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D8" w:rsidRDefault="009C16D8" w:rsidP="009C16D8">
      <w:pPr>
        <w:autoSpaceDE w:val="0"/>
        <w:autoSpaceDN w:val="0"/>
        <w:adjustRightInd w:val="0"/>
        <w:rPr>
          <w:rFonts w:ascii="Verdana" w:hAnsi="Verdana" w:cs="Times-Bold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 w:cs="Times-Bold"/>
          <w:b/>
          <w:bCs/>
          <w:color w:val="000000"/>
          <w:sz w:val="22"/>
          <w:szCs w:val="22"/>
        </w:rPr>
        <w:t xml:space="preserve">ALLEGATO 2 </w:t>
      </w:r>
    </w:p>
    <w:p w:rsidR="009C16D8" w:rsidRDefault="009C16D8" w:rsidP="009C16D8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color w:val="000000"/>
          <w:sz w:val="22"/>
          <w:szCs w:val="22"/>
        </w:rPr>
      </w:pPr>
      <w:r w:rsidRPr="0047184A">
        <w:rPr>
          <w:rFonts w:ascii="Verdana" w:hAnsi="Verdana" w:cs="Times-Bold"/>
          <w:b/>
          <w:bCs/>
          <w:color w:val="000000"/>
          <w:sz w:val="22"/>
          <w:szCs w:val="22"/>
        </w:rPr>
        <w:t>CRITERI DI SCELTA</w:t>
      </w:r>
    </w:p>
    <w:p w:rsidR="009C16D8" w:rsidRPr="00EE4615" w:rsidRDefault="009C16D8" w:rsidP="009C16D8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color w:val="000000"/>
          <w:sz w:val="16"/>
          <w:szCs w:val="22"/>
        </w:rPr>
      </w:pPr>
    </w:p>
    <w:p w:rsidR="009C16D8" w:rsidRDefault="009C16D8" w:rsidP="009C16D8">
      <w:pPr>
        <w:autoSpaceDE w:val="0"/>
        <w:autoSpaceDN w:val="0"/>
        <w:adjustRightInd w:val="0"/>
        <w:rPr>
          <w:rFonts w:ascii="Verdana" w:hAnsi="Verdana" w:cs="Times-Bold"/>
          <w:bCs/>
          <w:color w:val="000000"/>
          <w:sz w:val="22"/>
          <w:szCs w:val="22"/>
        </w:rPr>
      </w:pPr>
    </w:p>
    <w:p w:rsidR="009C16D8" w:rsidRPr="006A4EBD" w:rsidRDefault="009C16D8" w:rsidP="009C16D8">
      <w:pPr>
        <w:autoSpaceDE w:val="0"/>
        <w:autoSpaceDN w:val="0"/>
        <w:adjustRightInd w:val="0"/>
        <w:rPr>
          <w:rFonts w:ascii="Verdana" w:hAnsi="Verdana" w:cs="Times-Bold"/>
          <w:bCs/>
          <w:color w:val="000000"/>
          <w:sz w:val="16"/>
          <w:szCs w:val="22"/>
        </w:rPr>
      </w:pP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052"/>
        <w:gridCol w:w="2177"/>
        <w:gridCol w:w="1701"/>
      </w:tblGrid>
      <w:tr w:rsidR="009C16D8" w:rsidTr="00E31FF6">
        <w:trPr>
          <w:trHeight w:val="80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bdr w:val="nil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"/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/>
              <w:ind w:left="2020" w:right="2005"/>
              <w:jc w:val="center"/>
              <w:rPr>
                <w:b/>
                <w:sz w:val="20"/>
                <w:szCs w:val="20"/>
                <w:bdr w:val="nil"/>
              </w:rPr>
            </w:pPr>
            <w:r w:rsidRPr="00296449">
              <w:rPr>
                <w:b/>
                <w:sz w:val="20"/>
                <w:szCs w:val="20"/>
                <w:bdr w:val="nil"/>
              </w:rPr>
              <w:t>Titolo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4" w:line="252" w:lineRule="auto"/>
              <w:ind w:left="557" w:hanging="332"/>
              <w:rPr>
                <w:b/>
                <w:sz w:val="20"/>
                <w:szCs w:val="20"/>
                <w:bdr w:val="nil"/>
              </w:rPr>
            </w:pPr>
            <w:r w:rsidRPr="00296449">
              <w:rPr>
                <w:b/>
                <w:w w:val="90"/>
                <w:sz w:val="20"/>
                <w:szCs w:val="20"/>
                <w:bdr w:val="nil"/>
              </w:rPr>
              <w:t xml:space="preserve">    Ipotesi di Punteggio </w:t>
            </w:r>
            <w:r w:rsidRPr="00296449">
              <w:rPr>
                <w:b/>
                <w:sz w:val="20"/>
                <w:szCs w:val="20"/>
                <w:bdr w:val="nil"/>
              </w:rPr>
              <w:t xml:space="preserve">parziale </w:t>
            </w:r>
            <w:proofErr w:type="spellStart"/>
            <w:r w:rsidRPr="00296449">
              <w:rPr>
                <w:b/>
                <w:sz w:val="20"/>
                <w:szCs w:val="20"/>
                <w:bdr w:val="nil"/>
              </w:rPr>
              <w:t>max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9" w:lineRule="exact"/>
              <w:ind w:left="317" w:right="302"/>
              <w:jc w:val="center"/>
              <w:rPr>
                <w:b/>
                <w:sz w:val="20"/>
                <w:szCs w:val="20"/>
                <w:bdr w:val="nil"/>
              </w:rPr>
            </w:pPr>
            <w:r w:rsidRPr="00697E3C">
              <w:rPr>
                <w:b/>
                <w:w w:val="95"/>
                <w:sz w:val="12"/>
                <w:szCs w:val="20"/>
                <w:bdr w:val="nil"/>
              </w:rPr>
              <w:t>Da compilare a cura dell’interessato</w:t>
            </w:r>
          </w:p>
        </w:tc>
      </w:tr>
      <w:tr w:rsidR="009C16D8" w:rsidTr="00E31FF6">
        <w:trPr>
          <w:trHeight w:val="5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/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1"/>
              </w:tabs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Titoli</w:t>
            </w:r>
            <w:r w:rsidRPr="00296449">
              <w:rPr>
                <w:sz w:val="20"/>
                <w:szCs w:val="20"/>
                <w:bdr w:val="nil"/>
              </w:rPr>
              <w:tab/>
              <w:t>di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6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Studio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Laurea magistrale</w:t>
            </w:r>
            <w:r w:rsidR="002418F1">
              <w:rPr>
                <w:sz w:val="20"/>
                <w:szCs w:val="20"/>
                <w:bdr w:val="nil"/>
              </w:rPr>
              <w:t xml:space="preserve"> in lingue (obbligatoria)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Punti 1</w:t>
            </w:r>
            <w:r w:rsidR="002418F1">
              <w:rPr>
                <w:sz w:val="20"/>
                <w:szCs w:val="20"/>
                <w:bdr w:val="ni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0"/>
              <w:ind w:left="270"/>
              <w:rPr>
                <w:sz w:val="20"/>
                <w:szCs w:val="20"/>
                <w:bdr w:val="nil"/>
              </w:rPr>
            </w:pPr>
          </w:p>
        </w:tc>
      </w:tr>
      <w:tr w:rsidR="009C16D8" w:rsidTr="00E31FF6">
        <w:trPr>
          <w:trHeight w:val="806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dr w:val="nil"/>
              </w:rPr>
            </w:pPr>
          </w:p>
        </w:tc>
        <w:tc>
          <w:tcPr>
            <w:tcW w:w="5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w w:val="90"/>
                <w:sz w:val="20"/>
                <w:szCs w:val="20"/>
                <w:bdr w:val="nil"/>
              </w:rPr>
              <w:t>Possesso</w:t>
            </w:r>
            <w:r w:rsidRPr="00296449">
              <w:rPr>
                <w:spacing w:val="-9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>di</w:t>
            </w:r>
            <w:r w:rsidRPr="00296449">
              <w:rPr>
                <w:spacing w:val="-10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>attestati</w:t>
            </w:r>
            <w:r w:rsidRPr="00296449">
              <w:rPr>
                <w:spacing w:val="-9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>di</w:t>
            </w:r>
            <w:r w:rsidRPr="00296449">
              <w:rPr>
                <w:spacing w:val="-12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>Corsi</w:t>
            </w:r>
            <w:r w:rsidRPr="00296449">
              <w:rPr>
                <w:spacing w:val="-10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>di</w:t>
            </w:r>
            <w:r w:rsidRPr="00296449">
              <w:rPr>
                <w:spacing w:val="-10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>Specializzazione</w:t>
            </w:r>
            <w:r w:rsidRPr="00296449">
              <w:rPr>
                <w:spacing w:val="-11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0"/>
                <w:sz w:val="20"/>
                <w:szCs w:val="20"/>
                <w:bdr w:val="nil"/>
              </w:rPr>
              <w:t xml:space="preserve">o </w:t>
            </w:r>
            <w:r w:rsidRPr="00296449">
              <w:rPr>
                <w:sz w:val="20"/>
                <w:szCs w:val="20"/>
                <w:bdr w:val="nil"/>
              </w:rPr>
              <w:t>master</w:t>
            </w:r>
            <w:r w:rsidRPr="00296449">
              <w:rPr>
                <w:spacing w:val="-31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di</w:t>
            </w:r>
            <w:r w:rsidRPr="00296449">
              <w:rPr>
                <w:spacing w:val="-3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1^</w:t>
            </w:r>
            <w:r w:rsidRPr="00296449">
              <w:rPr>
                <w:spacing w:val="-3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e</w:t>
            </w:r>
            <w:r w:rsidRPr="00296449">
              <w:rPr>
                <w:spacing w:val="-3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2^</w:t>
            </w:r>
            <w:r w:rsidRPr="00296449">
              <w:rPr>
                <w:spacing w:val="-31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livello</w:t>
            </w:r>
            <w:r w:rsidRPr="00296449">
              <w:rPr>
                <w:spacing w:val="-3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attinenti</w:t>
            </w:r>
            <w:r w:rsidRPr="00296449">
              <w:rPr>
                <w:spacing w:val="-31"/>
                <w:sz w:val="20"/>
                <w:szCs w:val="20"/>
                <w:bdr w:val="nil"/>
              </w:rPr>
              <w:t xml:space="preserve"> </w:t>
            </w:r>
            <w:proofErr w:type="gramStart"/>
            <w:r w:rsidRPr="00296449">
              <w:rPr>
                <w:sz w:val="20"/>
                <w:szCs w:val="20"/>
                <w:bdr w:val="nil"/>
              </w:rPr>
              <w:t>l’area</w:t>
            </w:r>
            <w:proofErr w:type="gramEnd"/>
            <w:r w:rsidRPr="00296449">
              <w:rPr>
                <w:spacing w:val="-3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tematica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line="249" w:lineRule="exact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di riferimento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right="77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Punti</w:t>
            </w:r>
            <w:r w:rsidRPr="00296449">
              <w:rPr>
                <w:spacing w:val="-23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2</w:t>
            </w:r>
            <w:r w:rsidRPr="00296449">
              <w:rPr>
                <w:spacing w:val="-2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per</w:t>
            </w:r>
            <w:r w:rsidRPr="00296449">
              <w:rPr>
                <w:spacing w:val="-2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ogni</w:t>
            </w:r>
            <w:r w:rsidRPr="00296449">
              <w:rPr>
                <w:spacing w:val="-23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corso fino</w:t>
            </w:r>
            <w:r w:rsidRPr="00296449">
              <w:rPr>
                <w:spacing w:val="-2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a</w:t>
            </w:r>
            <w:r w:rsidRPr="00296449">
              <w:rPr>
                <w:spacing w:val="-22"/>
                <w:sz w:val="20"/>
                <w:szCs w:val="20"/>
                <w:bdr w:val="nil"/>
              </w:rPr>
              <w:t xml:space="preserve"> </w:t>
            </w:r>
            <w:proofErr w:type="spellStart"/>
            <w:r w:rsidRPr="00296449">
              <w:rPr>
                <w:sz w:val="20"/>
                <w:szCs w:val="20"/>
                <w:bdr w:val="nil"/>
              </w:rPr>
              <w:t>max</w:t>
            </w:r>
            <w:proofErr w:type="spellEnd"/>
            <w:r w:rsidRPr="00296449">
              <w:rPr>
                <w:spacing w:val="-2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10</w:t>
            </w:r>
            <w:r w:rsidRPr="00296449">
              <w:rPr>
                <w:spacing w:val="-19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dr w:val="nil"/>
              </w:rPr>
            </w:pPr>
          </w:p>
        </w:tc>
      </w:tr>
      <w:tr w:rsidR="009C16D8" w:rsidTr="00E31FF6">
        <w:trPr>
          <w:trHeight w:val="2416"/>
        </w:trPr>
        <w:tc>
          <w:tcPr>
            <w:tcW w:w="1560" w:type="dxa"/>
            <w:vMerge w:val="restart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"/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sz w:val="20"/>
                <w:szCs w:val="20"/>
                <w:bdr w:val="nil"/>
              </w:rPr>
            </w:pPr>
            <w:r w:rsidRPr="00296449">
              <w:rPr>
                <w:w w:val="95"/>
                <w:sz w:val="20"/>
                <w:szCs w:val="20"/>
                <w:bdr w:val="nil"/>
              </w:rPr>
              <w:t xml:space="preserve">Esperienze </w:t>
            </w:r>
            <w:r w:rsidRPr="00296449">
              <w:rPr>
                <w:w w:val="90"/>
                <w:sz w:val="20"/>
                <w:szCs w:val="20"/>
                <w:bdr w:val="nil"/>
              </w:rPr>
              <w:t>professionali</w:t>
            </w:r>
          </w:p>
        </w:tc>
        <w:tc>
          <w:tcPr>
            <w:tcW w:w="5052" w:type="dxa"/>
            <w:tcBorders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right="203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 xml:space="preserve">Incarichi di docente in corsi di formazione, </w:t>
            </w:r>
            <w:r w:rsidRPr="00296449">
              <w:rPr>
                <w:w w:val="95"/>
                <w:sz w:val="20"/>
                <w:szCs w:val="20"/>
                <w:bdr w:val="nil"/>
              </w:rPr>
              <w:t>convegni,</w:t>
            </w:r>
            <w:r w:rsidRPr="00296449">
              <w:rPr>
                <w:spacing w:val="-4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seminari,</w:t>
            </w:r>
            <w:r w:rsidRPr="00296449">
              <w:rPr>
                <w:spacing w:val="-4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conferenze</w:t>
            </w:r>
            <w:r w:rsidRPr="00296449">
              <w:rPr>
                <w:spacing w:val="-3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w w:val="95"/>
                <w:sz w:val="20"/>
                <w:szCs w:val="20"/>
                <w:bdr w:val="nil"/>
              </w:rPr>
              <w:t xml:space="preserve">espressamente </w:t>
            </w:r>
            <w:r w:rsidRPr="00296449">
              <w:rPr>
                <w:b/>
                <w:w w:val="90"/>
                <w:sz w:val="20"/>
                <w:szCs w:val="20"/>
                <w:bdr w:val="nil"/>
              </w:rPr>
              <w:t>indirizzati</w:t>
            </w:r>
            <w:r w:rsidRPr="00296449">
              <w:rPr>
                <w:b/>
                <w:spacing w:val="-30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w w:val="90"/>
                <w:sz w:val="20"/>
                <w:szCs w:val="20"/>
                <w:bdr w:val="nil"/>
              </w:rPr>
              <w:t>all’approfondimento</w:t>
            </w:r>
            <w:r w:rsidRPr="00296449">
              <w:rPr>
                <w:b/>
                <w:spacing w:val="-30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w w:val="90"/>
                <w:sz w:val="20"/>
                <w:szCs w:val="20"/>
                <w:bdr w:val="nil"/>
              </w:rPr>
              <w:t>degli</w:t>
            </w:r>
            <w:r w:rsidRPr="00296449">
              <w:rPr>
                <w:b/>
                <w:spacing w:val="-29"/>
                <w:w w:val="9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w w:val="90"/>
                <w:sz w:val="20"/>
                <w:szCs w:val="20"/>
                <w:bdr w:val="nil"/>
              </w:rPr>
              <w:t xml:space="preserve">argomenti </w:t>
            </w:r>
            <w:r w:rsidRPr="00296449">
              <w:rPr>
                <w:b/>
                <w:sz w:val="20"/>
                <w:szCs w:val="20"/>
                <w:bdr w:val="nil"/>
              </w:rPr>
              <w:t>inerenti</w:t>
            </w:r>
            <w:r w:rsidRPr="00296449">
              <w:rPr>
                <w:b/>
                <w:spacing w:val="-50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sz w:val="20"/>
                <w:szCs w:val="20"/>
                <w:bdr w:val="nil"/>
              </w:rPr>
              <w:t>l’Area</w:t>
            </w:r>
            <w:r w:rsidRPr="00296449">
              <w:rPr>
                <w:b/>
                <w:spacing w:val="-49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sz w:val="20"/>
                <w:szCs w:val="20"/>
                <w:bdr w:val="nil"/>
              </w:rPr>
              <w:t>Tematica</w:t>
            </w:r>
            <w:r w:rsidRPr="00296449">
              <w:rPr>
                <w:b/>
                <w:spacing w:val="-49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sz w:val="20"/>
                <w:szCs w:val="20"/>
                <w:bdr w:val="nil"/>
              </w:rPr>
              <w:t>per</w:t>
            </w:r>
            <w:r w:rsidRPr="00296449">
              <w:rPr>
                <w:b/>
                <w:spacing w:val="-48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sz w:val="20"/>
                <w:szCs w:val="20"/>
                <w:bdr w:val="nil"/>
              </w:rPr>
              <w:t>cui</w:t>
            </w:r>
            <w:r w:rsidRPr="00296449">
              <w:rPr>
                <w:b/>
                <w:spacing w:val="-49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sz w:val="20"/>
                <w:szCs w:val="20"/>
                <w:bdr w:val="nil"/>
              </w:rPr>
              <w:t>si</w:t>
            </w:r>
            <w:r w:rsidRPr="00296449">
              <w:rPr>
                <w:b/>
                <w:spacing w:val="-49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sz w:val="20"/>
                <w:szCs w:val="20"/>
                <w:bdr w:val="nil"/>
              </w:rPr>
              <w:t xml:space="preserve">propone </w:t>
            </w:r>
            <w:r w:rsidRPr="00296449">
              <w:rPr>
                <w:b/>
                <w:w w:val="95"/>
                <w:sz w:val="20"/>
                <w:szCs w:val="20"/>
                <w:bdr w:val="nil"/>
              </w:rPr>
              <w:t>candidatura</w:t>
            </w:r>
            <w:r w:rsidRPr="00296449">
              <w:rPr>
                <w:b/>
                <w:spacing w:val="-4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organizzati</w:t>
            </w:r>
            <w:r w:rsidRPr="00296449">
              <w:rPr>
                <w:spacing w:val="-34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da</w:t>
            </w:r>
            <w:r w:rsidRPr="00296449">
              <w:rPr>
                <w:spacing w:val="-36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Università,</w:t>
            </w:r>
            <w:r w:rsidRPr="00296449">
              <w:rPr>
                <w:spacing w:val="-34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Indire,</w:t>
            </w:r>
            <w:r w:rsidRPr="00296449">
              <w:rPr>
                <w:spacing w:val="-36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ex IRRE,</w:t>
            </w:r>
            <w:r w:rsidRPr="00296449">
              <w:rPr>
                <w:spacing w:val="-4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MIUR</w:t>
            </w:r>
            <w:r w:rsidRPr="00296449">
              <w:rPr>
                <w:spacing w:val="-3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e</w:t>
            </w:r>
            <w:r w:rsidRPr="00296449">
              <w:rPr>
                <w:spacing w:val="-38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USR,</w:t>
            </w:r>
            <w:r w:rsidRPr="00296449">
              <w:rPr>
                <w:spacing w:val="-38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istituzioni</w:t>
            </w:r>
            <w:r w:rsidRPr="00296449">
              <w:rPr>
                <w:spacing w:val="-38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scolastiche,</w:t>
            </w:r>
            <w:r w:rsidRPr="00296449">
              <w:rPr>
                <w:spacing w:val="-3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 xml:space="preserve">centri </w:t>
            </w:r>
            <w:r w:rsidRPr="00296449">
              <w:rPr>
                <w:sz w:val="20"/>
                <w:szCs w:val="20"/>
                <w:bdr w:val="nil"/>
              </w:rPr>
              <w:t xml:space="preserve">di ricerca e enti di formazione accreditati da </w:t>
            </w:r>
            <w:r w:rsidRPr="00296449">
              <w:rPr>
                <w:w w:val="95"/>
                <w:sz w:val="20"/>
                <w:szCs w:val="20"/>
                <w:bdr w:val="nil"/>
              </w:rPr>
              <w:t>Miur,</w:t>
            </w:r>
            <w:r w:rsidRPr="00296449">
              <w:rPr>
                <w:spacing w:val="-30"/>
                <w:w w:val="95"/>
                <w:sz w:val="20"/>
                <w:szCs w:val="20"/>
                <w:bdr w:val="nil"/>
              </w:rPr>
              <w:t xml:space="preserve"> </w:t>
            </w:r>
            <w:proofErr w:type="spellStart"/>
            <w:r w:rsidRPr="00296449">
              <w:rPr>
                <w:w w:val="95"/>
                <w:sz w:val="20"/>
                <w:szCs w:val="20"/>
                <w:bdr w:val="nil"/>
              </w:rPr>
              <w:t>Isfol</w:t>
            </w:r>
            <w:proofErr w:type="spellEnd"/>
            <w:r w:rsidRPr="00296449">
              <w:rPr>
                <w:w w:val="95"/>
                <w:sz w:val="20"/>
                <w:szCs w:val="20"/>
                <w:bdr w:val="nil"/>
              </w:rPr>
              <w:t>,</w:t>
            </w:r>
            <w:r w:rsidRPr="00296449">
              <w:rPr>
                <w:spacing w:val="-29"/>
                <w:w w:val="95"/>
                <w:sz w:val="20"/>
                <w:szCs w:val="20"/>
                <w:bdr w:val="nil"/>
              </w:rPr>
              <w:t xml:space="preserve"> </w:t>
            </w:r>
            <w:proofErr w:type="spellStart"/>
            <w:proofErr w:type="gramStart"/>
            <w:r w:rsidRPr="00296449">
              <w:rPr>
                <w:w w:val="95"/>
                <w:sz w:val="20"/>
                <w:szCs w:val="20"/>
                <w:bdr w:val="nil"/>
              </w:rPr>
              <w:t>Formez,Invalsi</w:t>
            </w:r>
            <w:proofErr w:type="spellEnd"/>
            <w:proofErr w:type="gramEnd"/>
            <w:r w:rsidRPr="00296449">
              <w:rPr>
                <w:spacing w:val="-3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,</w:t>
            </w:r>
            <w:r w:rsidRPr="00296449">
              <w:rPr>
                <w:spacing w:val="-32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da</w:t>
            </w:r>
            <w:r w:rsidRPr="00296449">
              <w:rPr>
                <w:spacing w:val="-2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Enti,</w:t>
            </w:r>
            <w:r w:rsidRPr="00296449">
              <w:rPr>
                <w:spacing w:val="-2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Regioni</w:t>
            </w:r>
            <w:r w:rsidRPr="00296449">
              <w:rPr>
                <w:spacing w:val="-3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u w:val="single"/>
                <w:bdr w:val="nil"/>
              </w:rPr>
              <w:t>negli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1" w:lineRule="exact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u w:val="single"/>
                <w:bdr w:val="nil"/>
              </w:rPr>
              <w:t>ultimi sei anni.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right="91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Punti 5 per ogni incarico</w:t>
            </w:r>
            <w:r w:rsidRPr="00296449">
              <w:rPr>
                <w:spacing w:val="-23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fino</w:t>
            </w:r>
            <w:r w:rsidRPr="00296449">
              <w:rPr>
                <w:spacing w:val="-21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a</w:t>
            </w:r>
            <w:r w:rsidRPr="00296449">
              <w:rPr>
                <w:spacing w:val="-23"/>
                <w:sz w:val="20"/>
                <w:szCs w:val="20"/>
                <w:bdr w:val="nil"/>
              </w:rPr>
              <w:t xml:space="preserve"> </w:t>
            </w:r>
            <w:proofErr w:type="spellStart"/>
            <w:r w:rsidRPr="00296449">
              <w:rPr>
                <w:sz w:val="20"/>
                <w:szCs w:val="20"/>
                <w:bdr w:val="nil"/>
              </w:rPr>
              <w:t>max</w:t>
            </w:r>
            <w:proofErr w:type="spellEnd"/>
            <w:r w:rsidRPr="00296449">
              <w:rPr>
                <w:spacing w:val="-2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30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"/>
              <w:ind w:left="0"/>
              <w:rPr>
                <w:sz w:val="20"/>
                <w:szCs w:val="20"/>
                <w:bdr w:val="nil"/>
              </w:rPr>
            </w:pP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0"/>
              <w:rPr>
                <w:sz w:val="20"/>
                <w:szCs w:val="20"/>
                <w:bdr w:val="nil"/>
              </w:rPr>
            </w:pPr>
          </w:p>
        </w:tc>
      </w:tr>
      <w:tr w:rsidR="009C16D8" w:rsidTr="00E31FF6">
        <w:trPr>
          <w:trHeight w:val="1879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5052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right="222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b/>
                <w:w w:val="95"/>
                <w:sz w:val="20"/>
                <w:szCs w:val="20"/>
                <w:bdr w:val="nil"/>
              </w:rPr>
              <w:t>Altri</w:t>
            </w:r>
            <w:r w:rsidRPr="00296449">
              <w:rPr>
                <w:b/>
                <w:spacing w:val="-32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b/>
                <w:w w:val="95"/>
                <w:sz w:val="20"/>
                <w:szCs w:val="20"/>
                <w:bdr w:val="nil"/>
              </w:rPr>
              <w:t>incarichi</w:t>
            </w:r>
            <w:r w:rsidRPr="00296449">
              <w:rPr>
                <w:b/>
                <w:spacing w:val="-3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di</w:t>
            </w:r>
            <w:r w:rsidRPr="00296449">
              <w:rPr>
                <w:spacing w:val="-25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docente</w:t>
            </w:r>
            <w:r w:rsidRPr="00296449">
              <w:rPr>
                <w:spacing w:val="-26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in</w:t>
            </w:r>
            <w:r w:rsidRPr="00296449">
              <w:rPr>
                <w:spacing w:val="-28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corsi</w:t>
            </w:r>
            <w:r w:rsidRPr="00296449">
              <w:rPr>
                <w:spacing w:val="-2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di</w:t>
            </w:r>
            <w:r w:rsidRPr="00296449">
              <w:rPr>
                <w:spacing w:val="-26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 xml:space="preserve">formazione, convegni, seminari, conferenze organizzati da </w:t>
            </w:r>
            <w:r w:rsidRPr="00296449">
              <w:rPr>
                <w:sz w:val="20"/>
                <w:szCs w:val="20"/>
                <w:bdr w:val="nil"/>
              </w:rPr>
              <w:t>Università, Indire, ex IRRE, MIUR e USR, istituzioni</w:t>
            </w:r>
            <w:r w:rsidRPr="00296449">
              <w:rPr>
                <w:spacing w:val="-36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scolastiche,</w:t>
            </w:r>
            <w:r w:rsidRPr="00296449">
              <w:rPr>
                <w:spacing w:val="-38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centri</w:t>
            </w:r>
            <w:r w:rsidRPr="00296449">
              <w:rPr>
                <w:spacing w:val="-36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di</w:t>
            </w:r>
            <w:r w:rsidRPr="00296449">
              <w:rPr>
                <w:spacing w:val="-36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ricerca</w:t>
            </w:r>
            <w:r w:rsidRPr="00296449">
              <w:rPr>
                <w:spacing w:val="-38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e</w:t>
            </w:r>
            <w:r w:rsidRPr="00296449">
              <w:rPr>
                <w:spacing w:val="-37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enti</w:t>
            </w:r>
            <w:r w:rsidRPr="00296449">
              <w:rPr>
                <w:spacing w:val="-36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 xml:space="preserve">di formazione accreditati da Miur, </w:t>
            </w:r>
            <w:proofErr w:type="spellStart"/>
            <w:r w:rsidRPr="00296449">
              <w:rPr>
                <w:sz w:val="20"/>
                <w:szCs w:val="20"/>
                <w:bdr w:val="nil"/>
              </w:rPr>
              <w:t>Isfol</w:t>
            </w:r>
            <w:proofErr w:type="spellEnd"/>
            <w:r w:rsidRPr="00296449">
              <w:rPr>
                <w:sz w:val="20"/>
                <w:szCs w:val="20"/>
                <w:bdr w:val="nil"/>
              </w:rPr>
              <w:t xml:space="preserve">, </w:t>
            </w:r>
            <w:proofErr w:type="spellStart"/>
            <w:proofErr w:type="gramStart"/>
            <w:r w:rsidRPr="00296449">
              <w:rPr>
                <w:w w:val="95"/>
                <w:sz w:val="20"/>
                <w:szCs w:val="20"/>
                <w:bdr w:val="nil"/>
              </w:rPr>
              <w:t>Formez,Invalsi</w:t>
            </w:r>
            <w:proofErr w:type="spellEnd"/>
            <w:proofErr w:type="gramEnd"/>
            <w:r w:rsidRPr="00296449">
              <w:rPr>
                <w:spacing w:val="-29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,</w:t>
            </w:r>
            <w:r w:rsidRPr="00296449">
              <w:rPr>
                <w:spacing w:val="-25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da</w:t>
            </w:r>
            <w:r w:rsidRPr="00296449">
              <w:rPr>
                <w:spacing w:val="-27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Enti,</w:t>
            </w:r>
            <w:r w:rsidRPr="00296449">
              <w:rPr>
                <w:spacing w:val="-27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bdr w:val="nil"/>
              </w:rPr>
              <w:t>Regioni,</w:t>
            </w:r>
            <w:r w:rsidRPr="00296449">
              <w:rPr>
                <w:spacing w:val="40"/>
                <w:w w:val="95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u w:val="single"/>
                <w:bdr w:val="nil"/>
              </w:rPr>
              <w:t>negli</w:t>
            </w:r>
            <w:r w:rsidRPr="00296449">
              <w:rPr>
                <w:spacing w:val="-27"/>
                <w:w w:val="95"/>
                <w:sz w:val="20"/>
                <w:szCs w:val="20"/>
                <w:u w:val="single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u w:val="single"/>
                <w:bdr w:val="nil"/>
              </w:rPr>
              <w:t>ultimi</w:t>
            </w:r>
            <w:r w:rsidRPr="00296449">
              <w:rPr>
                <w:spacing w:val="-27"/>
                <w:w w:val="95"/>
                <w:sz w:val="20"/>
                <w:szCs w:val="20"/>
                <w:u w:val="single"/>
                <w:bdr w:val="nil"/>
              </w:rPr>
              <w:t xml:space="preserve"> </w:t>
            </w:r>
            <w:r w:rsidRPr="00296449">
              <w:rPr>
                <w:w w:val="95"/>
                <w:sz w:val="20"/>
                <w:szCs w:val="20"/>
                <w:u w:val="single"/>
                <w:bdr w:val="nil"/>
              </w:rPr>
              <w:t>sei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exact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u w:val="single"/>
                <w:bdr w:val="nil"/>
              </w:rPr>
              <w:t>anni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right="91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Punti 3 per ogni incarico</w:t>
            </w:r>
            <w:r w:rsidRPr="00296449">
              <w:rPr>
                <w:spacing w:val="-23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fino</w:t>
            </w:r>
            <w:r w:rsidRPr="00296449">
              <w:rPr>
                <w:spacing w:val="-21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a</w:t>
            </w:r>
            <w:r w:rsidRPr="00296449">
              <w:rPr>
                <w:spacing w:val="-23"/>
                <w:sz w:val="20"/>
                <w:szCs w:val="20"/>
                <w:bdr w:val="nil"/>
              </w:rPr>
              <w:t xml:space="preserve"> </w:t>
            </w:r>
            <w:proofErr w:type="spellStart"/>
            <w:r w:rsidRPr="00296449">
              <w:rPr>
                <w:sz w:val="20"/>
                <w:szCs w:val="20"/>
                <w:bdr w:val="nil"/>
              </w:rPr>
              <w:t>max</w:t>
            </w:r>
            <w:proofErr w:type="spellEnd"/>
            <w:r w:rsidRPr="00296449">
              <w:rPr>
                <w:spacing w:val="-22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15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dr w:val="nil"/>
              </w:rPr>
            </w:pPr>
          </w:p>
        </w:tc>
      </w:tr>
      <w:tr w:rsidR="009C16D8" w:rsidTr="00E31FF6">
        <w:trPr>
          <w:trHeight w:val="1074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5052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line="252" w:lineRule="auto"/>
              <w:ind w:right="512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b/>
                <w:sz w:val="20"/>
                <w:szCs w:val="20"/>
                <w:bdr w:val="nil"/>
              </w:rPr>
              <w:t xml:space="preserve">Pubblicazioni </w:t>
            </w:r>
            <w:r w:rsidRPr="00296449">
              <w:rPr>
                <w:sz w:val="20"/>
                <w:szCs w:val="20"/>
                <w:bdr w:val="nil"/>
              </w:rPr>
              <w:t>cartacee o multimediali e contenuti didattici cartacei o digitali che affrontino</w:t>
            </w:r>
            <w:r w:rsidRPr="00296449">
              <w:rPr>
                <w:spacing w:val="-44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argomenti</w:t>
            </w:r>
            <w:r w:rsidRPr="00296449">
              <w:rPr>
                <w:spacing w:val="-44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inerenti</w:t>
            </w:r>
            <w:r w:rsidRPr="00296449">
              <w:rPr>
                <w:spacing w:val="-43"/>
                <w:sz w:val="20"/>
                <w:szCs w:val="20"/>
                <w:bdr w:val="nil"/>
              </w:rPr>
              <w:t xml:space="preserve"> </w:t>
            </w:r>
            <w:proofErr w:type="gramStart"/>
            <w:r w:rsidRPr="00296449">
              <w:rPr>
                <w:sz w:val="20"/>
                <w:szCs w:val="20"/>
                <w:bdr w:val="nil"/>
              </w:rPr>
              <w:t>la</w:t>
            </w:r>
            <w:proofErr w:type="gramEnd"/>
            <w:r w:rsidRPr="00296449">
              <w:rPr>
                <w:spacing w:val="-43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tematica</w:t>
            </w:r>
            <w:r w:rsidRPr="00296449">
              <w:rPr>
                <w:spacing w:val="-44"/>
                <w:sz w:val="20"/>
                <w:szCs w:val="20"/>
                <w:bdr w:val="nil"/>
              </w:rPr>
              <w:t xml:space="preserve"> </w:t>
            </w:r>
            <w:r w:rsidRPr="00296449">
              <w:rPr>
                <w:sz w:val="20"/>
                <w:szCs w:val="20"/>
                <w:bdr w:val="nil"/>
              </w:rPr>
              <w:t>per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" w:line="249" w:lineRule="exact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cui si propone candidatura</w:t>
            </w:r>
          </w:p>
        </w:tc>
        <w:tc>
          <w:tcPr>
            <w:tcW w:w="2177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line="254" w:lineRule="auto"/>
              <w:ind w:right="89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 xml:space="preserve">Punti 1 per ogni pubblicazione fino a </w:t>
            </w:r>
            <w:proofErr w:type="spellStart"/>
            <w:r w:rsidRPr="00296449">
              <w:rPr>
                <w:sz w:val="20"/>
                <w:szCs w:val="20"/>
                <w:bdr w:val="nil"/>
              </w:rPr>
              <w:t>max</w:t>
            </w:r>
            <w:proofErr w:type="spellEnd"/>
            <w:r w:rsidRPr="00296449">
              <w:rPr>
                <w:sz w:val="20"/>
                <w:szCs w:val="20"/>
                <w:bdr w:val="nil"/>
              </w:rPr>
              <w:t xml:space="preserve"> 5 punti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dr w:val="nil"/>
              </w:rPr>
            </w:pPr>
          </w:p>
        </w:tc>
      </w:tr>
      <w:tr w:rsidR="009C16D8" w:rsidTr="00E31FF6">
        <w:trPr>
          <w:trHeight w:val="1075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5052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2" w:lineRule="auto"/>
              <w:jc w:val="both"/>
              <w:rPr>
                <w:sz w:val="20"/>
                <w:szCs w:val="20"/>
                <w:bdr w:val="nil"/>
              </w:rPr>
            </w:pPr>
            <w:r w:rsidRPr="00296449">
              <w:rPr>
                <w:b/>
                <w:w w:val="90"/>
                <w:sz w:val="20"/>
                <w:szCs w:val="20"/>
                <w:bdr w:val="nil"/>
              </w:rPr>
              <w:t xml:space="preserve">Esperienze </w:t>
            </w:r>
            <w:r w:rsidRPr="00296449">
              <w:rPr>
                <w:w w:val="90"/>
                <w:sz w:val="20"/>
                <w:szCs w:val="20"/>
                <w:bdr w:val="nil"/>
              </w:rPr>
              <w:t xml:space="preserve">pregresse di collaborazione con </w:t>
            </w:r>
            <w:r w:rsidRPr="00296449">
              <w:rPr>
                <w:sz w:val="20"/>
                <w:szCs w:val="20"/>
                <w:bdr w:val="nil"/>
              </w:rPr>
              <w:t>l'Istituto</w:t>
            </w:r>
          </w:p>
        </w:tc>
        <w:tc>
          <w:tcPr>
            <w:tcW w:w="2177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 xml:space="preserve">Punti 2 per ogni </w:t>
            </w:r>
            <w:r w:rsidRPr="00296449">
              <w:rPr>
                <w:w w:val="90"/>
                <w:sz w:val="20"/>
                <w:szCs w:val="20"/>
                <w:bdr w:val="nil"/>
              </w:rPr>
              <w:t xml:space="preserve">collaborazione con </w:t>
            </w:r>
            <w:r w:rsidRPr="00296449">
              <w:rPr>
                <w:sz w:val="20"/>
                <w:szCs w:val="20"/>
                <w:bdr w:val="nil"/>
              </w:rPr>
              <w:t>l’Istituto fino a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line="249" w:lineRule="exact"/>
              <w:rPr>
                <w:sz w:val="20"/>
                <w:szCs w:val="20"/>
                <w:bdr w:val="nil"/>
              </w:rPr>
            </w:pPr>
            <w:proofErr w:type="spellStart"/>
            <w:r w:rsidRPr="00296449">
              <w:rPr>
                <w:sz w:val="20"/>
                <w:szCs w:val="20"/>
                <w:bdr w:val="nil"/>
              </w:rPr>
              <w:t>max</w:t>
            </w:r>
            <w:proofErr w:type="spellEnd"/>
            <w:r w:rsidRPr="00296449">
              <w:rPr>
                <w:sz w:val="20"/>
                <w:szCs w:val="20"/>
                <w:bdr w:val="nil"/>
              </w:rPr>
              <w:t xml:space="preserve"> 10 punti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9C16D8" w:rsidRPr="00296449" w:rsidRDefault="009C16D8" w:rsidP="00E31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dr w:val="nil"/>
              </w:rPr>
            </w:pPr>
          </w:p>
        </w:tc>
      </w:tr>
      <w:tr w:rsidR="009C16D8" w:rsidTr="00E31FF6">
        <w:trPr>
          <w:trHeight w:val="609"/>
        </w:trPr>
        <w:tc>
          <w:tcPr>
            <w:tcW w:w="1560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0"/>
              <w:ind w:left="210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Documento</w:t>
            </w:r>
          </w:p>
        </w:tc>
        <w:tc>
          <w:tcPr>
            <w:tcW w:w="5052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0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Traccia programmatica</w:t>
            </w:r>
          </w:p>
        </w:tc>
        <w:tc>
          <w:tcPr>
            <w:tcW w:w="2177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0"/>
              <w:ind w:left="603"/>
              <w:rPr>
                <w:sz w:val="20"/>
                <w:szCs w:val="20"/>
                <w:bdr w:val="nil"/>
              </w:rPr>
            </w:pPr>
            <w:r w:rsidRPr="00296449">
              <w:rPr>
                <w:sz w:val="20"/>
                <w:szCs w:val="20"/>
                <w:bdr w:val="nil"/>
              </w:rPr>
              <w:t>Punti 10</w:t>
            </w:r>
          </w:p>
        </w:tc>
        <w:tc>
          <w:tcPr>
            <w:tcW w:w="1701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0"/>
              <w:ind w:left="270"/>
              <w:rPr>
                <w:sz w:val="20"/>
                <w:szCs w:val="20"/>
                <w:bdr w:val="nil"/>
              </w:rPr>
            </w:pPr>
          </w:p>
        </w:tc>
      </w:tr>
      <w:tr w:rsidR="009C16D8" w:rsidTr="00E31FF6">
        <w:trPr>
          <w:trHeight w:val="537"/>
        </w:trPr>
        <w:tc>
          <w:tcPr>
            <w:tcW w:w="8789" w:type="dxa"/>
            <w:gridSpan w:val="3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5" w:lineRule="exact"/>
              <w:ind w:left="0" w:right="89"/>
              <w:jc w:val="right"/>
              <w:rPr>
                <w:b/>
                <w:sz w:val="20"/>
                <w:szCs w:val="20"/>
                <w:bdr w:val="nil"/>
              </w:rPr>
            </w:pPr>
            <w:r w:rsidRPr="00296449">
              <w:rPr>
                <w:b/>
                <w:w w:val="85"/>
                <w:sz w:val="20"/>
                <w:szCs w:val="20"/>
                <w:bdr w:val="nil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5" w:lineRule="exact"/>
              <w:ind w:left="259" w:right="302"/>
              <w:jc w:val="center"/>
              <w:rPr>
                <w:b/>
                <w:sz w:val="20"/>
                <w:szCs w:val="20"/>
                <w:bdr w:val="nil"/>
              </w:rPr>
            </w:pPr>
            <w:r w:rsidRPr="00296449">
              <w:rPr>
                <w:b/>
                <w:sz w:val="20"/>
                <w:szCs w:val="20"/>
                <w:bdr w:val="nil"/>
              </w:rPr>
              <w:t>Punti</w:t>
            </w:r>
          </w:p>
          <w:p w:rsidR="009C16D8" w:rsidRPr="00296449" w:rsidRDefault="009C16D8" w:rsidP="00E31FF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49" w:lineRule="exact"/>
              <w:ind w:left="259" w:right="302"/>
              <w:jc w:val="center"/>
              <w:rPr>
                <w:b/>
                <w:sz w:val="20"/>
                <w:szCs w:val="20"/>
                <w:bdr w:val="nil"/>
              </w:rPr>
            </w:pPr>
          </w:p>
        </w:tc>
      </w:tr>
    </w:tbl>
    <w:p w:rsidR="009C16D8" w:rsidRDefault="009C16D8" w:rsidP="009C16D8">
      <w:pPr>
        <w:pStyle w:val="CorpoA"/>
        <w:jc w:val="both"/>
        <w:rPr>
          <w:rStyle w:val="Nessuno"/>
          <w:rFonts w:ascii="Verdana" w:hAnsi="Verdana"/>
          <w:sz w:val="14"/>
          <w:lang w:val="it-IT"/>
        </w:rPr>
      </w:pPr>
    </w:p>
    <w:p w:rsidR="00FD06CD" w:rsidRDefault="000D7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D75B2" w:rsidRDefault="000D75B2" w:rsidP="000D75B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0D75B2">
        <w:rPr>
          <w:rFonts w:ascii="Verdana" w:eastAsia="Verdana" w:hAnsi="Verdana" w:cs="Verdana"/>
          <w:bdr w:val="nil"/>
          <w:lang w:bidi="it-IT"/>
        </w:rPr>
        <w:t xml:space="preserve">   FIRMA</w:t>
      </w:r>
      <w:r w:rsidRPr="000D75B2">
        <w:rPr>
          <w:rFonts w:ascii="Verdana" w:eastAsia="Verdana" w:hAnsi="Verdana" w:cs="Verdana"/>
          <w:bdr w:val="nil"/>
          <w:lang w:bidi="it-IT"/>
        </w:rPr>
        <w:tab/>
      </w:r>
      <w:r>
        <w:tab/>
      </w:r>
    </w:p>
    <w:sectPr w:rsidR="000D75B2" w:rsidSect="006A4EBD">
      <w:headerReference w:type="default" r:id="rId6"/>
      <w:headerReference w:type="first" r:id="rId7"/>
      <w:pgSz w:w="11906" w:h="16838" w:code="9"/>
      <w:pgMar w:top="851" w:right="1134" w:bottom="85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81" w:rsidRDefault="00B24A81">
      <w:r>
        <w:separator/>
      </w:r>
    </w:p>
  </w:endnote>
  <w:endnote w:type="continuationSeparator" w:id="0">
    <w:p w:rsidR="00B24A81" w:rsidRDefault="00B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81" w:rsidRDefault="00B24A81">
      <w:r>
        <w:separator/>
      </w:r>
    </w:p>
  </w:footnote>
  <w:footnote w:type="continuationSeparator" w:id="0">
    <w:p w:rsidR="00B24A81" w:rsidRDefault="00B2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07" w:rsidRDefault="00CC0D32" w:rsidP="005F28F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42" w:rsidRPr="00AE7B17" w:rsidRDefault="00AE3942" w:rsidP="00AE3942">
    <w:pPr>
      <w:ind w:left="1418" w:right="1416"/>
      <w:jc w:val="center"/>
      <w:rPr>
        <w:rFonts w:ascii="Calibri" w:hAnsi="Calibri" w:cs="Calibri"/>
        <w:b/>
        <w:spacing w:val="20"/>
        <w:sz w:val="32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254000</wp:posOffset>
          </wp:positionV>
          <wp:extent cx="1371600" cy="1252855"/>
          <wp:effectExtent l="0" t="0" r="0" b="4445"/>
          <wp:wrapSquare wrapText="bothSides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B17">
      <w:rPr>
        <w:rFonts w:ascii="Calibri" w:hAnsi="Calibri" w:cs="Calibri"/>
        <w:b/>
        <w:smallCaps/>
        <w:sz w:val="32"/>
        <w:szCs w:val="26"/>
      </w:rPr>
      <w:t>I</w:t>
    </w:r>
    <w:r w:rsidRPr="00AE7B17">
      <w:rPr>
        <w:rFonts w:ascii="Calibri" w:hAnsi="Calibri" w:cs="Calibri"/>
        <w:b/>
        <w:smallCaps/>
        <w:spacing w:val="20"/>
        <w:sz w:val="32"/>
        <w:szCs w:val="26"/>
      </w:rPr>
      <w:t xml:space="preserve">stituto Superiore </w:t>
    </w:r>
    <w:r w:rsidRPr="00AE7B17">
      <w:rPr>
        <w:rFonts w:ascii="Calibri" w:hAnsi="Calibri" w:cs="Calibri"/>
        <w:b/>
        <w:spacing w:val="20"/>
        <w:sz w:val="32"/>
        <w:szCs w:val="26"/>
      </w:rPr>
      <w:t>“B. BELOTTI”</w:t>
    </w:r>
  </w:p>
  <w:p w:rsidR="00AE3942" w:rsidRPr="00AE7B17" w:rsidRDefault="00AE3942" w:rsidP="00AE3942">
    <w:pPr>
      <w:ind w:left="2268" w:right="2267"/>
      <w:jc w:val="center"/>
      <w:rPr>
        <w:rFonts w:ascii="Calibri" w:hAnsi="Calibri" w:cs="Calibri"/>
        <w:b/>
        <w:smallCaps/>
        <w:spacing w:val="20"/>
        <w:sz w:val="28"/>
      </w:rPr>
    </w:pPr>
    <w:r w:rsidRPr="00AE7B17">
      <w:rPr>
        <w:rFonts w:ascii="Calibri" w:hAnsi="Calibri" w:cs="Calibri"/>
        <w:b/>
        <w:smallCaps/>
        <w:spacing w:val="20"/>
        <w:sz w:val="28"/>
      </w:rPr>
      <w:t xml:space="preserve">Istituto Tecnico </w:t>
    </w:r>
    <w:r>
      <w:rPr>
        <w:rFonts w:ascii="Calibri" w:hAnsi="Calibri" w:cs="Calibri"/>
        <w:b/>
        <w:smallCaps/>
        <w:spacing w:val="20"/>
        <w:sz w:val="28"/>
      </w:rPr>
      <w:t>Commerciale</w:t>
    </w:r>
  </w:p>
  <w:p w:rsidR="00AE3942" w:rsidRPr="00AE7B17" w:rsidRDefault="00AE3942" w:rsidP="00AE3942">
    <w:pPr>
      <w:ind w:left="2268" w:right="2267"/>
      <w:jc w:val="center"/>
      <w:rPr>
        <w:rFonts w:ascii="Calibri" w:hAnsi="Calibri" w:cs="Calibri"/>
        <w:smallCaps/>
        <w:spacing w:val="20"/>
      </w:rPr>
    </w:pPr>
    <w:r w:rsidRPr="00AE7B17">
      <w:rPr>
        <w:rFonts w:ascii="Calibri" w:hAnsi="Calibri" w:cs="Calibri"/>
        <w:smallCaps/>
        <w:spacing w:val="20"/>
      </w:rPr>
      <w:t>Amministrazione Finanza e Marketing</w:t>
    </w:r>
  </w:p>
  <w:p w:rsidR="00AE3942" w:rsidRPr="00AE7B17" w:rsidRDefault="00AE3942" w:rsidP="00AE3942">
    <w:pPr>
      <w:ind w:left="2268" w:right="2267"/>
      <w:jc w:val="center"/>
      <w:rPr>
        <w:rFonts w:ascii="Calibri" w:hAnsi="Calibri" w:cs="Calibri"/>
        <w:smallCaps/>
        <w:spacing w:val="20"/>
      </w:rPr>
    </w:pPr>
    <w:r w:rsidRPr="00AE7B17">
      <w:rPr>
        <w:rFonts w:ascii="Calibri" w:hAnsi="Calibri" w:cs="Calibri"/>
        <w:smallCaps/>
        <w:spacing w:val="20"/>
      </w:rPr>
      <w:t>Relazioni Internazionali per il Marketing</w:t>
    </w:r>
  </w:p>
  <w:p w:rsidR="00AE3942" w:rsidRPr="00AE7B17" w:rsidRDefault="00AE3942" w:rsidP="00AE3942">
    <w:pPr>
      <w:ind w:left="2268" w:right="2267"/>
      <w:jc w:val="center"/>
      <w:rPr>
        <w:rFonts w:ascii="Calibri" w:hAnsi="Calibri" w:cs="Calibri"/>
        <w:smallCaps/>
        <w:spacing w:val="20"/>
        <w:sz w:val="22"/>
      </w:rPr>
    </w:pPr>
    <w:r w:rsidRPr="00AE7B17">
      <w:rPr>
        <w:rFonts w:ascii="Calibri" w:hAnsi="Calibri" w:cs="Calibri"/>
        <w:smallCaps/>
        <w:spacing w:val="20"/>
      </w:rPr>
      <w:t>Sistemi Informativi Aziendali</w:t>
    </w:r>
  </w:p>
  <w:p w:rsidR="00AE3942" w:rsidRPr="00AE7B17" w:rsidRDefault="00AE3942" w:rsidP="00AE3942">
    <w:pPr>
      <w:ind w:left="2268" w:right="2267"/>
      <w:jc w:val="center"/>
      <w:rPr>
        <w:rFonts w:ascii="Calibri" w:hAnsi="Calibri" w:cs="Calibri"/>
        <w:b/>
        <w:smallCaps/>
        <w:spacing w:val="20"/>
        <w:sz w:val="28"/>
      </w:rPr>
    </w:pPr>
    <w:r w:rsidRPr="00AE7B17">
      <w:rPr>
        <w:rFonts w:ascii="Calibri" w:hAnsi="Calibri" w:cs="Calibri"/>
        <w:b/>
        <w:smallCaps/>
        <w:spacing w:val="20"/>
        <w:sz w:val="28"/>
      </w:rPr>
      <w:t>Liceo delle Scienze Umane</w:t>
    </w:r>
  </w:p>
  <w:p w:rsidR="00AE3942" w:rsidRDefault="00AE3942" w:rsidP="00AE3942">
    <w:pPr>
      <w:ind w:left="1560" w:right="1501"/>
      <w:jc w:val="center"/>
      <w:rPr>
        <w:rFonts w:ascii="Calibri" w:hAnsi="Calibri" w:cs="Calibri"/>
        <w:smallCaps/>
        <w:spacing w:val="20"/>
      </w:rPr>
    </w:pPr>
    <w:r w:rsidRPr="00AE7B17">
      <w:rPr>
        <w:rFonts w:ascii="Calibri" w:hAnsi="Calibri" w:cs="Calibri"/>
        <w:smallCaps/>
        <w:spacing w:val="20"/>
      </w:rPr>
      <w:t>Opzione Economico Sociale</w:t>
    </w:r>
    <w:r>
      <w:rPr>
        <w:rFonts w:ascii="Calibri" w:hAnsi="Calibri" w:cs="Calibri"/>
        <w:smallCaps/>
        <w:spacing w:val="20"/>
      </w:rPr>
      <w:t xml:space="preserve"> - </w:t>
    </w:r>
    <w:r w:rsidRPr="00AE7B17">
      <w:rPr>
        <w:rFonts w:ascii="Calibri" w:hAnsi="Calibri" w:cs="Calibri"/>
        <w:smallCaps/>
        <w:spacing w:val="20"/>
      </w:rPr>
      <w:t>Curvatura Giuridico Internazionale</w:t>
    </w:r>
  </w:p>
  <w:p w:rsidR="00AE3942" w:rsidRPr="0075299D" w:rsidRDefault="00AE3942" w:rsidP="00AE3942">
    <w:pPr>
      <w:pBdr>
        <w:bottom w:val="single" w:sz="4" w:space="1" w:color="auto"/>
      </w:pBdr>
      <w:ind w:right="6"/>
      <w:jc w:val="center"/>
      <w:rPr>
        <w:rFonts w:ascii="Calibri" w:hAnsi="Calibri" w:cs="Calibri"/>
        <w:b/>
        <w:smallCaps/>
        <w:spacing w:val="20"/>
        <w:sz w:val="28"/>
      </w:rPr>
    </w:pPr>
    <w:r>
      <w:rPr>
        <w:rFonts w:ascii="Calibri" w:hAnsi="Calibri" w:cs="Calibri"/>
        <w:b/>
        <w:smallCaps/>
        <w:spacing w:val="20"/>
        <w:sz w:val="28"/>
      </w:rPr>
      <w:t>Sezione Scuola in Ospedale</w:t>
    </w:r>
  </w:p>
  <w:p w:rsidR="00AE3942" w:rsidRPr="0033265F" w:rsidRDefault="00AE3942" w:rsidP="00AE3942">
    <w:pPr>
      <w:spacing w:line="276" w:lineRule="auto"/>
      <w:ind w:left="851" w:right="1076"/>
      <w:jc w:val="center"/>
      <w:rPr>
        <w:rFonts w:ascii="Calibri" w:hAnsi="Calibri" w:cs="Calibri"/>
        <w:sz w:val="18"/>
        <w:szCs w:val="18"/>
      </w:rPr>
    </w:pPr>
    <w:r w:rsidRPr="0033265F">
      <w:rPr>
        <w:rFonts w:ascii="Calibri" w:hAnsi="Calibri" w:cs="Calibri"/>
        <w:sz w:val="18"/>
        <w:szCs w:val="18"/>
      </w:rPr>
      <w:t xml:space="preserve">Via Azzano 5 - 24126 Bergamo </w:t>
    </w:r>
    <w:r w:rsidRPr="0033265F">
      <w:rPr>
        <w:sz w:val="18"/>
        <w:szCs w:val="18"/>
      </w:rPr>
      <w:t>♦</w:t>
    </w:r>
    <w:r w:rsidRPr="0033265F">
      <w:rPr>
        <w:rFonts w:ascii="Calibri" w:hAnsi="Calibri" w:cs="Calibri"/>
        <w:sz w:val="18"/>
        <w:szCs w:val="18"/>
      </w:rPr>
      <w:t xml:space="preserve"> Tel 035.31.30.35 </w:t>
    </w:r>
    <w:r w:rsidRPr="0033265F">
      <w:rPr>
        <w:sz w:val="18"/>
        <w:szCs w:val="18"/>
      </w:rPr>
      <w:t>♦</w:t>
    </w:r>
    <w:r w:rsidRPr="0033265F">
      <w:rPr>
        <w:rFonts w:ascii="Calibri" w:hAnsi="Calibri" w:cs="Calibri"/>
        <w:sz w:val="18"/>
        <w:szCs w:val="18"/>
      </w:rPr>
      <w:t xml:space="preserve"> Cod. </w:t>
    </w:r>
    <w:proofErr w:type="spellStart"/>
    <w:r w:rsidRPr="0033265F">
      <w:rPr>
        <w:rFonts w:ascii="Calibri" w:hAnsi="Calibri" w:cs="Calibri"/>
        <w:sz w:val="18"/>
        <w:szCs w:val="18"/>
      </w:rPr>
      <w:t>mecc</w:t>
    </w:r>
    <w:proofErr w:type="spellEnd"/>
    <w:r w:rsidRPr="0033265F">
      <w:rPr>
        <w:rFonts w:ascii="Calibri" w:hAnsi="Calibri" w:cs="Calibri"/>
        <w:sz w:val="18"/>
        <w:szCs w:val="18"/>
      </w:rPr>
      <w:t xml:space="preserve">.: BGIS039007 </w:t>
    </w:r>
    <w:r w:rsidRPr="0033265F">
      <w:rPr>
        <w:sz w:val="18"/>
        <w:szCs w:val="18"/>
      </w:rPr>
      <w:t>♦</w:t>
    </w:r>
    <w:r w:rsidRPr="0033265F">
      <w:rPr>
        <w:rFonts w:ascii="Calibri" w:hAnsi="Calibri" w:cs="Calibri"/>
        <w:sz w:val="18"/>
        <w:szCs w:val="18"/>
      </w:rPr>
      <w:t xml:space="preserve"> C.F.: 95235170164</w:t>
    </w:r>
  </w:p>
  <w:p w:rsidR="00AE3942" w:rsidRPr="0033265F" w:rsidRDefault="00AE3942" w:rsidP="00AE3942">
    <w:pPr>
      <w:spacing w:line="276" w:lineRule="auto"/>
      <w:ind w:left="567" w:right="566"/>
      <w:jc w:val="center"/>
      <w:rPr>
        <w:rFonts w:ascii="Calibri" w:hAnsi="Calibri" w:cs="Calibri"/>
        <w:b/>
        <w:smallCaps/>
        <w:spacing w:val="20"/>
        <w:lang w:val="en-GB"/>
      </w:rPr>
    </w:pPr>
    <w:proofErr w:type="spellStart"/>
    <w:r w:rsidRPr="0033265F">
      <w:rPr>
        <w:rFonts w:ascii="Calibri" w:hAnsi="Calibri" w:cs="Calibri"/>
        <w:sz w:val="18"/>
        <w:szCs w:val="18"/>
        <w:lang w:val="en-GB"/>
      </w:rPr>
      <w:t>Sito</w:t>
    </w:r>
    <w:proofErr w:type="spellEnd"/>
    <w:r w:rsidRPr="0033265F">
      <w:rPr>
        <w:rFonts w:ascii="Calibri" w:hAnsi="Calibri" w:cs="Calibri"/>
        <w:sz w:val="18"/>
        <w:szCs w:val="18"/>
        <w:lang w:val="en-GB"/>
      </w:rPr>
      <w:t xml:space="preserve"> Web: www.isbelotti.edu.it - Email: belotti@isbelotti.edu.it - Pec: bgis039007@pec.istruzione.it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8"/>
    <w:rsid w:val="000D75B2"/>
    <w:rsid w:val="002418F1"/>
    <w:rsid w:val="00697E3C"/>
    <w:rsid w:val="007E0498"/>
    <w:rsid w:val="009C16D8"/>
    <w:rsid w:val="00AE3942"/>
    <w:rsid w:val="00B24A81"/>
    <w:rsid w:val="00CC0D32"/>
    <w:rsid w:val="00E84243"/>
    <w:rsid w:val="00ED0838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004683-BBB1-4354-927E-E475070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1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16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9C16D8"/>
    <w:rPr>
      <w:color w:val="0000FF"/>
      <w:u w:val="single"/>
    </w:rPr>
  </w:style>
  <w:style w:type="character" w:customStyle="1" w:styleId="Nessuno">
    <w:name w:val="Nessuno"/>
    <w:rsid w:val="009C16D8"/>
  </w:style>
  <w:style w:type="paragraph" w:customStyle="1" w:styleId="CorpoA">
    <w:name w:val="Corpo A"/>
    <w:rsid w:val="009C16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de-DE" w:eastAsia="it-IT"/>
    </w:rPr>
  </w:style>
  <w:style w:type="paragraph" w:customStyle="1" w:styleId="TableParagraph">
    <w:name w:val="Table Paragraph"/>
    <w:basedOn w:val="Normale"/>
    <w:uiPriority w:val="1"/>
    <w:qFormat/>
    <w:rsid w:val="009C16D8"/>
    <w:pPr>
      <w:widowControl w:val="0"/>
      <w:autoSpaceDE w:val="0"/>
      <w:autoSpaceDN w:val="0"/>
      <w:ind w:left="145"/>
    </w:pPr>
    <w:rPr>
      <w:rFonts w:ascii="Verdana" w:eastAsia="Verdana" w:hAnsi="Verdana" w:cs="Verdana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E39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94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Protocollo</cp:lastModifiedBy>
  <cp:revision>2</cp:revision>
  <cp:lastPrinted>2019-10-30T12:41:00Z</cp:lastPrinted>
  <dcterms:created xsi:type="dcterms:W3CDTF">2021-12-16T07:36:00Z</dcterms:created>
  <dcterms:modified xsi:type="dcterms:W3CDTF">2021-12-16T07:36:00Z</dcterms:modified>
</cp:coreProperties>
</file>