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.75pt;margin-top:4.669983pt;width:585.5pt;height:25.5pt;mso-position-horizontal-relative:page;mso-position-vertical-relative:page;z-index:-15777792" coordorigin="95,93" coordsize="11710,510">
            <v:rect style="position:absolute;left:100;top:98;width:11700;height:500" filled="false" stroked="true" strokeweight=".5pt" strokecolor="#ff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;top:93;width:11710;height:510" type="#_x0000_t202" filled="false" stroked="false">
              <v:textbox inset="0,0,0,0">
                <w:txbxContent>
                  <w:p>
                    <w:pPr>
                      <w:spacing w:before="53"/>
                      <w:ind w:left="1205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ISTITUTO COMPRENSIVO SANTA LUCIA - C.F. 95119450161 C.M. BGIC80800B - AOO_bgic80800b - AOO PROTOCOLLO</w:t>
                    </w:r>
                  </w:p>
                  <w:p>
                    <w:pPr>
                      <w:spacing w:before="61"/>
                      <w:ind w:left="1205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Prot. 0002860/U del 03/11/2021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ind w:left="118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619548" cy="12451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548" cy="12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30" w:lineRule="auto" w:before="215"/>
        <w:ind w:left="8589" w:right="108" w:firstLine="309"/>
        <w:jc w:val="right"/>
        <w:rPr>
          <w:rFonts w:ascii="Cambria" w:hAnsi="Cambria"/>
        </w:rPr>
      </w:pPr>
      <w:r>
        <w:rPr/>
        <w:t>Agli Atti</w:t>
      </w:r>
      <w:r>
        <w:rPr>
          <w:spacing w:val="-52"/>
        </w:rPr>
        <w:t> </w:t>
      </w:r>
      <w:r>
        <w:rPr/>
        <w:t>Al Sito Web</w:t>
      </w:r>
      <w:r>
        <w:rPr>
          <w:spacing w:val="-52"/>
        </w:rPr>
        <w:t> </w:t>
      </w:r>
      <w:r>
        <w:rPr>
          <w:rFonts w:ascii="Cambria" w:hAnsi="Cambria"/>
        </w:rPr>
        <w:t>All’Albo</w:t>
      </w:r>
    </w:p>
    <w:p>
      <w:pPr>
        <w:pStyle w:val="BodyText"/>
        <w:tabs>
          <w:tab w:pos="6486" w:val="left" w:leader="none"/>
        </w:tabs>
        <w:spacing w:line="293" w:lineRule="exact"/>
        <w:ind w:left="112"/>
      </w:pPr>
      <w:r>
        <w:rPr/>
        <w:t>Prot.</w:t>
      </w:r>
      <w:r>
        <w:rPr>
          <w:spacing w:val="-1"/>
        </w:rPr>
        <w:t> </w:t>
      </w:r>
      <w:r>
        <w:rPr/>
        <w:t>vedi segnatura</w:t>
        <w:tab/>
        <w:t>Bergamo,</w:t>
      </w:r>
      <w:r>
        <w:rPr>
          <w:spacing w:val="-2"/>
        </w:rPr>
        <w:t> </w:t>
      </w:r>
      <w:r>
        <w:rPr/>
        <w:t>03</w:t>
      </w:r>
      <w:r>
        <w:rPr>
          <w:spacing w:val="-1"/>
        </w:rPr>
        <w:t> </w:t>
      </w:r>
      <w:r>
        <w:rPr/>
        <w:t>novembre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11"/>
        <w:rPr>
          <w:sz w:val="37"/>
        </w:rPr>
      </w:pPr>
    </w:p>
    <w:p>
      <w:pPr>
        <w:pStyle w:val="Heading1"/>
        <w:spacing w:line="271" w:lineRule="auto"/>
        <w:ind w:left="112" w:right="603"/>
        <w:jc w:val="left"/>
      </w:pPr>
      <w:r>
        <w:rPr>
          <w:rFonts w:ascii="Palatino Linotype" w:hAnsi="Palatino Linotype"/>
        </w:rPr>
        <w:t>Oggetto: </w:t>
      </w:r>
      <w:r>
        <w:rPr/>
        <w:t>DISSEMINAZIONE Progetto PON AVVISO 28966 del 06/09/2021 – FESR REACT EU – </w:t>
      </w:r>
      <w:r>
        <w:rPr>
          <w:b w:val="0"/>
          <w:i/>
        </w:rPr>
        <w:t>“</w:t>
      </w:r>
      <w:r>
        <w:rPr/>
        <w:t>Digital</w:t>
      </w:r>
      <w:r>
        <w:rPr>
          <w:spacing w:val="-47"/>
        </w:rPr>
        <w:t> </w:t>
      </w:r>
      <w:r>
        <w:rPr/>
        <w:t>Board:</w:t>
      </w:r>
      <w:r>
        <w:rPr>
          <w:spacing w:val="-3"/>
        </w:rPr>
        <w:t> </w:t>
      </w:r>
      <w:r>
        <w:rPr/>
        <w:t>trasformazione</w:t>
      </w:r>
      <w:r>
        <w:rPr>
          <w:spacing w:val="-3"/>
        </w:rPr>
        <w:t> </w:t>
      </w:r>
      <w:r>
        <w:rPr/>
        <w:t>digitale</w:t>
      </w:r>
      <w:r>
        <w:rPr>
          <w:spacing w:val="-2"/>
        </w:rPr>
        <w:t> </w:t>
      </w:r>
      <w:r>
        <w:rPr/>
        <w:t>nella</w:t>
      </w:r>
      <w:r>
        <w:rPr>
          <w:spacing w:val="-3"/>
        </w:rPr>
        <w:t> </w:t>
      </w:r>
      <w:r>
        <w:rPr/>
        <w:t>didattica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nell'organizzazione”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CUP</w:t>
      </w:r>
      <w:r>
        <w:rPr>
          <w:spacing w:val="-2"/>
        </w:rPr>
        <w:t> </w:t>
      </w:r>
      <w:r>
        <w:rPr/>
        <w:t>F19J21009450006</w:t>
      </w:r>
    </w:p>
    <w:p>
      <w:pPr>
        <w:spacing w:before="180"/>
        <w:ind w:left="3324" w:right="3325" w:firstLine="0"/>
        <w:jc w:val="center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</w:rPr>
        <w:t>LA</w:t>
      </w:r>
      <w:r>
        <w:rPr>
          <w:rFonts w:ascii="Palatino Linotype"/>
          <w:b/>
          <w:spacing w:val="-2"/>
          <w:sz w:val="22"/>
        </w:rPr>
        <w:t> </w:t>
      </w:r>
      <w:r>
        <w:rPr>
          <w:rFonts w:ascii="Palatino Linotype"/>
          <w:b/>
          <w:sz w:val="22"/>
        </w:rPr>
        <w:t>DIRIGENTE</w:t>
      </w:r>
      <w:r>
        <w:rPr>
          <w:rFonts w:ascii="Palatino Linotype"/>
          <w:b/>
          <w:spacing w:val="-2"/>
          <w:sz w:val="22"/>
        </w:rPr>
        <w:t> </w:t>
      </w:r>
      <w:r>
        <w:rPr>
          <w:rFonts w:ascii="Palatino Linotype"/>
          <w:b/>
          <w:sz w:val="22"/>
        </w:rPr>
        <w:t>SCOLASTICA</w:t>
      </w:r>
    </w:p>
    <w:p>
      <w:pPr>
        <w:pStyle w:val="BodyText"/>
        <w:tabs>
          <w:tab w:pos="1531" w:val="left" w:leader="none"/>
        </w:tabs>
        <w:spacing w:line="237" w:lineRule="auto" w:before="233"/>
        <w:ind w:left="1531" w:right="109" w:hanging="1419"/>
        <w:jc w:val="both"/>
        <w:rPr>
          <w:rFonts w:ascii="Calibri" w:hAnsi="Calibri"/>
        </w:rPr>
      </w:pPr>
      <w:r>
        <w:rPr>
          <w:rFonts w:ascii="Calibri" w:hAnsi="Calibri"/>
          <w:b/>
        </w:rPr>
        <w:t>Visto</w:t>
        <w:tab/>
      </w:r>
      <w:r>
        <w:rPr>
          <w:rFonts w:ascii="Calibri" w:hAnsi="Calibri"/>
        </w:rPr>
        <w:t>l’avviso pubblico del MI prot.n. 28966 del 06/09/2021 – FESR REACT EU – “Digital Board: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trasformazione digitale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nella didattica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nell'organizzazione”</w:t>
      </w:r>
    </w:p>
    <w:p>
      <w:pPr>
        <w:spacing w:line="240" w:lineRule="auto" w:before="2"/>
        <w:rPr>
          <w:sz w:val="22"/>
        </w:rPr>
      </w:pPr>
    </w:p>
    <w:p>
      <w:pPr>
        <w:tabs>
          <w:tab w:pos="1531" w:val="left" w:leader="none"/>
        </w:tabs>
        <w:spacing w:line="240" w:lineRule="auto" w:before="0"/>
        <w:ind w:left="1531" w:right="109" w:hanging="1419"/>
        <w:jc w:val="both"/>
        <w:rPr>
          <w:sz w:val="22"/>
        </w:rPr>
      </w:pPr>
      <w:r>
        <w:rPr>
          <w:b/>
          <w:sz w:val="22"/>
        </w:rPr>
        <w:t>Vista</w:t>
        <w:tab/>
      </w:r>
      <w:r>
        <w:rPr>
          <w:sz w:val="22"/>
        </w:rPr>
        <w:t>la nota autorizzativa del MI prot. AOODGEFID - 0042550 DEL 02/11/2021 Fondi Strutturali</w:t>
      </w:r>
      <w:r>
        <w:rPr>
          <w:spacing w:val="1"/>
          <w:sz w:val="22"/>
        </w:rPr>
        <w:t> </w:t>
      </w:r>
      <w:r>
        <w:rPr>
          <w:sz w:val="22"/>
        </w:rPr>
        <w:t>Europei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Programma</w:t>
      </w:r>
      <w:r>
        <w:rPr>
          <w:spacing w:val="1"/>
          <w:sz w:val="22"/>
        </w:rPr>
        <w:t> </w:t>
      </w:r>
      <w:r>
        <w:rPr>
          <w:sz w:val="22"/>
        </w:rPr>
        <w:t>Operativo</w:t>
      </w:r>
      <w:r>
        <w:rPr>
          <w:spacing w:val="1"/>
          <w:sz w:val="22"/>
        </w:rPr>
        <w:t> </w:t>
      </w:r>
      <w:r>
        <w:rPr>
          <w:sz w:val="22"/>
        </w:rPr>
        <w:t>Nazionale</w:t>
      </w:r>
      <w:r>
        <w:rPr>
          <w:spacing w:val="1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Per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scuola,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competenze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ambienti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l’apprendimento</w:t>
      </w:r>
      <w:r>
        <w:rPr>
          <w:sz w:val="22"/>
        </w:rPr>
        <w:t>” 2014-2020. Asse II - Infrastrutture per l’istruzione – Fondo Europeo di</w:t>
      </w:r>
      <w:r>
        <w:rPr>
          <w:spacing w:val="1"/>
          <w:sz w:val="22"/>
        </w:rPr>
        <w:t> </w:t>
      </w:r>
      <w:r>
        <w:rPr>
          <w:sz w:val="22"/>
        </w:rPr>
        <w:t>Sviluppo</w:t>
      </w:r>
      <w:r>
        <w:rPr>
          <w:spacing w:val="1"/>
          <w:sz w:val="22"/>
        </w:rPr>
        <w:t> </w:t>
      </w:r>
      <w:r>
        <w:rPr>
          <w:sz w:val="22"/>
        </w:rPr>
        <w:t>Regionale</w:t>
      </w:r>
      <w:r>
        <w:rPr>
          <w:spacing w:val="1"/>
          <w:sz w:val="22"/>
        </w:rPr>
        <w:t> </w:t>
      </w:r>
      <w:r>
        <w:rPr>
          <w:sz w:val="22"/>
        </w:rPr>
        <w:t>(FESR)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REACT</w:t>
      </w:r>
      <w:r>
        <w:rPr>
          <w:spacing w:val="1"/>
          <w:sz w:val="22"/>
        </w:rPr>
        <w:t> </w:t>
      </w:r>
      <w:r>
        <w:rPr>
          <w:sz w:val="22"/>
        </w:rPr>
        <w:t>EU.</w:t>
      </w:r>
      <w:r>
        <w:rPr>
          <w:spacing w:val="1"/>
          <w:sz w:val="22"/>
        </w:rPr>
        <w:t> </w:t>
      </w:r>
      <w:r>
        <w:rPr>
          <w:sz w:val="22"/>
        </w:rPr>
        <w:t>Asse</w:t>
      </w:r>
      <w:r>
        <w:rPr>
          <w:spacing w:val="1"/>
          <w:sz w:val="22"/>
        </w:rPr>
        <w:t> </w:t>
      </w:r>
      <w:r>
        <w:rPr>
          <w:sz w:val="22"/>
        </w:rPr>
        <w:t>V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Priorità</w:t>
      </w:r>
      <w:r>
        <w:rPr>
          <w:spacing w:val="1"/>
          <w:sz w:val="22"/>
        </w:rPr>
        <w:t> </w:t>
      </w:r>
      <w:r>
        <w:rPr>
          <w:sz w:val="22"/>
        </w:rPr>
        <w:t>d’investimento:</w:t>
      </w:r>
      <w:r>
        <w:rPr>
          <w:spacing w:val="1"/>
          <w:sz w:val="22"/>
        </w:rPr>
        <w:t> </w:t>
      </w:r>
      <w:r>
        <w:rPr>
          <w:sz w:val="22"/>
        </w:rPr>
        <w:t>13i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(FESR)</w:t>
      </w:r>
      <w:r>
        <w:rPr>
          <w:spacing w:val="1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Promuovere il superamento degli effetti della crisi nel contesto della pandemia di COVID-19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delle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conseguenze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sociali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preparare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ripresa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verde,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digitale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resiliente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dell’economia</w:t>
      </w:r>
      <w:r>
        <w:rPr>
          <w:sz w:val="22"/>
        </w:rPr>
        <w:t>” – Obiettivo specifico 13.1: Facilitare una ripresa verde, digitale e resiliente</w:t>
      </w:r>
      <w:r>
        <w:rPr>
          <w:spacing w:val="1"/>
          <w:sz w:val="22"/>
        </w:rPr>
        <w:t> </w:t>
      </w:r>
      <w:r>
        <w:rPr>
          <w:sz w:val="22"/>
        </w:rPr>
        <w:t>dell'economia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Azione</w:t>
      </w:r>
      <w:r>
        <w:rPr>
          <w:spacing w:val="1"/>
          <w:sz w:val="22"/>
        </w:rPr>
        <w:t> </w:t>
      </w:r>
      <w:r>
        <w:rPr>
          <w:sz w:val="22"/>
        </w:rPr>
        <w:t>13.1.2</w:t>
      </w:r>
      <w:r>
        <w:rPr>
          <w:spacing w:val="1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Digital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Board: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trasformazione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digitale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nella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didattica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nell'organizzazione</w:t>
      </w:r>
      <w:r>
        <w:rPr>
          <w:sz w:val="22"/>
        </w:rPr>
        <w:t>”–</w:t>
      </w:r>
      <w:r>
        <w:rPr>
          <w:spacing w:val="1"/>
          <w:sz w:val="22"/>
        </w:rPr>
        <w:t> </w:t>
      </w:r>
      <w:r>
        <w:rPr>
          <w:sz w:val="22"/>
        </w:rPr>
        <w:t>Avviso</w:t>
      </w:r>
      <w:r>
        <w:rPr>
          <w:spacing w:val="1"/>
          <w:sz w:val="22"/>
        </w:rPr>
        <w:t> </w:t>
      </w:r>
      <w:r>
        <w:rPr>
          <w:sz w:val="22"/>
        </w:rPr>
        <w:t>pubblico</w:t>
      </w:r>
      <w:r>
        <w:rPr>
          <w:spacing w:val="1"/>
          <w:sz w:val="22"/>
        </w:rPr>
        <w:t> </w:t>
      </w:r>
      <w:r>
        <w:rPr>
          <w:sz w:val="22"/>
        </w:rPr>
        <w:t>prot.n.</w:t>
      </w:r>
      <w:r>
        <w:rPr>
          <w:spacing w:val="1"/>
          <w:sz w:val="22"/>
        </w:rPr>
        <w:t> </w:t>
      </w:r>
      <w:r>
        <w:rPr>
          <w:sz w:val="22"/>
        </w:rPr>
        <w:t>28966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6</w:t>
      </w:r>
      <w:r>
        <w:rPr>
          <w:spacing w:val="1"/>
          <w:sz w:val="22"/>
        </w:rPr>
        <w:t> </w:t>
      </w:r>
      <w:r>
        <w:rPr>
          <w:sz w:val="22"/>
        </w:rPr>
        <w:t>settembre</w:t>
      </w:r>
      <w:r>
        <w:rPr>
          <w:spacing w:val="1"/>
          <w:sz w:val="22"/>
        </w:rPr>
        <w:t> </w:t>
      </w:r>
      <w:r>
        <w:rPr>
          <w:sz w:val="22"/>
        </w:rPr>
        <w:t>2021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trasformazione digitale</w:t>
      </w:r>
      <w:r>
        <w:rPr>
          <w:spacing w:val="-3"/>
          <w:sz w:val="22"/>
        </w:rPr>
        <w:t> </w:t>
      </w:r>
      <w:r>
        <w:rPr>
          <w:sz w:val="22"/>
        </w:rPr>
        <w:t>nella didattica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nell'organizzazione</w:t>
      </w:r>
    </w:p>
    <w:p>
      <w:pPr>
        <w:spacing w:line="240" w:lineRule="auto" w:before="8"/>
        <w:rPr>
          <w:sz w:val="20"/>
        </w:rPr>
      </w:pPr>
    </w:p>
    <w:p>
      <w:pPr>
        <w:pStyle w:val="Heading1"/>
        <w:rPr>
          <w:rFonts w:ascii="Palatino Linotype"/>
        </w:rPr>
      </w:pPr>
      <w:r>
        <w:rPr>
          <w:rFonts w:ascii="Palatino Linotype"/>
        </w:rPr>
        <w:t>COMUNICA</w:t>
      </w:r>
    </w:p>
    <w:p>
      <w:pPr>
        <w:pStyle w:val="BodyText"/>
        <w:spacing w:before="104"/>
        <w:ind w:left="112"/>
      </w:pPr>
      <w:r>
        <w:rPr/>
        <w:t>Che</w:t>
      </w:r>
      <w:r>
        <w:rPr>
          <w:spacing w:val="-1"/>
        </w:rPr>
        <w:t> </w:t>
      </w:r>
      <w:r>
        <w:rPr/>
        <w:t>questa Istituzione</w:t>
      </w:r>
      <w:r>
        <w:rPr>
          <w:spacing w:val="-4"/>
        </w:rPr>
        <w:t> </w:t>
      </w:r>
      <w:r>
        <w:rPr/>
        <w:t>Scolastica</w:t>
      </w:r>
      <w:r>
        <w:rPr>
          <w:spacing w:val="-3"/>
        </w:rPr>
        <w:t> </w:t>
      </w:r>
      <w:r>
        <w:rPr/>
        <w:t>è stata</w:t>
      </w:r>
      <w:r>
        <w:rPr>
          <w:spacing w:val="-4"/>
        </w:rPr>
        <w:t> </w:t>
      </w:r>
      <w:r>
        <w:rPr/>
        <w:t>autorizzata ad</w:t>
      </w:r>
      <w:r>
        <w:rPr>
          <w:spacing w:val="-1"/>
        </w:rPr>
        <w:t> </w:t>
      </w:r>
      <w:r>
        <w:rPr/>
        <w:t>attuare il</w:t>
      </w:r>
      <w:r>
        <w:rPr>
          <w:spacing w:val="-2"/>
        </w:rPr>
        <w:t> </w:t>
      </w:r>
      <w:r>
        <w:rPr/>
        <w:t>seguente</w:t>
      </w:r>
      <w:r>
        <w:rPr>
          <w:spacing w:val="-2"/>
        </w:rPr>
        <w:t> </w:t>
      </w:r>
      <w:r>
        <w:rPr/>
        <w:t>Progetto: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2268"/>
        <w:gridCol w:w="3017"/>
        <w:gridCol w:w="1275"/>
      </w:tblGrid>
      <w:tr>
        <w:trPr>
          <w:trHeight w:val="722" w:hRule="atLeast"/>
        </w:trPr>
        <w:tc>
          <w:tcPr>
            <w:tcW w:w="1418" w:type="dxa"/>
            <w:shd w:val="clear" w:color="auto" w:fill="A6A6A6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52" w:right="13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Sottoazione</w:t>
            </w:r>
          </w:p>
        </w:tc>
        <w:tc>
          <w:tcPr>
            <w:tcW w:w="2268" w:type="dxa"/>
            <w:shd w:val="clear" w:color="auto" w:fill="A6A6A6"/>
          </w:tcPr>
          <w:p>
            <w:pPr>
              <w:pStyle w:val="TableParagraph"/>
              <w:spacing w:line="216" w:lineRule="auto" w:before="118"/>
              <w:ind w:left="751" w:right="145" w:hanging="5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Codice identificativo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progetto</w:t>
            </w:r>
          </w:p>
        </w:tc>
        <w:tc>
          <w:tcPr>
            <w:tcW w:w="3017" w:type="dxa"/>
            <w:shd w:val="clear" w:color="auto" w:fill="A6A6A6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Titolo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modulo</w:t>
            </w:r>
          </w:p>
        </w:tc>
        <w:tc>
          <w:tcPr>
            <w:tcW w:w="1275" w:type="dxa"/>
            <w:shd w:val="clear" w:color="auto" w:fill="A6A6A6"/>
          </w:tcPr>
          <w:p>
            <w:pPr>
              <w:pStyle w:val="TableParagraph"/>
              <w:spacing w:line="213" w:lineRule="auto"/>
              <w:ind w:left="125" w:right="97" w:firstLine="22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Totale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autorizzato</w:t>
            </w:r>
          </w:p>
          <w:p>
            <w:pPr>
              <w:pStyle w:val="TableParagraph"/>
              <w:spacing w:line="222" w:lineRule="exact"/>
              <w:ind w:left="25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progetto</w:t>
            </w:r>
          </w:p>
        </w:tc>
      </w:tr>
      <w:tr>
        <w:trPr>
          <w:trHeight w:val="868" w:hRule="atLeast"/>
        </w:trPr>
        <w:tc>
          <w:tcPr>
            <w:tcW w:w="1418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52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13.1.2A</w:t>
            </w:r>
          </w:p>
        </w:tc>
        <w:tc>
          <w:tcPr>
            <w:tcW w:w="2268" w:type="dxa"/>
          </w:tcPr>
          <w:p>
            <w:pPr>
              <w:pStyle w:val="TableParagraph"/>
              <w:spacing w:line="229" w:lineRule="exact" w:before="197"/>
              <w:ind w:left="173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13.1.2A-FESRPON-LO-</w:t>
            </w:r>
          </w:p>
          <w:p>
            <w:pPr>
              <w:pStyle w:val="TableParagraph"/>
              <w:spacing w:line="229" w:lineRule="exact"/>
              <w:ind w:left="170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2021-334</w:t>
            </w:r>
          </w:p>
        </w:tc>
        <w:tc>
          <w:tcPr>
            <w:tcW w:w="3017" w:type="dxa"/>
          </w:tcPr>
          <w:p>
            <w:pPr>
              <w:pStyle w:val="TableParagraph"/>
              <w:spacing w:line="213" w:lineRule="auto"/>
              <w:ind w:left="214"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Dotazione di attrezzature per la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trasformazione digitale della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didattica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dell’organizzazione</w:t>
            </w:r>
          </w:p>
          <w:p>
            <w:pPr>
              <w:pStyle w:val="TableParagraph"/>
              <w:spacing w:line="200" w:lineRule="exact"/>
              <w:ind w:left="210" w:righ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scolastica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97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€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45.234,63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BodyText"/>
        <w:ind w:left="6942"/>
      </w:pPr>
      <w:r>
        <w:rPr/>
        <w:t>La</w:t>
      </w:r>
      <w:r>
        <w:rPr>
          <w:spacing w:val="-1"/>
        </w:rPr>
        <w:t> </w:t>
      </w:r>
      <w:r>
        <w:rPr/>
        <w:t>Dirigente Scolastica</w:t>
      </w:r>
    </w:p>
    <w:p>
      <w:pPr>
        <w:spacing w:before="107"/>
        <w:ind w:left="6887" w:right="0" w:firstLine="0"/>
        <w:jc w:val="left"/>
        <w:rPr>
          <w:rFonts w:ascii="Palatino Linotype"/>
          <w:i/>
          <w:sz w:val="22"/>
        </w:rPr>
      </w:pPr>
      <w:r>
        <w:rPr>
          <w:rFonts w:ascii="Palatino Linotype"/>
          <w:i/>
          <w:sz w:val="22"/>
        </w:rPr>
        <w:t>Prof.ssa</w:t>
      </w:r>
      <w:r>
        <w:rPr>
          <w:rFonts w:ascii="Palatino Linotype"/>
          <w:i/>
          <w:spacing w:val="-3"/>
          <w:sz w:val="22"/>
        </w:rPr>
        <w:t> </w:t>
      </w:r>
      <w:r>
        <w:rPr>
          <w:rFonts w:ascii="Palatino Linotype"/>
          <w:i/>
          <w:sz w:val="22"/>
        </w:rPr>
        <w:t>Francesca</w:t>
      </w:r>
      <w:r>
        <w:rPr>
          <w:rFonts w:ascii="Palatino Linotype"/>
          <w:i/>
          <w:spacing w:val="-3"/>
          <w:sz w:val="22"/>
        </w:rPr>
        <w:t> </w:t>
      </w:r>
      <w:r>
        <w:rPr>
          <w:rFonts w:ascii="Palatino Linotype"/>
          <w:i/>
          <w:sz w:val="22"/>
        </w:rPr>
        <w:t>Zonca*</w:t>
      </w:r>
    </w:p>
    <w:p>
      <w:pPr>
        <w:spacing w:line="278" w:lineRule="auto" w:before="36"/>
        <w:ind w:left="6039" w:right="503" w:firstLine="146"/>
        <w:jc w:val="left"/>
        <w:rPr>
          <w:sz w:val="16"/>
        </w:rPr>
      </w:pPr>
      <w:r>
        <w:rPr>
          <w:sz w:val="16"/>
        </w:rPr>
        <w:t>(*Documento informatico</w:t>
      </w:r>
      <w:r>
        <w:rPr>
          <w:spacing w:val="2"/>
          <w:sz w:val="16"/>
        </w:rPr>
        <w:t> </w:t>
      </w:r>
      <w:r>
        <w:rPr>
          <w:sz w:val="16"/>
        </w:rPr>
        <w:t>firmato</w:t>
      </w:r>
      <w:r>
        <w:rPr>
          <w:spacing w:val="1"/>
          <w:sz w:val="16"/>
        </w:rPr>
        <w:t> </w:t>
      </w:r>
      <w:r>
        <w:rPr>
          <w:sz w:val="16"/>
        </w:rPr>
        <w:t>digitalmente</w:t>
      </w:r>
      <w:r>
        <w:rPr>
          <w:spacing w:val="1"/>
          <w:sz w:val="16"/>
        </w:rPr>
        <w:t> </w:t>
      </w:r>
      <w:r>
        <w:rPr>
          <w:sz w:val="16"/>
        </w:rPr>
        <w:t>ai</w:t>
      </w:r>
      <w:r>
        <w:rPr>
          <w:spacing w:val="-3"/>
          <w:sz w:val="16"/>
        </w:rPr>
        <w:t> </w:t>
      </w:r>
      <w:r>
        <w:rPr>
          <w:sz w:val="16"/>
        </w:rPr>
        <w:t>sensi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D.Lgs</w:t>
      </w:r>
      <w:r>
        <w:rPr>
          <w:spacing w:val="-2"/>
          <w:sz w:val="16"/>
        </w:rPr>
        <w:t> </w:t>
      </w:r>
      <w:r>
        <w:rPr>
          <w:sz w:val="16"/>
        </w:rPr>
        <w:t>82/2005</w:t>
      </w:r>
      <w:r>
        <w:rPr>
          <w:spacing w:val="-1"/>
          <w:sz w:val="16"/>
        </w:rPr>
        <w:t> </w:t>
      </w:r>
      <w:r>
        <w:rPr>
          <w:sz w:val="16"/>
        </w:rPr>
        <w:t>s.m.i.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norme</w:t>
      </w:r>
      <w:r>
        <w:rPr>
          <w:spacing w:val="-2"/>
          <w:sz w:val="16"/>
        </w:rPr>
        <w:t> </w:t>
      </w:r>
      <w:r>
        <w:rPr>
          <w:sz w:val="16"/>
        </w:rPr>
        <w:t>collegate)</w:t>
      </w:r>
    </w:p>
    <w:p>
      <w:pPr>
        <w:spacing w:line="240" w:lineRule="auto" w:before="3"/>
        <w:rPr>
          <w:sz w:val="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809431</wp:posOffset>
            </wp:positionH>
            <wp:positionV relativeFrom="paragraph">
              <wp:posOffset>96572</wp:posOffset>
            </wp:positionV>
            <wp:extent cx="5807652" cy="84810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652" cy="848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324" w:right="3325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dcterms:created xsi:type="dcterms:W3CDTF">2021-11-04T12:01:13Z</dcterms:created>
  <dcterms:modified xsi:type="dcterms:W3CDTF">2021-11-04T12:01:13Z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2021-11-04T00:00:00Z</vt:filetime>
  </property>
</Properties>
</file>