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6731" cy="3154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4"/>
        <w:ind w:left="965" w:right="0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Ministero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dell’Istruzione</w:t>
      </w:r>
    </w:p>
    <w:p>
      <w:pPr>
        <w:pStyle w:val="Heading1"/>
        <w:spacing w:before="119"/>
        <w:ind w:left="961"/>
        <w:jc w:val="center"/>
        <w:rPr>
          <w:rFonts w:ascii="Verdana" w:hAnsi="Verdana"/>
        </w:rPr>
      </w:pPr>
      <w:r>
        <w:rPr>
          <w:rFonts w:ascii="Verdana" w:hAnsi="Verdana"/>
        </w:rPr>
        <w:t>Istituto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Comprensivo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Statale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“Dante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Alighieri”</w:t>
      </w:r>
    </w:p>
    <w:p>
      <w:pPr>
        <w:spacing w:before="0"/>
        <w:ind w:left="960" w:right="0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dell’Infanzia –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Secondaria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di 1°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grado</w:t>
      </w:r>
    </w:p>
    <w:p>
      <w:pPr>
        <w:tabs>
          <w:tab w:pos="5210" w:val="left" w:leader="none"/>
          <w:tab w:pos="7334" w:val="left" w:leader="none"/>
        </w:tabs>
        <w:spacing w:before="1"/>
        <w:ind w:left="961" w:right="0" w:firstLine="0"/>
        <w:jc w:val="center"/>
        <w:rPr>
          <w:rFonts w:ascii="Verdana"/>
          <w:sz w:val="16"/>
        </w:rPr>
      </w:pPr>
      <w:r>
        <w:rPr/>
        <w:pict>
          <v:rect style="position:absolute;margin-left:46.799999pt;margin-top:10.612981pt;width:501.94pt;height:.4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rFonts w:ascii="Verdana"/>
          <w:sz w:val="16"/>
        </w:rPr>
        <w:t>Via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G.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Donizetti,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9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24020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Torre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Boldone (BG)</w:t>
        <w:tab/>
      </w:r>
      <w:r>
        <w:rPr>
          <w:rFonts w:ascii="Verdana"/>
          <w:spacing w:val="-1"/>
          <w:sz w:val="16"/>
        </w:rPr>
        <w:t>Tel.:</w:t>
      </w:r>
      <w:r>
        <w:rPr>
          <w:rFonts w:ascii="Verdana"/>
          <w:spacing w:val="-13"/>
          <w:sz w:val="16"/>
        </w:rPr>
        <w:t> </w:t>
      </w:r>
      <w:r>
        <w:rPr>
          <w:rFonts w:ascii="Verdana"/>
          <w:sz w:val="16"/>
        </w:rPr>
        <w:t>035.34.12.09</w:t>
        <w:tab/>
        <w:t>Fax: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035.41.75.158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</w:rPr>
      </w:pPr>
    </w:p>
    <w:p>
      <w:pPr>
        <w:pStyle w:val="BodyText"/>
        <w:spacing w:before="93"/>
        <w:ind w:left="6497"/>
      </w:pPr>
      <w:r>
        <w:rPr/>
        <w:t>Torre</w:t>
      </w:r>
      <w:r>
        <w:rPr>
          <w:spacing w:val="-4"/>
        </w:rPr>
        <w:t> </w:t>
      </w:r>
      <w:r>
        <w:rPr/>
        <w:t>Boldone, 23/10/2021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355" w:lineRule="auto"/>
        <w:ind w:left="5928" w:right="2955" w:firstLine="569"/>
      </w:pPr>
      <w:r>
        <w:rPr/>
        <w:t>Albo online</w:t>
      </w:r>
      <w:r>
        <w:rPr>
          <w:spacing w:val="-59"/>
        </w:rPr>
        <w:t> </w:t>
      </w:r>
      <w:r>
        <w:rPr/>
        <w:t>e, p.c.,</w:t>
      </w:r>
    </w:p>
    <w:p>
      <w:pPr>
        <w:spacing w:line="240" w:lineRule="auto" w:before="0"/>
        <w:ind w:left="6497" w:right="94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Agli istituti scolastici della provincia di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Bergamo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  <w:tabs>
          <w:tab w:pos="1957" w:val="left" w:leader="none"/>
        </w:tabs>
      </w:pPr>
      <w:r>
        <w:rPr/>
        <w:t>Oggetto:</w:t>
        <w:tab/>
        <w:t>Annullamento</w:t>
      </w:r>
      <w:r>
        <w:rPr>
          <w:spacing w:val="-1"/>
        </w:rPr>
        <w:t> </w:t>
      </w:r>
      <w:r>
        <w:rPr/>
        <w:t>bando</w:t>
      </w:r>
      <w:r>
        <w:rPr>
          <w:spacing w:val="-3"/>
        </w:rPr>
        <w:t> </w:t>
      </w:r>
      <w:r>
        <w:rPr/>
        <w:t>prot.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8460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22-10-2021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before="1"/>
        <w:ind w:left="824" w:right="359"/>
      </w:pPr>
      <w:r>
        <w:rPr/>
        <w:t>Si comunica che il bando per reperimento esperti pubblicato in data 22-10-2021 con prot. n. 8460</w:t>
      </w:r>
      <w:r>
        <w:rPr>
          <w:spacing w:val="-59"/>
        </w:rPr>
        <w:t> </w:t>
      </w:r>
      <w:r>
        <w:rPr/>
        <w:t>viene</w:t>
      </w:r>
      <w:r>
        <w:rPr>
          <w:spacing w:val="-1"/>
        </w:rPr>
        <w:t> </w:t>
      </w:r>
      <w:r>
        <w:rPr/>
        <w:t>annullato,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autotutela,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causa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un errore</w:t>
      </w:r>
      <w:r>
        <w:rPr>
          <w:spacing w:val="-2"/>
        </w:rPr>
        <w:t> </w:t>
      </w:r>
      <w:r>
        <w:rPr/>
        <w:t>materiale.</w:t>
      </w:r>
    </w:p>
    <w:p>
      <w:pPr>
        <w:pStyle w:val="BodyText"/>
        <w:spacing w:before="120"/>
        <w:ind w:left="824"/>
      </w:pPr>
      <w:r>
        <w:rPr/>
        <w:t>Si</w:t>
      </w:r>
      <w:r>
        <w:rPr>
          <w:spacing w:val="-2"/>
        </w:rPr>
        <w:t> </w:t>
      </w:r>
      <w:r>
        <w:rPr/>
        <w:t>chiede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inoltrare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tutto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interessato.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5935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spacing w:before="119"/>
        <w:ind w:left="5935" w:right="0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Prof.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Paolo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Zoppetti</w:t>
      </w:r>
    </w:p>
    <w:p>
      <w:pPr>
        <w:spacing w:before="119"/>
        <w:ind w:left="5935" w:right="0" w:firstLine="0"/>
        <w:jc w:val="center"/>
        <w:rPr>
          <w:sz w:val="12"/>
        </w:rPr>
      </w:pPr>
      <w:r>
        <w:rPr>
          <w:sz w:val="12"/>
        </w:rPr>
        <w:t>Documento</w:t>
      </w:r>
      <w:r>
        <w:rPr>
          <w:spacing w:val="-4"/>
          <w:sz w:val="12"/>
        </w:rPr>
        <w:t> </w:t>
      </w:r>
      <w:r>
        <w:rPr>
          <w:sz w:val="12"/>
        </w:rPr>
        <w:t>firmato</w:t>
      </w:r>
      <w:r>
        <w:rPr>
          <w:spacing w:val="-2"/>
          <w:sz w:val="12"/>
        </w:rPr>
        <w:t> </w:t>
      </w:r>
      <w:r>
        <w:rPr>
          <w:sz w:val="12"/>
        </w:rPr>
        <w:t>digitalmente</w:t>
      </w:r>
      <w:r>
        <w:rPr>
          <w:spacing w:val="2"/>
          <w:sz w:val="12"/>
        </w:rPr>
        <w:t> </w:t>
      </w:r>
      <w:r>
        <w:rPr>
          <w:sz w:val="12"/>
        </w:rPr>
        <w:t>ai</w:t>
      </w:r>
      <w:r>
        <w:rPr>
          <w:spacing w:val="-2"/>
          <w:sz w:val="12"/>
        </w:rPr>
        <w:t> </w:t>
      </w:r>
      <w:r>
        <w:rPr>
          <w:sz w:val="12"/>
        </w:rPr>
        <w:t>sensi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2"/>
          <w:sz w:val="12"/>
        </w:rPr>
        <w:t> </w:t>
      </w:r>
      <w:r>
        <w:rPr>
          <w:sz w:val="12"/>
        </w:rPr>
        <w:t>c.d.</w:t>
      </w:r>
    </w:p>
    <w:p>
      <w:pPr>
        <w:spacing w:before="1"/>
        <w:ind w:left="5932" w:right="0" w:firstLine="0"/>
        <w:jc w:val="center"/>
        <w:rPr>
          <w:sz w:val="12"/>
        </w:rPr>
      </w:pPr>
      <w:r>
        <w:rPr>
          <w:sz w:val="12"/>
        </w:rPr>
        <w:t>Codice</w:t>
      </w:r>
      <w:r>
        <w:rPr>
          <w:spacing w:val="-5"/>
          <w:sz w:val="12"/>
        </w:rPr>
        <w:t> </w:t>
      </w:r>
      <w:r>
        <w:rPr>
          <w:sz w:val="12"/>
        </w:rPr>
        <w:t>dell’Amministrazione</w:t>
      </w:r>
      <w:r>
        <w:rPr>
          <w:spacing w:val="-5"/>
          <w:sz w:val="12"/>
        </w:rPr>
        <w:t> </w:t>
      </w:r>
      <w:r>
        <w:rPr>
          <w:sz w:val="12"/>
        </w:rPr>
        <w:t>Digitale</w:t>
      </w:r>
      <w:r>
        <w:rPr>
          <w:spacing w:val="-7"/>
          <w:sz w:val="12"/>
        </w:rPr>
        <w:t> </w:t>
      </w:r>
      <w:r>
        <w:rPr>
          <w:sz w:val="12"/>
        </w:rPr>
        <w:t>e</w:t>
      </w:r>
      <w:r>
        <w:rPr>
          <w:spacing w:val="-5"/>
          <w:sz w:val="12"/>
        </w:rPr>
        <w:t> </w:t>
      </w:r>
      <w:r>
        <w:rPr>
          <w:sz w:val="12"/>
        </w:rPr>
        <w:t>normativa</w:t>
      </w:r>
      <w:r>
        <w:rPr>
          <w:spacing w:val="-5"/>
          <w:sz w:val="12"/>
        </w:rPr>
        <w:t> </w:t>
      </w:r>
      <w:r>
        <w:rPr>
          <w:sz w:val="12"/>
        </w:rPr>
        <w:t>connessa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100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48.240002pt;margin-top:-55.835232pt;width:499.05pt;height:40.3pt;mso-position-horizontal-relative:page;mso-position-vertical-relative:paragraph;z-index:15729152" coordorigin="965,-1117" coordsize="9981,806">
            <v:shape style="position:absolute;left:964;top:-1117;width:9981;height:10" coordorigin="965,-1117" coordsize="9981,10" path="m10946,-1117l2542,-1117,2532,-1117,965,-1117,965,-1107,2532,-1107,2542,-1107,10946,-1107,10946,-1117xe" filled="true" fillcolor="#000000" stroked="false">
              <v:path arrowok="t"/>
              <v:fill type="solid"/>
            </v:shape>
            <v:shape style="position:absolute;left:1102;top:-1109;width:1313;height:79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-1117;width:9981;height:806" type="#_x0000_t202" filled="false" stroked="false">
              <v:textbox inset="0,0,0,0">
                <w:txbxContent>
                  <w:p>
                    <w:pPr>
                      <w:spacing w:before="148"/>
                      <w:ind w:left="1673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Cod.</w:t>
                    </w:r>
                    <w:r>
                      <w:rPr>
                        <w:rFonts w:ascii="Verdana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Mecc.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BGIC882009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PEO: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bgic882009@istruzione.it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PEC: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hyperlink r:id="rId8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BGIC882009@PEC.ISTRUZIONE.IT</w:t>
                      </w:r>
                    </w:hyperlink>
                  </w:p>
                  <w:p>
                    <w:pPr>
                      <w:spacing w:before="0"/>
                      <w:ind w:left="1665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hyperlink r:id="rId9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www.ic-torreboldone.edu.it</w:t>
                      </w:r>
                      <w:r>
                        <w:rPr>
                          <w:rFonts w:ascii="Verdana" w:hAnsi="Verdana"/>
                          <w:color w:val="0000FF"/>
                          <w:spacing w:val="-2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C.F.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95119170165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Cod.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Univoco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Fattur.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  <w:shd w:fill="F8F8F8" w:color="auto" w:val="clear"/>
                      </w:rPr>
                      <w:t>UFB0VH</w:t>
                    </w:r>
                  </w:p>
                  <w:p>
                    <w:pPr>
                      <w:spacing w:before="0"/>
                      <w:ind w:left="1673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CODICE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IBAN: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IT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66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Y</w:t>
                    </w:r>
                    <w:r>
                      <w:rPr>
                        <w:rFonts w:ascii="Verdana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03069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53621</w:t>
                    </w:r>
                    <w:r>
                      <w:rPr>
                        <w:rFonts w:ascii="Verdan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100000046069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16"/>
        </w:rPr>
        <w:t>Documento informatico firmato digitalmente da PAOLO ZOPPETTI ai sensi del D.Lgs 82/2005 s.m.i. e norme collegate</w:t>
      </w:r>
    </w:p>
    <w:sectPr>
      <w:type w:val="continuous"/>
      <w:pgSz w:w="11910" w:h="16840"/>
      <w:pgMar w:top="380" w:bottom="0" w:left="1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24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gic882009@istruzione.it" TargetMode="External"/><Relationship Id="rId8" Type="http://schemas.openxmlformats.org/officeDocument/2006/relationships/hyperlink" Target="mailto:BGIC882009@PEC.ISTRUZIONE.IT" TargetMode="External"/><Relationship Id="rId9" Type="http://schemas.openxmlformats.org/officeDocument/2006/relationships/hyperlink" Target="http://www.ic-torreboldone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dire1</dc:creator>
  <dcterms:created xsi:type="dcterms:W3CDTF">2021-10-25T07:12:01Z</dcterms:created>
  <dcterms:modified xsi:type="dcterms:W3CDTF">2021-10-25T07:12:01Z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