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E8" w:rsidRPr="005C2AE8" w:rsidRDefault="005C2AE8" w:rsidP="005C2A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&lt;?xml </w:t>
      </w:r>
      <w:proofErr w:type="spellStart"/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version</w:t>
      </w:r>
      <w:proofErr w:type="spellEnd"/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="1.0" </w:t>
      </w:r>
      <w:proofErr w:type="spellStart"/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encoding</w:t>
      </w:r>
      <w:proofErr w:type="spellEnd"/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="ISO-8859-1"?&gt;</w:t>
      </w:r>
    </w:p>
    <w:p w:rsidR="001E5CD5" w:rsidRDefault="005C2AE8" w:rsidP="005C2AE8">
      <w:hyperlink r:id="rId5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Segnatura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5C2AE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it-IT"/>
          </w:rPr>
          <w:t>xmlns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5C2AE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it-IT"/>
          </w:rPr>
          <w:t>http://www.digitPa.gov.it/protocollo/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 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xsi:schemaLocation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5C2AE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http://www.digitPa.gov.it/protocollo/schema.xsd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 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xml-lang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5C2AE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it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 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versione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5C2AE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aaaa-mm-gg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 </w:t>
        </w:r>
        <w:r w:rsidRPr="005C2AE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it-IT"/>
          </w:rPr>
          <w:t>xmlns:xsi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5C2AE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it-IT"/>
          </w:rPr>
          <w:t>http://www.w3.org/2001/XMLSchema-instance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"&gt;</w:t>
        </w:r>
      </w:hyperlink>
      <w:hyperlink r:id="rId6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Intestazione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Identificatore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CodiceAmministrazione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&gt;istsc_bgpc02000c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CodiceAmministrazione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CodiceAOO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&gt;LICEO SARPI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CodiceAOO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CodiceRegistro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CodiceRegistro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NumeroRegistrazione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&gt;0003352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NumeroRegistrazione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DataRegistrazione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&gt;2021-07-15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DataRegistrazione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Identificatore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Origine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IndirizzoTelematico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tipo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="</w:t>
      </w:r>
      <w:r w:rsidRPr="005C2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smtp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"&gt;bgpc02000c@liceosarpi.bg.it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IndirizzoTelematico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Mittente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Amministrazione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&gt;LICEO CLASSICO STATALE - "PAOLO SARPI"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CodiceAmministrazione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&gt;istsc_bgpc02000c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CodiceAmministrazione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IndirizzoPostale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Indirizzo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Toponimo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dug</w:t>
      </w:r>
      <w:proofErr w:type="spellEnd"/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=""&gt;P.ZZA ROSATE 4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Toponimo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Civico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/&gt;&lt;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CAP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&gt;24129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CAP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Comune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&gt;BERGAMO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Comune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Provincia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&gt;BG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Provincia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IndirizzoPostale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Telefono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&gt;035237476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Telefono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Fax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&gt;035223594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Fax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Amministrazione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AOO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&gt;Liceo Classico "</w:t>
      </w:r>
      <w:proofErr w:type="spellStart"/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P.Sarpi</w:t>
      </w:r>
      <w:proofErr w:type="spellEnd"/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proofErr w:type="spellStart"/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CodiceAOO</w:t>
      </w:r>
      <w:proofErr w:type="spellEnd"/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&gt;LICEO SARPI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proofErr w:type="spellStart"/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CodiceAOO</w:t>
      </w:r>
      <w:proofErr w:type="spellEnd"/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AOO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Mittente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Origine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Destinazione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confermaRicezione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5C2AE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no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"&gt;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IndirizzoTelematico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tipo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="</w:t>
      </w:r>
      <w:r w:rsidRPr="005C2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smtp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"&gt;bgpc02000c@istruzione.it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IndirizzoTelematico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Destinatario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&gt;ATTI E ALBO DEL LICEO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Destinatario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Destinazione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Risposta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IndirizzoTelematico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&gt;bgpc02000c@liceosarpi.bg.it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IndirizzoTelematico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Risposta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&gt;DECRETO PUBBLICAZIONE GRADUATORIE PROVVISORIE 3^ FASCIA ATA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Intestazione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" w:history="1"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5C2AE8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Descrizione</w:t>
        </w:r>
        <w:r w:rsidRPr="005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Documento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tipoRiferimento</w:t>
      </w:r>
      <w:proofErr w:type="spellEnd"/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="</w:t>
      </w:r>
      <w:r w:rsidRPr="005C2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MIME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nome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="</w:t>
      </w:r>
      <w:r w:rsidRPr="005C2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Decreto pubblicazione graduatorie provvisorie terza fascia personale ATA-signed.pdf</w:t>
      </w:r>
      <w:r w:rsidRPr="005C2AE8">
        <w:rPr>
          <w:rFonts w:ascii="Times New Roman" w:eastAsia="Times New Roman" w:hAnsi="Times New Roman" w:cs="Times New Roman"/>
          <w:sz w:val="24"/>
          <w:szCs w:val="24"/>
          <w:lang w:eastAsia="it-IT"/>
        </w:rPr>
        <w:t>"/&gt;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Descrizione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5C2AE8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Segnatura</w:t>
      </w:r>
      <w:r w:rsidRPr="005C2AE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bookmarkStart w:id="0" w:name="_GoBack"/>
      <w:bookmarkEnd w:id="0"/>
    </w:p>
    <w:sectPr w:rsidR="001E5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E8"/>
    <w:rsid w:val="001E5CD5"/>
    <w:rsid w:val="005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2AE8"/>
    <w:rPr>
      <w:color w:val="0000FF"/>
      <w:u w:val="single"/>
    </w:rPr>
  </w:style>
  <w:style w:type="character" w:customStyle="1" w:styleId="block">
    <w:name w:val="block"/>
    <w:basedOn w:val="Carpredefinitoparagrafo"/>
    <w:rsid w:val="005C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2AE8"/>
    <w:rPr>
      <w:color w:val="0000FF"/>
      <w:u w:val="single"/>
    </w:rPr>
  </w:style>
  <w:style w:type="character" w:customStyle="1" w:styleId="block">
    <w:name w:val="block"/>
    <w:basedOn w:val="Carpredefinitoparagrafo"/>
    <w:rsid w:val="005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717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ception\Downloads\Segnatura%20(9).xml" TargetMode="External"/><Relationship Id="rId13" Type="http://schemas.openxmlformats.org/officeDocument/2006/relationships/hyperlink" Target="file:///C:\Users\Reception\Downloads\Segnatura%20(9).x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eception\Downloads\Segnatura%20(9).xml" TargetMode="External"/><Relationship Id="rId12" Type="http://schemas.openxmlformats.org/officeDocument/2006/relationships/hyperlink" Target="file:///C:\Users\Reception\Downloads\Segnatura%20(9).xml" TargetMode="External"/><Relationship Id="rId17" Type="http://schemas.openxmlformats.org/officeDocument/2006/relationships/hyperlink" Target="file:///C:\Users\Reception\Downloads\Segnatura%20(9).x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Reception\Downloads\Segnatura%20(9)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eception\Downloads\Segnatura%20(9).xml" TargetMode="External"/><Relationship Id="rId11" Type="http://schemas.openxmlformats.org/officeDocument/2006/relationships/hyperlink" Target="file:///C:\Users\Reception\Downloads\Segnatura%20(9).xml" TargetMode="External"/><Relationship Id="rId5" Type="http://schemas.openxmlformats.org/officeDocument/2006/relationships/hyperlink" Target="file:///C:\Users\Reception\Downloads\Segnatura%20(9).xml" TargetMode="External"/><Relationship Id="rId15" Type="http://schemas.openxmlformats.org/officeDocument/2006/relationships/hyperlink" Target="file:///C:\Users\Reception\Downloads\Segnatura%20(9).xml" TargetMode="External"/><Relationship Id="rId10" Type="http://schemas.openxmlformats.org/officeDocument/2006/relationships/hyperlink" Target="file:///C:\Users\Reception\Downloads\Segnatura%20(9).x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eception\Downloads\Segnatura%20(9).xml" TargetMode="External"/><Relationship Id="rId14" Type="http://schemas.openxmlformats.org/officeDocument/2006/relationships/hyperlink" Target="file:///C:\Users\Reception\Downloads\Segnatura%20(9).x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2021-07-15T16:33:00Z</dcterms:created>
  <dcterms:modified xsi:type="dcterms:W3CDTF">2021-07-15T16:33:00Z</dcterms:modified>
</cp:coreProperties>
</file>