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2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4678679</wp:posOffset>
            </wp:positionH>
            <wp:positionV relativeFrom="paragraph">
              <wp:posOffset>-1269011</wp:posOffset>
            </wp:positionV>
            <wp:extent cx="2553924" cy="3108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924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5638800</wp:posOffset>
            </wp:positionH>
            <wp:positionV relativeFrom="paragraph">
              <wp:posOffset>-843561</wp:posOffset>
            </wp:positionV>
            <wp:extent cx="1356359" cy="50292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675215</wp:posOffset>
            </wp:positionH>
            <wp:positionV relativeFrom="paragraph">
              <wp:posOffset>-1308343</wp:posOffset>
            </wp:positionV>
            <wp:extent cx="1748564" cy="84239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64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2926079</wp:posOffset>
            </wp:positionH>
            <wp:positionV relativeFrom="paragraph">
              <wp:posOffset>-1270281</wp:posOffset>
            </wp:positionV>
            <wp:extent cx="1234440" cy="9144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CORSI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FORMAZIONE</w:t>
      </w:r>
      <w:r>
        <w:rPr>
          <w:spacing w:val="-5"/>
        </w:rPr>
        <w:t> </w:t>
      </w:r>
      <w:r>
        <w:rPr/>
        <w:t>FUTURE</w:t>
      </w:r>
      <w:r>
        <w:rPr>
          <w:spacing w:val="-6"/>
        </w:rPr>
        <w:t> </w:t>
      </w:r>
      <w:r>
        <w:rPr/>
        <w:t>LABS</w:t>
      </w:r>
    </w:p>
    <w:p>
      <w:pPr>
        <w:pStyle w:val="BodyText"/>
        <w:spacing w:line="276" w:lineRule="auto" w:before="255"/>
        <w:ind w:left="212" w:right="711"/>
        <w:jc w:val="both"/>
      </w:pPr>
      <w:r>
        <w:rPr/>
        <w:t>L’Istituto di Istruzione Superiore “Giulio Natta” di Bergamo, avendo ricevuto dal MI</w:t>
      </w:r>
      <w:r>
        <w:rPr>
          <w:spacing w:val="1"/>
        </w:rPr>
        <w:t> </w:t>
      </w:r>
      <w:r>
        <w:rPr/>
        <w:t>l’incarico ad attivare percorsi formativi di didattica innovativa per la realizzazione</w:t>
      </w:r>
      <w:r>
        <w:rPr>
          <w:spacing w:val="1"/>
        </w:rPr>
        <w:t> </w:t>
      </w:r>
      <w:r>
        <w:rPr/>
        <w:t>degli obiettivi del PNSD e nel contesto degli ambienti “Future Labs”, </w:t>
      </w:r>
      <w:r>
        <w:rPr>
          <w:rFonts w:ascii="Arial" w:hAnsi="Arial"/>
          <w:b/>
        </w:rPr>
        <w:t>organizza </w:t>
      </w:r>
      <w:r>
        <w:rPr/>
        <w:t>il</w:t>
      </w:r>
      <w:r>
        <w:rPr>
          <w:spacing w:val="1"/>
        </w:rPr>
        <w:t> </w:t>
      </w:r>
      <w:r>
        <w:rPr/>
        <w:t>piano formativo in modalità online rivolto ai docenti di ogni ordine e grado, dirigenti,</w:t>
      </w:r>
      <w:r>
        <w:rPr>
          <w:spacing w:val="1"/>
        </w:rPr>
        <w:t> </w:t>
      </w:r>
      <w:r>
        <w:rPr/>
        <w:t>dsga,</w:t>
      </w:r>
      <w:r>
        <w:rPr>
          <w:spacing w:val="-3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ATA e</w:t>
      </w:r>
      <w:r>
        <w:rPr>
          <w:spacing w:val="-2"/>
        </w:rPr>
        <w:t> </w:t>
      </w:r>
      <w:r>
        <w:rPr/>
        <w:t>Animatori</w:t>
      </w:r>
      <w:r>
        <w:rPr>
          <w:spacing w:val="-2"/>
        </w:rPr>
        <w:t> </w:t>
      </w:r>
      <w:r>
        <w:rPr/>
        <w:t>Digitali per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annualità</w:t>
      </w:r>
      <w:r>
        <w:rPr>
          <w:spacing w:val="-2"/>
        </w:rPr>
        <w:t> </w:t>
      </w:r>
      <w:r>
        <w:rPr/>
        <w:t>2020-22.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ind w:left="1431"/>
      </w:pPr>
      <w:r>
        <w:rPr>
          <w:color w:val="00AFEF"/>
        </w:rPr>
        <w:t>“Teach</w:t>
      </w:r>
      <w:r>
        <w:rPr>
          <w:color w:val="00AFEF"/>
          <w:spacing w:val="-6"/>
        </w:rPr>
        <w:t> </w:t>
      </w:r>
      <w:r>
        <w:rPr>
          <w:color w:val="00AFEF"/>
        </w:rPr>
        <w:t>Digital</w:t>
      </w:r>
      <w:r>
        <w:rPr>
          <w:color w:val="00AFEF"/>
          <w:spacing w:val="-6"/>
        </w:rPr>
        <w:t> </w:t>
      </w:r>
      <w:r>
        <w:rPr>
          <w:color w:val="00AFEF"/>
        </w:rPr>
        <w:t>Skills”</w:t>
      </w:r>
      <w:r>
        <w:rPr>
          <w:color w:val="00AFEF"/>
          <w:spacing w:val="-3"/>
        </w:rPr>
        <w:t> </w:t>
      </w:r>
      <w:r>
        <w:rPr>
          <w:color w:val="00AFEF"/>
        </w:rPr>
        <w:t>e</w:t>
      </w:r>
      <w:r>
        <w:rPr>
          <w:color w:val="00AFEF"/>
          <w:spacing w:val="-6"/>
        </w:rPr>
        <w:t> </w:t>
      </w:r>
      <w:r>
        <w:rPr>
          <w:color w:val="00AFEF"/>
        </w:rPr>
        <w:t>“DigCompEDU#Futura”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spacing w:line="276" w:lineRule="auto" w:before="0"/>
        <w:ind w:left="212" w:right="901" w:firstLine="0"/>
        <w:jc w:val="left"/>
        <w:rPr>
          <w:rFonts w:ascii="Segoe UI" w:hAnsi="Segoe UI"/>
          <w:sz w:val="27"/>
        </w:rPr>
      </w:pPr>
      <w:r>
        <w:rPr>
          <w:sz w:val="26"/>
        </w:rPr>
        <w:t>La formazione prevede l’avvio di diversi corsi di formazione laboratoriali nelle aree</w:t>
      </w:r>
      <w:r>
        <w:rPr>
          <w:spacing w:val="-70"/>
          <w:sz w:val="26"/>
        </w:rPr>
        <w:t> </w:t>
      </w:r>
      <w:r>
        <w:rPr>
          <w:sz w:val="26"/>
        </w:rPr>
        <w:t>tematiche indicate nell’ </w:t>
      </w:r>
      <w:r>
        <w:rPr>
          <w:rFonts w:ascii="Segoe UI" w:hAnsi="Segoe UI"/>
          <w:b/>
          <w:color w:val="239CC1"/>
          <w:sz w:val="28"/>
        </w:rPr>
        <w:t>AZIONE #25</w:t>
      </w:r>
      <w:r>
        <w:rPr>
          <w:sz w:val="26"/>
        </w:rPr>
        <w:t>, quali </w:t>
      </w:r>
      <w:r>
        <w:rPr>
          <w:rFonts w:ascii="Segoe UI" w:hAnsi="Segoe UI"/>
          <w:color w:val="202429"/>
          <w:sz w:val="27"/>
        </w:rPr>
        <w:t>making, tinkering, IoT, coding,</w:t>
      </w:r>
      <w:r>
        <w:rPr>
          <w:rFonts w:ascii="Segoe UI" w:hAnsi="Segoe UI"/>
          <w:color w:val="202429"/>
          <w:spacing w:val="1"/>
          <w:sz w:val="27"/>
        </w:rPr>
        <w:t> </w:t>
      </w:r>
      <w:r>
        <w:rPr>
          <w:rFonts w:ascii="Segoe UI" w:hAnsi="Segoe UI"/>
          <w:color w:val="202429"/>
          <w:sz w:val="27"/>
        </w:rPr>
        <w:t>robotica</w:t>
      </w:r>
      <w:r>
        <w:rPr>
          <w:rFonts w:ascii="Segoe UI" w:hAnsi="Segoe UI"/>
          <w:color w:val="202429"/>
          <w:spacing w:val="-2"/>
          <w:sz w:val="27"/>
        </w:rPr>
        <w:t> </w:t>
      </w:r>
      <w:r>
        <w:rPr>
          <w:rFonts w:ascii="Segoe UI" w:hAnsi="Segoe UI"/>
          <w:color w:val="202429"/>
          <w:sz w:val="27"/>
        </w:rPr>
        <w:t>educativa,</w:t>
      </w:r>
      <w:r>
        <w:rPr>
          <w:rFonts w:ascii="Segoe UI" w:hAnsi="Segoe UI"/>
          <w:color w:val="202429"/>
          <w:spacing w:val="-3"/>
          <w:sz w:val="27"/>
        </w:rPr>
        <w:t> </w:t>
      </w:r>
      <w:r>
        <w:rPr>
          <w:rFonts w:ascii="Segoe UI" w:hAnsi="Segoe UI"/>
          <w:color w:val="202429"/>
          <w:sz w:val="27"/>
        </w:rPr>
        <w:t>video</w:t>
      </w:r>
      <w:r>
        <w:rPr>
          <w:rFonts w:ascii="Segoe UI" w:hAnsi="Segoe UI"/>
          <w:color w:val="202429"/>
          <w:spacing w:val="-1"/>
          <w:sz w:val="27"/>
        </w:rPr>
        <w:t> </w:t>
      </w:r>
      <w:r>
        <w:rPr>
          <w:rFonts w:ascii="Segoe UI" w:hAnsi="Segoe UI"/>
          <w:color w:val="202429"/>
          <w:sz w:val="27"/>
        </w:rPr>
        <w:t>editing,</w:t>
      </w:r>
      <w:r>
        <w:rPr>
          <w:rFonts w:ascii="Segoe UI" w:hAnsi="Segoe UI"/>
          <w:color w:val="202429"/>
          <w:spacing w:val="-3"/>
          <w:sz w:val="27"/>
        </w:rPr>
        <w:t> </w:t>
      </w:r>
      <w:r>
        <w:rPr>
          <w:rFonts w:ascii="Segoe UI" w:hAnsi="Segoe UI"/>
          <w:color w:val="202429"/>
          <w:sz w:val="27"/>
        </w:rPr>
        <w:t>arte</w:t>
      </w:r>
      <w:r>
        <w:rPr>
          <w:rFonts w:ascii="Segoe UI" w:hAnsi="Segoe UI"/>
          <w:color w:val="202429"/>
          <w:spacing w:val="-1"/>
          <w:sz w:val="27"/>
        </w:rPr>
        <w:t> </w:t>
      </w:r>
      <w:r>
        <w:rPr>
          <w:rFonts w:ascii="Segoe UI" w:hAnsi="Segoe UI"/>
          <w:color w:val="202429"/>
          <w:sz w:val="27"/>
        </w:rPr>
        <w:t>e</w:t>
      </w:r>
      <w:r>
        <w:rPr>
          <w:rFonts w:ascii="Segoe UI" w:hAnsi="Segoe UI"/>
          <w:color w:val="202429"/>
          <w:spacing w:val="-1"/>
          <w:sz w:val="27"/>
        </w:rPr>
        <w:t> </w:t>
      </w:r>
      <w:r>
        <w:rPr>
          <w:rFonts w:ascii="Segoe UI" w:hAnsi="Segoe UI"/>
          <w:color w:val="202429"/>
          <w:sz w:val="27"/>
        </w:rPr>
        <w:t>musica</w:t>
      </w:r>
      <w:r>
        <w:rPr>
          <w:rFonts w:ascii="Segoe UI" w:hAnsi="Segoe UI"/>
          <w:color w:val="202429"/>
          <w:spacing w:val="-3"/>
          <w:sz w:val="27"/>
        </w:rPr>
        <w:t> </w:t>
      </w:r>
      <w:r>
        <w:rPr>
          <w:rFonts w:ascii="Segoe UI" w:hAnsi="Segoe UI"/>
          <w:color w:val="202429"/>
          <w:sz w:val="27"/>
        </w:rPr>
        <w:t>digitale, musei</w:t>
      </w:r>
      <w:r>
        <w:rPr>
          <w:rFonts w:ascii="Segoe UI" w:hAnsi="Segoe UI"/>
          <w:color w:val="202429"/>
          <w:spacing w:val="-2"/>
          <w:sz w:val="27"/>
        </w:rPr>
        <w:t> </w:t>
      </w:r>
      <w:r>
        <w:rPr>
          <w:rFonts w:ascii="Segoe UI" w:hAnsi="Segoe UI"/>
          <w:color w:val="202429"/>
          <w:sz w:val="27"/>
        </w:rPr>
        <w:t>virtuali, ecc.</w:t>
      </w:r>
    </w:p>
    <w:p>
      <w:pPr>
        <w:pStyle w:val="BodyText"/>
        <w:spacing w:line="276" w:lineRule="auto" w:before="279"/>
        <w:ind w:left="212" w:right="712"/>
      </w:pPr>
      <w:r>
        <w:rPr/>
        <w:t>Ogni corso è rivolto ad un massimo di 20/30 partecipanti in relazione al tema</w:t>
      </w:r>
      <w:r>
        <w:rPr>
          <w:spacing w:val="1"/>
        </w:rPr>
        <w:t> </w:t>
      </w:r>
      <w:r>
        <w:rPr/>
        <w:t>affrontato nel corso. Si avranno diverse edizioni in base alle iscrizioni, in modo da</w:t>
      </w:r>
      <w:r>
        <w:rPr>
          <w:spacing w:val="1"/>
        </w:rPr>
        <w:t> </w:t>
      </w:r>
      <w:r>
        <w:rPr/>
        <w:t>permettere la più ampia diffusione. Ogni corso propone un approccio laboratoriale e</w:t>
      </w:r>
      <w:r>
        <w:rPr>
          <w:spacing w:val="-70"/>
        </w:rPr>
        <w:t> </w:t>
      </w:r>
      <w:r>
        <w:rPr/>
        <w:t>di</w:t>
      </w:r>
      <w:r>
        <w:rPr>
          <w:spacing w:val="-2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continua</w:t>
      </w:r>
      <w:r>
        <w:rPr>
          <w:spacing w:val="-1"/>
        </w:rPr>
        <w:t> </w:t>
      </w:r>
      <w:r>
        <w:rPr/>
        <w:t>sulle tecnologie</w:t>
      </w:r>
      <w:r>
        <w:rPr>
          <w:spacing w:val="1"/>
        </w:rPr>
        <w:t> </w:t>
      </w:r>
      <w:r>
        <w:rPr/>
        <w:t>digitali.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431" w:right="1572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COME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PARTECIPARE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BodyText"/>
        <w:spacing w:line="276" w:lineRule="auto" w:before="1"/>
        <w:ind w:left="212" w:right="929"/>
      </w:pPr>
      <w:r>
        <w:rPr/>
        <w:t>Coloro che intendono partecipare troveranno tutte le info e i moduli per l’iscrizione</w:t>
      </w:r>
      <w:r>
        <w:rPr>
          <w:spacing w:val="-70"/>
        </w:rPr>
        <w:t> </w:t>
      </w:r>
      <w:r>
        <w:rPr/>
        <w:t>sull’area dell’istituto dedicata alla Formazione Futurelabs al seguente link:</w:t>
      </w:r>
      <w:r>
        <w:rPr>
          <w:spacing w:val="1"/>
        </w:rPr>
        <w:t> </w:t>
      </w:r>
      <w:r>
        <w:rPr>
          <w:color w:val="0000FF"/>
        </w:rPr>
        <w:t>https://bit.ly/FutureLabNatta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6" w:lineRule="auto"/>
        <w:ind w:left="212" w:right="712"/>
      </w:pPr>
      <w:r>
        <w:rPr/>
        <w:t>Ogni corso ha un suo calendario e un numero chiuso di partecipanti. Nel caso in cui</w:t>
      </w:r>
      <w:r>
        <w:rPr>
          <w:spacing w:val="-70"/>
        </w:rPr>
        <w:t> </w:t>
      </w:r>
      <w:r>
        <w:rPr/>
        <w:t>un corso fosse già completo è stato predisposto un modulo per la manifestazione di</w:t>
      </w:r>
      <w:r>
        <w:rPr>
          <w:spacing w:val="-70"/>
        </w:rPr>
        <w:t> </w:t>
      </w:r>
      <w:r>
        <w:rPr/>
        <w:t>interesse che permetterà all’interessato di essere contattato appena sarà in</w:t>
      </w:r>
      <w:r>
        <w:rPr>
          <w:spacing w:val="1"/>
        </w:rPr>
        <w:t> </w:t>
      </w:r>
      <w:r>
        <w:rPr/>
        <w:t>partenza</w:t>
      </w:r>
      <w:r>
        <w:rPr>
          <w:spacing w:val="-1"/>
        </w:rPr>
        <w:t> </w:t>
      </w:r>
      <w:r>
        <w:rPr/>
        <w:t>una nuova</w:t>
      </w:r>
      <w:r>
        <w:rPr>
          <w:spacing w:val="2"/>
        </w:rPr>
        <w:t> </w:t>
      </w:r>
      <w:r>
        <w:rPr/>
        <w:t>edizione</w:t>
      </w:r>
      <w:r>
        <w:rPr>
          <w:spacing w:val="-2"/>
        </w:rPr>
        <w:t> </w:t>
      </w:r>
      <w:r>
        <w:rPr/>
        <w:t>del corso</w:t>
      </w:r>
      <w:r>
        <w:rPr>
          <w:spacing w:val="1"/>
        </w:rPr>
        <w:t> </w:t>
      </w:r>
      <w:r>
        <w:rPr/>
        <w:t>di interesse.</w:t>
      </w:r>
    </w:p>
    <w:p>
      <w:pPr>
        <w:pStyle w:val="BodyText"/>
        <w:spacing w:before="5"/>
        <w:rPr>
          <w:sz w:val="24"/>
        </w:rPr>
      </w:pPr>
    </w:p>
    <w:p>
      <w:pPr>
        <w:spacing w:line="276" w:lineRule="auto" w:before="0"/>
        <w:ind w:left="212" w:right="901" w:firstLine="0"/>
        <w:jc w:val="left"/>
        <w:rPr>
          <w:sz w:val="26"/>
        </w:rPr>
      </w:pPr>
      <w:r>
        <w:rPr>
          <w:sz w:val="26"/>
        </w:rPr>
        <w:t>Ulteriori</w:t>
      </w:r>
      <w:r>
        <w:rPr>
          <w:spacing w:val="-6"/>
          <w:sz w:val="26"/>
        </w:rPr>
        <w:t> </w:t>
      </w:r>
      <w:r>
        <w:rPr>
          <w:sz w:val="26"/>
        </w:rPr>
        <w:t>richieste</w:t>
      </w:r>
      <w:r>
        <w:rPr>
          <w:spacing w:val="-6"/>
          <w:sz w:val="26"/>
        </w:rPr>
        <w:t> </w:t>
      </w:r>
      <w:r>
        <w:rPr>
          <w:sz w:val="26"/>
        </w:rPr>
        <w:t>di</w:t>
      </w:r>
      <w:r>
        <w:rPr>
          <w:spacing w:val="-5"/>
          <w:sz w:val="26"/>
        </w:rPr>
        <w:t> </w:t>
      </w:r>
      <w:r>
        <w:rPr>
          <w:sz w:val="26"/>
        </w:rPr>
        <w:t>informazioni</w:t>
      </w:r>
      <w:r>
        <w:rPr>
          <w:spacing w:val="-6"/>
          <w:sz w:val="26"/>
        </w:rPr>
        <w:t> </w:t>
      </w:r>
      <w:r>
        <w:rPr>
          <w:sz w:val="26"/>
        </w:rPr>
        <w:t>sono</w:t>
      </w:r>
      <w:r>
        <w:rPr>
          <w:spacing w:val="-6"/>
          <w:sz w:val="26"/>
        </w:rPr>
        <w:t> </w:t>
      </w:r>
      <w:r>
        <w:rPr>
          <w:sz w:val="26"/>
        </w:rPr>
        <w:t>da</w:t>
      </w:r>
      <w:r>
        <w:rPr>
          <w:spacing w:val="-5"/>
          <w:sz w:val="26"/>
        </w:rPr>
        <w:t> </w:t>
      </w:r>
      <w:r>
        <w:rPr>
          <w:sz w:val="26"/>
        </w:rPr>
        <w:t>inviare</w:t>
      </w:r>
      <w:r>
        <w:rPr>
          <w:spacing w:val="-4"/>
          <w:sz w:val="26"/>
        </w:rPr>
        <w:t> </w:t>
      </w:r>
      <w:r>
        <w:rPr>
          <w:sz w:val="26"/>
        </w:rPr>
        <w:t>all’indirizzo</w:t>
      </w:r>
      <w:r>
        <w:rPr>
          <w:spacing w:val="-6"/>
          <w:sz w:val="26"/>
        </w:rPr>
        <w:t> </w:t>
      </w:r>
      <w:r>
        <w:rPr>
          <w:sz w:val="26"/>
        </w:rPr>
        <w:t>email</w:t>
      </w:r>
      <w:r>
        <w:rPr>
          <w:spacing w:val="-6"/>
          <w:sz w:val="26"/>
        </w:rPr>
        <w:t> </w:t>
      </w:r>
      <w:r>
        <w:rPr>
          <w:sz w:val="26"/>
        </w:rPr>
        <w:t>dedicato</w:t>
      </w:r>
      <w:r>
        <w:rPr>
          <w:spacing w:val="-69"/>
          <w:sz w:val="26"/>
        </w:rPr>
        <w:t> </w:t>
      </w:r>
      <w:hyperlink r:id="rId9">
        <w:r>
          <w:rPr>
            <w:rFonts w:ascii="Arial" w:hAnsi="Arial"/>
            <w:b/>
            <w:sz w:val="26"/>
          </w:rPr>
          <w:t>formazione@nattabg.edu.it </w:t>
        </w:r>
      </w:hyperlink>
      <w:r>
        <w:rPr>
          <w:sz w:val="26"/>
        </w:rPr>
        <w:t>(con oggetto “</w:t>
      </w:r>
      <w:r>
        <w:rPr>
          <w:rFonts w:ascii="Arial" w:hAnsi="Arial"/>
          <w:b/>
          <w:sz w:val="26"/>
        </w:rPr>
        <w:t>Partecipazione Formazione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FutureLabs</w:t>
      </w:r>
      <w:r>
        <w:rPr>
          <w:sz w:val="26"/>
        </w:rPr>
        <w:t>”).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6358" w:val="left" w:leader="none"/>
        </w:tabs>
        <w:spacing w:line="278" w:lineRule="auto"/>
        <w:ind w:left="6226" w:right="1622" w:hanging="6014"/>
      </w:pPr>
      <w:r>
        <w:rPr/>
        <w:t>Bergamo,</w:t>
      </w:r>
      <w:r>
        <w:rPr>
          <w:spacing w:val="-4"/>
        </w:rPr>
        <w:t> </w:t>
      </w:r>
      <w:r>
        <w:rPr/>
        <w:t>25.02.2021</w:t>
        <w:tab/>
        <w:tab/>
        <w:t>Il Dirigente scolastico</w:t>
      </w:r>
      <w:r>
        <w:rPr>
          <w:spacing w:val="1"/>
        </w:rPr>
        <w:t> </w:t>
      </w:r>
      <w:r>
        <w:rPr/>
        <w:t>Prof.ssa</w:t>
      </w:r>
      <w:r>
        <w:rPr>
          <w:spacing w:val="-7"/>
        </w:rPr>
        <w:t> </w:t>
      </w:r>
      <w:r>
        <w:rPr/>
        <w:t>Maria</w:t>
      </w:r>
      <w:r>
        <w:rPr>
          <w:spacing w:val="-7"/>
        </w:rPr>
        <w:t> </w:t>
      </w:r>
      <w:r>
        <w:rPr/>
        <w:t>Amodeo</w:t>
      </w:r>
    </w:p>
    <w:p>
      <w:pPr>
        <w:spacing w:line="180" w:lineRule="exact" w:before="0"/>
        <w:ind w:left="6456" w:right="0" w:firstLine="0"/>
        <w:jc w:val="left"/>
        <w:rPr>
          <w:sz w:val="16"/>
        </w:rPr>
      </w:pPr>
      <w:r>
        <w:rPr>
          <w:sz w:val="16"/>
        </w:rPr>
        <w:t>Documento</w:t>
      </w:r>
      <w:r>
        <w:rPr>
          <w:spacing w:val="-7"/>
          <w:sz w:val="16"/>
        </w:rPr>
        <w:t> </w:t>
      </w:r>
      <w:r>
        <w:rPr>
          <w:sz w:val="16"/>
        </w:rPr>
        <w:t>firmato</w:t>
      </w:r>
      <w:r>
        <w:rPr>
          <w:spacing w:val="-3"/>
          <w:sz w:val="16"/>
        </w:rPr>
        <w:t> </w:t>
      </w:r>
      <w:r>
        <w:rPr>
          <w:sz w:val="16"/>
        </w:rPr>
        <w:t>digitalmente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52.200001pt,12.266367pt" to="558.000001pt,10.466367pt" stroked="true" strokeweight=".75pt" strokecolor="#497dba">
            <v:stroke dashstyle="solid"/>
            <w10:wrap type="topAndBottom"/>
          </v:line>
        </w:pict>
      </w:r>
    </w:p>
    <w:p>
      <w:pPr>
        <w:spacing w:before="86"/>
        <w:ind w:left="1576" w:right="380" w:hanging="1119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I.S.I.S. “Giulio Natta” </w:t>
      </w:r>
      <w:r>
        <w:rPr>
          <w:rFonts w:ascii="Calibri" w:hAnsi="Calibri"/>
          <w:sz w:val="22"/>
        </w:rPr>
        <w:t>via Europa, 15 – 24125 Bergamo – Tel: 035 319376 Fax: 035 316449 C.F.: 80031940168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Cod.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mecc.: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BGIS03200C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email: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info@nattabg.it; pec: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bgis03200c@pec.istruzione.it;</w:t>
      </w:r>
    </w:p>
    <w:p>
      <w:pPr>
        <w:spacing w:before="1"/>
        <w:ind w:left="388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web:</w:t>
      </w:r>
      <w:r>
        <w:rPr>
          <w:rFonts w:ascii="Calibri"/>
          <w:spacing w:val="-4"/>
          <w:sz w:val="22"/>
        </w:rPr>
        <w:t> </w:t>
      </w:r>
      <w:hyperlink r:id="rId10">
        <w:r>
          <w:rPr>
            <w:rFonts w:ascii="Calibri"/>
            <w:sz w:val="22"/>
          </w:rPr>
          <w:t>www.nattabg.edu.it</w:t>
        </w:r>
      </w:hyperlink>
    </w:p>
    <w:sectPr>
      <w:type w:val="continuous"/>
      <w:pgSz w:w="11910" w:h="16840"/>
      <w:pgMar w:top="380" w:bottom="280" w:left="9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30" w:right="1935"/>
      <w:jc w:val="center"/>
      <w:outlineLvl w:val="1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formazione@nattabg.edu.it" TargetMode="External"/><Relationship Id="rId10" Type="http://schemas.openxmlformats.org/officeDocument/2006/relationships/hyperlink" Target="http://www.nattabg.edu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sal.cosenza</dc:creator>
  <dcterms:created xsi:type="dcterms:W3CDTF">2021-03-17T10:43:48Z</dcterms:created>
  <dcterms:modified xsi:type="dcterms:W3CDTF">2021-03-17T10:43:48Z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2021-03-17T00:00:00Z</vt:filetime>
  </property>
</Properties>
</file>