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2CD56" w14:textId="77777777" w:rsidR="00392998" w:rsidRPr="00DD7D1B" w:rsidRDefault="00392998" w:rsidP="00392998">
      <w:pPr>
        <w:rPr>
          <w:b/>
        </w:rPr>
      </w:pPr>
      <w:r w:rsidRPr="00DD7D1B">
        <w:rPr>
          <w:b/>
        </w:rPr>
        <w:t xml:space="preserve">VERBALE DELLA RIUNIONE DEL COMITATO STUDENTESCO </w:t>
      </w:r>
    </w:p>
    <w:p w14:paraId="075C33D6" w14:textId="77777777" w:rsidR="00392998" w:rsidRDefault="00392998" w:rsidP="00392998"/>
    <w:p w14:paraId="773D592D" w14:textId="08C40281" w:rsidR="00392998" w:rsidRDefault="00392998" w:rsidP="00392998">
      <w:r>
        <w:t xml:space="preserve">Il giorno </w:t>
      </w:r>
      <w:r>
        <w:rPr>
          <w:i/>
        </w:rPr>
        <w:t xml:space="preserve">17 novembre 2020 </w:t>
      </w:r>
      <w:r>
        <w:t>si è riunito il Comitato studentesco in modalità a di</w:t>
      </w:r>
      <w:r w:rsidR="006963EB">
        <w:t>stanza, tramite la piattaforma m</w:t>
      </w:r>
      <w:r>
        <w:t xml:space="preserve">eet. </w:t>
      </w:r>
    </w:p>
    <w:p w14:paraId="07931BA5" w14:textId="77777777" w:rsidR="00392998" w:rsidRDefault="00392998" w:rsidP="00392998">
      <w:r>
        <w:t xml:space="preserve">La seduta, tenutasi dalle 10.00 alle 13.00, ha avuto il seguente ordine del giorno: </w:t>
      </w:r>
    </w:p>
    <w:p w14:paraId="31984C01" w14:textId="77777777" w:rsidR="00392998" w:rsidRDefault="00392998" w:rsidP="00392998"/>
    <w:p w14:paraId="3AA88BA5" w14:textId="77777777" w:rsidR="00392998" w:rsidRDefault="00392998" w:rsidP="00392998">
      <w:pPr>
        <w:pStyle w:val="Paragrafoelenco"/>
        <w:numPr>
          <w:ilvl w:val="0"/>
          <w:numId w:val="1"/>
        </w:numPr>
        <w:rPr>
          <w:i/>
        </w:rPr>
      </w:pPr>
      <w:r w:rsidRPr="00DD7D1B">
        <w:rPr>
          <w:i/>
        </w:rPr>
        <w:t>Illustrazione del ruolo del comitato e della rappresentanza: prospettive di lavoro per l’anno scolastico in corso</w:t>
      </w:r>
    </w:p>
    <w:p w14:paraId="040258D8" w14:textId="25AEC2D1" w:rsidR="006A7E0B" w:rsidRPr="00DD7D1B" w:rsidRDefault="006A7E0B" w:rsidP="00392998">
      <w:pPr>
        <w:pStyle w:val="Paragrafoelenco"/>
        <w:numPr>
          <w:ilvl w:val="0"/>
          <w:numId w:val="1"/>
        </w:numPr>
        <w:rPr>
          <w:i/>
        </w:rPr>
      </w:pPr>
      <w:r>
        <w:rPr>
          <w:i/>
        </w:rPr>
        <w:t>Presentazione delle funzioni del Comitato</w:t>
      </w:r>
    </w:p>
    <w:p w14:paraId="6F020524" w14:textId="77777777" w:rsidR="00392998" w:rsidRPr="00DD7D1B" w:rsidRDefault="00392998" w:rsidP="00392998">
      <w:pPr>
        <w:pStyle w:val="Paragrafoelenco"/>
        <w:numPr>
          <w:ilvl w:val="0"/>
          <w:numId w:val="1"/>
        </w:numPr>
        <w:rPr>
          <w:i/>
        </w:rPr>
      </w:pPr>
      <w:r w:rsidRPr="00DD7D1B">
        <w:rPr>
          <w:i/>
        </w:rPr>
        <w:t>Aggiornamento dell’attività dell’Associazione studenti</w:t>
      </w:r>
    </w:p>
    <w:p w14:paraId="3B8C2BDE" w14:textId="6814FC0E" w:rsidR="00392998" w:rsidRPr="00DD7D1B" w:rsidRDefault="006963EB" w:rsidP="00392998">
      <w:pPr>
        <w:pStyle w:val="Paragrafoelenco"/>
        <w:numPr>
          <w:ilvl w:val="0"/>
          <w:numId w:val="1"/>
        </w:numPr>
        <w:rPr>
          <w:i/>
        </w:rPr>
      </w:pPr>
      <w:r>
        <w:rPr>
          <w:i/>
        </w:rPr>
        <w:t>Resoconto</w:t>
      </w:r>
      <w:r w:rsidR="00392998" w:rsidRPr="00DD7D1B">
        <w:rPr>
          <w:i/>
        </w:rPr>
        <w:t xml:space="preserve"> dei Rappresentanti d’Istituto e Consulta</w:t>
      </w:r>
    </w:p>
    <w:p w14:paraId="62A5950B" w14:textId="28398410" w:rsidR="006963EB" w:rsidRDefault="006963EB" w:rsidP="00392998">
      <w:pPr>
        <w:pStyle w:val="Paragrafoelenco"/>
        <w:numPr>
          <w:ilvl w:val="0"/>
          <w:numId w:val="1"/>
        </w:numPr>
        <w:rPr>
          <w:i/>
        </w:rPr>
      </w:pPr>
      <w:r>
        <w:rPr>
          <w:i/>
        </w:rPr>
        <w:t>Resoconti dei Referenti di commissione</w:t>
      </w:r>
      <w:r w:rsidRPr="006963EB">
        <w:rPr>
          <w:i/>
        </w:rPr>
        <w:t xml:space="preserve"> </w:t>
      </w:r>
      <w:r>
        <w:rPr>
          <w:i/>
        </w:rPr>
        <w:t xml:space="preserve">e ratifica della loro nomina </w:t>
      </w:r>
    </w:p>
    <w:p w14:paraId="0B7BABCF" w14:textId="262C9381" w:rsidR="00392998" w:rsidRDefault="00392998" w:rsidP="00392998">
      <w:pPr>
        <w:pStyle w:val="Paragrafoelenco"/>
        <w:numPr>
          <w:ilvl w:val="0"/>
          <w:numId w:val="1"/>
        </w:numPr>
        <w:rPr>
          <w:i/>
        </w:rPr>
      </w:pPr>
      <w:r w:rsidRPr="00DD7D1B">
        <w:rPr>
          <w:i/>
        </w:rPr>
        <w:t>Richiesta di formazione di eventuali nuove commissioni</w:t>
      </w:r>
      <w:r>
        <w:rPr>
          <w:i/>
        </w:rPr>
        <w:t xml:space="preserve"> </w:t>
      </w:r>
    </w:p>
    <w:p w14:paraId="47071C66" w14:textId="77777777" w:rsidR="006963EB" w:rsidRPr="00DD7D1B" w:rsidRDefault="006963EB" w:rsidP="006963EB">
      <w:pPr>
        <w:pStyle w:val="Paragrafoelenco"/>
        <w:numPr>
          <w:ilvl w:val="0"/>
          <w:numId w:val="1"/>
        </w:numPr>
        <w:rPr>
          <w:i/>
        </w:rPr>
      </w:pPr>
      <w:r w:rsidRPr="00DD7D1B">
        <w:rPr>
          <w:i/>
        </w:rPr>
        <w:t>Elezione delle cariche interne al comitato: propaganda, votazione, spoglio delle schede e proclamazione degli eletti</w:t>
      </w:r>
    </w:p>
    <w:p w14:paraId="62A0C123" w14:textId="0C215CEF" w:rsidR="006963EB" w:rsidRPr="00DD7D1B" w:rsidRDefault="006963EB" w:rsidP="00392998">
      <w:pPr>
        <w:pStyle w:val="Paragrafoelenco"/>
        <w:numPr>
          <w:ilvl w:val="0"/>
          <w:numId w:val="1"/>
        </w:numPr>
        <w:rPr>
          <w:i/>
        </w:rPr>
      </w:pPr>
      <w:r>
        <w:rPr>
          <w:i/>
        </w:rPr>
        <w:t>Nomina rappresentanti degli studenti nella commissione paritetica per la cogestione</w:t>
      </w:r>
    </w:p>
    <w:p w14:paraId="5D3AFED2" w14:textId="77777777" w:rsidR="00392998" w:rsidRPr="00DD7D1B" w:rsidRDefault="00392998" w:rsidP="00392998">
      <w:pPr>
        <w:rPr>
          <w:b/>
          <w:i/>
        </w:rPr>
      </w:pPr>
    </w:p>
    <w:p w14:paraId="3B4EA730" w14:textId="60EED132" w:rsidR="00392998" w:rsidRDefault="00392998" w:rsidP="00392998">
      <w:r>
        <w:t xml:space="preserve">All’appello </w:t>
      </w:r>
      <w:r w:rsidRPr="00082473">
        <w:rPr>
          <w:b/>
        </w:rPr>
        <w:t>non</w:t>
      </w:r>
      <w:r>
        <w:t xml:space="preserve"> risultano present</w:t>
      </w:r>
      <w:r w:rsidR="005944BA">
        <w:t>i:</w:t>
      </w:r>
    </w:p>
    <w:p w14:paraId="05A328BC" w14:textId="77777777" w:rsidR="005944BA" w:rsidRPr="005944BA" w:rsidRDefault="005944BA" w:rsidP="005944BA">
      <w:r w:rsidRPr="005944BA">
        <w:t>Fiocca Eleonora e Recchia Francesco (1A)</w:t>
      </w:r>
    </w:p>
    <w:p w14:paraId="5F5E75C8" w14:textId="77777777" w:rsidR="005944BA" w:rsidRPr="005944BA" w:rsidRDefault="005944BA" w:rsidP="005944BA">
      <w:r w:rsidRPr="005944BA">
        <w:t>Pagani Noemi (2A)</w:t>
      </w:r>
    </w:p>
    <w:p w14:paraId="45D9706B" w14:textId="77777777" w:rsidR="005944BA" w:rsidRPr="005944BA" w:rsidRDefault="005944BA" w:rsidP="005944BA">
      <w:r w:rsidRPr="005944BA">
        <w:t>Fantoni Caterina Maria (3B)</w:t>
      </w:r>
    </w:p>
    <w:p w14:paraId="41BA8EE4" w14:textId="77777777" w:rsidR="005944BA" w:rsidRPr="005944BA" w:rsidRDefault="005944BA" w:rsidP="005944BA">
      <w:r w:rsidRPr="005944BA">
        <w:t>Milesi Anna e Gazzola Chiara (3E)</w:t>
      </w:r>
    </w:p>
    <w:p w14:paraId="2D088863" w14:textId="77777777" w:rsidR="005944BA" w:rsidRPr="005944BA" w:rsidRDefault="005944BA" w:rsidP="005944BA">
      <w:r w:rsidRPr="005944BA">
        <w:t>Ferrari Elisabetta (4A)</w:t>
      </w:r>
    </w:p>
    <w:p w14:paraId="3B650359" w14:textId="77777777" w:rsidR="005944BA" w:rsidRPr="005944BA" w:rsidRDefault="005944BA" w:rsidP="005944BA">
      <w:r w:rsidRPr="005944BA">
        <w:t>Deleidi Emma (4C)</w:t>
      </w:r>
    </w:p>
    <w:p w14:paraId="2D3E4ED1" w14:textId="77777777" w:rsidR="005944BA" w:rsidRPr="005944BA" w:rsidRDefault="005944BA" w:rsidP="005944BA">
      <w:r w:rsidRPr="005944BA">
        <w:t>Daminelli Alessandro (4E)</w:t>
      </w:r>
    </w:p>
    <w:p w14:paraId="4A626777" w14:textId="77777777" w:rsidR="005944BA" w:rsidRPr="005944BA" w:rsidRDefault="005944BA" w:rsidP="005944BA">
      <w:r w:rsidRPr="005944BA">
        <w:t>Raimondi Caterina e Castelli Vittoria (4G)</w:t>
      </w:r>
    </w:p>
    <w:p w14:paraId="3C281B45" w14:textId="6656ED77" w:rsidR="005944BA" w:rsidRPr="005944BA" w:rsidRDefault="005944BA" w:rsidP="005944BA">
      <w:r w:rsidRPr="005944BA">
        <w:t>Stefane</w:t>
      </w:r>
      <w:r w:rsidR="00B64963">
        <w:t>lli Giulia e Moscarello Ludovico</w:t>
      </w:r>
      <w:r w:rsidRPr="005944BA">
        <w:t xml:space="preserve"> (4H)</w:t>
      </w:r>
    </w:p>
    <w:p w14:paraId="69AAF424" w14:textId="2D9C3EE4" w:rsidR="005944BA" w:rsidRPr="005944BA" w:rsidRDefault="005944BA" w:rsidP="005944BA">
      <w:r w:rsidRPr="005944BA">
        <w:t>Sbrozi</w:t>
      </w:r>
      <w:r w:rsidR="006A7E0B">
        <w:t xml:space="preserve"> Matilde</w:t>
      </w:r>
      <w:r w:rsidRPr="005944BA">
        <w:t xml:space="preserve"> (Referente commissione arte)</w:t>
      </w:r>
    </w:p>
    <w:p w14:paraId="0BF9599D" w14:textId="77777777" w:rsidR="005944BA" w:rsidRDefault="005944BA" w:rsidP="00392998"/>
    <w:p w14:paraId="27C27FCF" w14:textId="77777777" w:rsidR="00392998" w:rsidRDefault="00392998" w:rsidP="00392998"/>
    <w:p w14:paraId="6BADF500" w14:textId="77777777" w:rsidR="00392998" w:rsidRDefault="00392998" w:rsidP="00392998">
      <w:pPr>
        <w:jc w:val="center"/>
        <w:rPr>
          <w:b/>
          <w:u w:val="single"/>
        </w:rPr>
      </w:pPr>
      <w:r w:rsidRPr="00DD7D1B">
        <w:rPr>
          <w:b/>
          <w:u w:val="single"/>
        </w:rPr>
        <w:t>Discussione dei punti</w:t>
      </w:r>
    </w:p>
    <w:p w14:paraId="0B9CE1D0" w14:textId="77777777" w:rsidR="00392998" w:rsidRDefault="00392998" w:rsidP="00392998">
      <w:pPr>
        <w:rPr>
          <w:b/>
          <w:u w:val="single"/>
        </w:rPr>
      </w:pPr>
    </w:p>
    <w:p w14:paraId="1C8F8FC1" w14:textId="19DA8364" w:rsidR="00392998" w:rsidRDefault="00392998" w:rsidP="006A7E0B">
      <w:pPr>
        <w:pStyle w:val="Paragrafoelenco"/>
        <w:numPr>
          <w:ilvl w:val="0"/>
          <w:numId w:val="26"/>
        </w:numPr>
        <w:jc w:val="both"/>
      </w:pPr>
      <w:r w:rsidRPr="00DD7D1B">
        <w:t>La prof.ssa Pa</w:t>
      </w:r>
      <w:r>
        <w:t xml:space="preserve">gliarino illustra la sua funzione strumentale, l’obiettivo educativo delle attività studentesche, e le prospettive di lavoro per l’anno scolastico in corso, in particolare </w:t>
      </w:r>
      <w:r w:rsidR="00220470">
        <w:t xml:space="preserve">la continuazione delle attività studentesche nonostante </w:t>
      </w:r>
      <w:r w:rsidR="005944BA">
        <w:t>la situazione epidemiologica. R</w:t>
      </w:r>
      <w:r w:rsidR="00220470">
        <w:t xml:space="preserve">itiene necessario che si debba fare di tutto affinché i ragazzi possano vivere una vita di relazioni all’interno della scuola che permetta loro di incontrarsi e conoscersi. Per questi motivi auspica che il Comitato possa essere la sede privilegiata per l’organizzazione delle suddette attività. </w:t>
      </w:r>
    </w:p>
    <w:p w14:paraId="4E9CA1F9" w14:textId="10F9EE14" w:rsidR="00220470" w:rsidRDefault="00220470" w:rsidP="00220470">
      <w:pPr>
        <w:pStyle w:val="Paragrafoelenco"/>
        <w:numPr>
          <w:ilvl w:val="0"/>
          <w:numId w:val="18"/>
        </w:numPr>
        <w:jc w:val="both"/>
      </w:pPr>
      <w:r>
        <w:t xml:space="preserve">Con la circolare 117 è stato inaugurato il progetto ‘’Sentiamoci’’ della prof.ssa Mascheretti, e chiede ai rappresentanti la massima diffusione. </w:t>
      </w:r>
    </w:p>
    <w:p w14:paraId="57999EA8" w14:textId="5F2F1D47" w:rsidR="00220470" w:rsidRDefault="00220470" w:rsidP="00220470">
      <w:pPr>
        <w:pStyle w:val="Paragrafoelenco"/>
        <w:numPr>
          <w:ilvl w:val="0"/>
          <w:numId w:val="18"/>
        </w:numPr>
        <w:jc w:val="both"/>
      </w:pPr>
      <w:r>
        <w:t xml:space="preserve">Per quest’anno sarà anche possibile rilanciare la cogestione, e ripensarla nelle forme e nei modi che saranno ritenuti più opportuni. A tal proposito comunica che sarà necessario eleggere i referenti del progetto nella commissione paritetica. </w:t>
      </w:r>
    </w:p>
    <w:p w14:paraId="47F63838" w14:textId="77777777" w:rsidR="00220470" w:rsidRDefault="00220470" w:rsidP="00220470">
      <w:pPr>
        <w:jc w:val="both"/>
      </w:pPr>
    </w:p>
    <w:p w14:paraId="56761745" w14:textId="1CB1CEEF" w:rsidR="00220470" w:rsidRDefault="00220470" w:rsidP="006A7E0B">
      <w:pPr>
        <w:pStyle w:val="Paragrafoelenco"/>
        <w:numPr>
          <w:ilvl w:val="0"/>
          <w:numId w:val="26"/>
        </w:numPr>
        <w:jc w:val="both"/>
      </w:pPr>
      <w:r>
        <w:t>Il vice-presidente pro-tempore presenta le funzioni del Comitato e i suoi membri: rapp</w:t>
      </w:r>
      <w:r w:rsidR="00546D69">
        <w:t>resentanti d’Istituto, di Consulta, referenti di c</w:t>
      </w:r>
      <w:r>
        <w:t xml:space="preserve">ommissione e rappresentanti di classe. </w:t>
      </w:r>
    </w:p>
    <w:p w14:paraId="5BEC589A" w14:textId="77777777" w:rsidR="00B82CAE" w:rsidRDefault="00B82CAE" w:rsidP="00B82CAE">
      <w:pPr>
        <w:jc w:val="both"/>
      </w:pPr>
    </w:p>
    <w:p w14:paraId="6F5E9474" w14:textId="4A2D484C" w:rsidR="00B82CAE" w:rsidRDefault="00B82CAE" w:rsidP="006A7E0B">
      <w:pPr>
        <w:pStyle w:val="Paragrafoelenco"/>
        <w:numPr>
          <w:ilvl w:val="0"/>
          <w:numId w:val="26"/>
        </w:numPr>
        <w:jc w:val="both"/>
      </w:pPr>
      <w:r>
        <w:lastRenderedPageBreak/>
        <w:t xml:space="preserve">Il Presidente dell’ASS illustra le funzioni dell’associazione. Le tessere dell’anno scorso, non arrivate, saranno consegnate senza ulteriori costi, mentre per i nuovi membri saranno richiesti i consueti 5 euro. </w:t>
      </w:r>
    </w:p>
    <w:p w14:paraId="4A8A9284" w14:textId="77777777" w:rsidR="00392998" w:rsidRDefault="00392998" w:rsidP="00392998">
      <w:pPr>
        <w:pStyle w:val="Paragrafoelenco"/>
      </w:pPr>
    </w:p>
    <w:p w14:paraId="7090C058" w14:textId="77777777" w:rsidR="00392998" w:rsidRDefault="00392998" w:rsidP="009960D9"/>
    <w:p w14:paraId="7C2FE59A" w14:textId="3F2CC8E0" w:rsidR="00392998" w:rsidRPr="001B6AF4" w:rsidRDefault="00392998" w:rsidP="006A7E0B">
      <w:pPr>
        <w:pStyle w:val="Paragrafoelenco"/>
        <w:numPr>
          <w:ilvl w:val="0"/>
          <w:numId w:val="26"/>
        </w:numPr>
        <w:rPr>
          <w:b/>
        </w:rPr>
      </w:pPr>
      <w:r w:rsidRPr="001B6AF4">
        <w:rPr>
          <w:b/>
        </w:rPr>
        <w:t>Re</w:t>
      </w:r>
      <w:r>
        <w:rPr>
          <w:b/>
        </w:rPr>
        <w:t xml:space="preserve">soconto dei rappresentanti </w:t>
      </w:r>
      <w:r w:rsidR="00D4165F">
        <w:rPr>
          <w:b/>
        </w:rPr>
        <w:t xml:space="preserve">d’Istituto e di </w:t>
      </w:r>
      <w:r>
        <w:rPr>
          <w:b/>
        </w:rPr>
        <w:t>Consulta</w:t>
      </w:r>
    </w:p>
    <w:p w14:paraId="54884C0A" w14:textId="77777777" w:rsidR="00392998" w:rsidRDefault="00392998" w:rsidP="00392998">
      <w:pPr>
        <w:pStyle w:val="Paragrafoelenco"/>
      </w:pPr>
    </w:p>
    <w:p w14:paraId="6C5E64C8" w14:textId="20A4229B" w:rsidR="009960D9" w:rsidRDefault="00D4165F" w:rsidP="00D4165F">
      <w:pPr>
        <w:pStyle w:val="Paragrafoelenco"/>
        <w:numPr>
          <w:ilvl w:val="1"/>
          <w:numId w:val="26"/>
        </w:numPr>
        <w:jc w:val="both"/>
      </w:pPr>
      <w:r>
        <w:t xml:space="preserve">I rappresentanti di </w:t>
      </w:r>
      <w:r w:rsidR="00392998">
        <w:t xml:space="preserve">Consulta informano </w:t>
      </w:r>
      <w:r w:rsidR="00546D69">
        <w:t xml:space="preserve">che </w:t>
      </w:r>
      <w:r w:rsidR="009960D9">
        <w:t>l’attività della Consulta è stata limitata, nonostante il confronto con gli altri rappresentanti sia stato costante. La seconda parte dell’anno scolastico</w:t>
      </w:r>
      <w:r w:rsidR="00546D69">
        <w:t xml:space="preserve"> passato è stato dedicata</w:t>
      </w:r>
      <w:r w:rsidR="009960D9">
        <w:t xml:space="preserve"> </w:t>
      </w:r>
      <w:r w:rsidR="00546D69">
        <w:t>al dialogo</w:t>
      </w:r>
      <w:r w:rsidR="009960D9">
        <w:t xml:space="preserve"> con le is</w:t>
      </w:r>
      <w:r w:rsidR="00546D69">
        <w:t>tituzioni governative – Provincia, Regione e M</w:t>
      </w:r>
      <w:r w:rsidR="009960D9">
        <w:t xml:space="preserve">inistero – sempre nell’ottica di garanzia dei diritti degli studenti. Per questa prima parte dell’anno sono stati pianificati diversi incontri via meet. </w:t>
      </w:r>
    </w:p>
    <w:p w14:paraId="468AD385" w14:textId="77777777" w:rsidR="00392998" w:rsidRDefault="00392998" w:rsidP="00392998"/>
    <w:p w14:paraId="1D652C02" w14:textId="44FCFE06" w:rsidR="009F49B0" w:rsidRDefault="00546D69" w:rsidP="00D4165F">
      <w:pPr>
        <w:pStyle w:val="Paragrafoelenco"/>
        <w:numPr>
          <w:ilvl w:val="1"/>
          <w:numId w:val="26"/>
        </w:numPr>
        <w:jc w:val="both"/>
      </w:pPr>
      <w:r>
        <w:t>I rappresentanti d’I</w:t>
      </w:r>
      <w:r w:rsidR="00392998">
        <w:t>stituto</w:t>
      </w:r>
      <w:r>
        <w:t xml:space="preserve"> relazionano la loro attività</w:t>
      </w:r>
      <w:r w:rsidR="00392998">
        <w:t>.</w:t>
      </w:r>
      <w:r w:rsidR="00D4165F">
        <w:t xml:space="preserve"> </w:t>
      </w:r>
      <w:r w:rsidR="009F49B0">
        <w:t>Due progetti sono portati avanti attualmente: per quanto riguarda le felpe, si sono attiv</w:t>
      </w:r>
      <w:r>
        <w:t>ati contattando</w:t>
      </w:r>
      <w:r w:rsidR="00DD5C06">
        <w:t xml:space="preserve"> varie aziende, </w:t>
      </w:r>
      <w:r>
        <w:t xml:space="preserve">sottolineano che </w:t>
      </w:r>
      <w:r w:rsidR="009F49B0">
        <w:t>la raccolta dei soldi e la consegna delle felpe</w:t>
      </w:r>
      <w:r>
        <w:t xml:space="preserve"> avverrà naturalmente in presenza</w:t>
      </w:r>
      <w:r w:rsidR="00C02357">
        <w:t>; p</w:t>
      </w:r>
      <w:r w:rsidR="009F49B0">
        <w:t>er gli incontri di attu</w:t>
      </w:r>
      <w:r>
        <w:t xml:space="preserve">alità procede l’organizzazione anche attraverso il coinvolgimento dell’intera componente studentesca tramite moduli google. </w:t>
      </w:r>
    </w:p>
    <w:p w14:paraId="2440C2E0" w14:textId="77777777" w:rsidR="00392998" w:rsidRDefault="00392998" w:rsidP="00392998">
      <w:pPr>
        <w:pStyle w:val="Paragrafoelenco"/>
      </w:pPr>
    </w:p>
    <w:p w14:paraId="6380C3F2" w14:textId="77777777" w:rsidR="00392998" w:rsidRDefault="00392998" w:rsidP="00392998"/>
    <w:p w14:paraId="5DE9FA12" w14:textId="77777777" w:rsidR="00392998" w:rsidRPr="00CF4F82" w:rsidRDefault="00392998" w:rsidP="006A7E0B">
      <w:pPr>
        <w:pStyle w:val="Paragrafoelenco"/>
        <w:numPr>
          <w:ilvl w:val="0"/>
          <w:numId w:val="26"/>
        </w:numPr>
        <w:rPr>
          <w:b/>
        </w:rPr>
      </w:pPr>
      <w:r w:rsidRPr="00CF4F82">
        <w:rPr>
          <w:b/>
        </w:rPr>
        <w:t>Resoconti e ratifica della nomi</w:t>
      </w:r>
      <w:r>
        <w:rPr>
          <w:b/>
        </w:rPr>
        <w:t>na dei referenti di commissione</w:t>
      </w:r>
    </w:p>
    <w:p w14:paraId="742B789A" w14:textId="77777777" w:rsidR="00392998" w:rsidRDefault="00392998" w:rsidP="005944BA">
      <w:pPr>
        <w:jc w:val="both"/>
      </w:pPr>
    </w:p>
    <w:p w14:paraId="6009D7D7" w14:textId="665A78E7" w:rsidR="00D30DBE" w:rsidRDefault="00392998" w:rsidP="005944BA">
      <w:pPr>
        <w:pStyle w:val="Paragrafoelenco"/>
        <w:numPr>
          <w:ilvl w:val="0"/>
          <w:numId w:val="3"/>
        </w:numPr>
        <w:jc w:val="both"/>
      </w:pPr>
      <w:r w:rsidRPr="001106D4">
        <w:rPr>
          <w:b/>
        </w:rPr>
        <w:t>Annuario</w:t>
      </w:r>
      <w:r w:rsidR="00A17949">
        <w:t>: la r</w:t>
      </w:r>
      <w:r>
        <w:t xml:space="preserve">eferente illustra le funzioni della commissione. Comunica </w:t>
      </w:r>
      <w:r w:rsidR="001106D4">
        <w:t>le modalità di svolgimento delle foto di classe</w:t>
      </w:r>
      <w:r w:rsidR="00C02357">
        <w:t>, che saranno digitali – ossia uno screenshot della chiamata in meet. Gli annuari dell’anno scorso, no</w:t>
      </w:r>
      <w:r w:rsidR="00AF5006">
        <w:t xml:space="preserve">n ancora distribuiti, lo saranno </w:t>
      </w:r>
      <w:r w:rsidR="00C02357">
        <w:t xml:space="preserve">al rientro in classe. </w:t>
      </w:r>
    </w:p>
    <w:p w14:paraId="090C6368" w14:textId="77777777" w:rsidR="001106D4" w:rsidRDefault="001106D4" w:rsidP="005944BA">
      <w:pPr>
        <w:pStyle w:val="Paragrafoelenco"/>
        <w:ind w:left="1440"/>
        <w:jc w:val="both"/>
      </w:pPr>
    </w:p>
    <w:p w14:paraId="32E4620B" w14:textId="5009AE0B" w:rsidR="00D30DBE" w:rsidRDefault="00D30DBE" w:rsidP="005944BA">
      <w:pPr>
        <w:pStyle w:val="Paragrafoelenco"/>
        <w:numPr>
          <w:ilvl w:val="0"/>
          <w:numId w:val="19"/>
        </w:numPr>
        <w:jc w:val="both"/>
      </w:pPr>
      <w:r w:rsidRPr="00D30DBE">
        <w:rPr>
          <w:b/>
        </w:rPr>
        <w:t>Ambiente:</w:t>
      </w:r>
      <w:r w:rsidR="00A17949">
        <w:t xml:space="preserve"> la r</w:t>
      </w:r>
      <w:r>
        <w:t>eferente illustra</w:t>
      </w:r>
      <w:r w:rsidR="00C02357">
        <w:t xml:space="preserve"> le funzioni della commissione e invita i presenti a comunicare la prima riunione in calendario per venerdì 20.11 alle 16</w:t>
      </w:r>
    </w:p>
    <w:p w14:paraId="72FFFC4F" w14:textId="77777777" w:rsidR="00C02357" w:rsidRDefault="00C02357" w:rsidP="005944BA">
      <w:pPr>
        <w:jc w:val="both"/>
      </w:pPr>
    </w:p>
    <w:p w14:paraId="4042A65B" w14:textId="0CD66934" w:rsidR="00C02357" w:rsidRPr="00C02357" w:rsidRDefault="00C02357" w:rsidP="005944BA">
      <w:pPr>
        <w:pStyle w:val="Paragrafoelenco"/>
        <w:numPr>
          <w:ilvl w:val="0"/>
          <w:numId w:val="19"/>
        </w:numPr>
        <w:jc w:val="both"/>
        <w:rPr>
          <w:b/>
        </w:rPr>
      </w:pPr>
      <w:r w:rsidRPr="00C02357">
        <w:rPr>
          <w:b/>
        </w:rPr>
        <w:t>Arte: [la referente risulta assente]</w:t>
      </w:r>
    </w:p>
    <w:p w14:paraId="0F3BD60A" w14:textId="77777777" w:rsidR="00392998" w:rsidRDefault="00392998" w:rsidP="005944BA">
      <w:pPr>
        <w:jc w:val="both"/>
      </w:pPr>
    </w:p>
    <w:p w14:paraId="058F0A10" w14:textId="08FCB6CC" w:rsidR="00392998" w:rsidRDefault="00392998" w:rsidP="005944BA">
      <w:pPr>
        <w:pStyle w:val="Paragrafoelenco"/>
        <w:numPr>
          <w:ilvl w:val="0"/>
          <w:numId w:val="3"/>
        </w:numPr>
        <w:jc w:val="both"/>
      </w:pPr>
      <w:r w:rsidRPr="00CF4F82">
        <w:rPr>
          <w:b/>
        </w:rPr>
        <w:t>Cinema</w:t>
      </w:r>
      <w:r w:rsidR="00A17949">
        <w:t>: la</w:t>
      </w:r>
      <w:r>
        <w:t xml:space="preserve"> referente comunica </w:t>
      </w:r>
      <w:r w:rsidR="00C02357">
        <w:t xml:space="preserve">che nei prossimi giorni invierà una mail con un link per partecipare alla prima riunione, per capire quali attività si possono proporre per quest’anno. </w:t>
      </w:r>
    </w:p>
    <w:p w14:paraId="5B81C5C7" w14:textId="77777777" w:rsidR="00392998" w:rsidRDefault="00392998" w:rsidP="005944BA">
      <w:pPr>
        <w:jc w:val="both"/>
      </w:pPr>
    </w:p>
    <w:p w14:paraId="1C8D4574" w14:textId="61FD77E4" w:rsidR="00392998" w:rsidRDefault="00392998" w:rsidP="005944BA">
      <w:pPr>
        <w:pStyle w:val="Paragrafoelenco"/>
        <w:numPr>
          <w:ilvl w:val="0"/>
          <w:numId w:val="3"/>
        </w:numPr>
        <w:jc w:val="both"/>
      </w:pPr>
      <w:r w:rsidRPr="00CF4F82">
        <w:rPr>
          <w:b/>
        </w:rPr>
        <w:t>Cassandra:</w:t>
      </w:r>
      <w:r>
        <w:t xml:space="preserve"> </w:t>
      </w:r>
      <w:r w:rsidR="00C02357">
        <w:t xml:space="preserve">il referente comunica che il primo numero di cassandra uscirà a breve, e sarà disponibile online. Per evitare sprechi di carta, con il rientro in classe coloro che vorranno Cassandra in cartaceo potranno abbonarsi al costo di 2,50 euro. </w:t>
      </w:r>
      <w:r w:rsidR="00A17949">
        <w:t xml:space="preserve">Il formato digitale rimarrà disponibile gratuitamente. </w:t>
      </w:r>
    </w:p>
    <w:p w14:paraId="72AE24AA" w14:textId="77777777" w:rsidR="00392998" w:rsidRDefault="00392998" w:rsidP="005944BA">
      <w:pPr>
        <w:jc w:val="both"/>
      </w:pPr>
    </w:p>
    <w:p w14:paraId="1DC1906F" w14:textId="6DEA38F8" w:rsidR="00392998" w:rsidRDefault="00392998" w:rsidP="005944BA">
      <w:pPr>
        <w:pStyle w:val="Paragrafoelenco"/>
        <w:numPr>
          <w:ilvl w:val="0"/>
          <w:numId w:val="3"/>
        </w:numPr>
        <w:jc w:val="both"/>
      </w:pPr>
      <w:r w:rsidRPr="00CF4F82">
        <w:rPr>
          <w:b/>
        </w:rPr>
        <w:t>Dibattiti</w:t>
      </w:r>
      <w:r>
        <w:t xml:space="preserve">: il referente illustra le funzioni della commissione. Presenta le attività e la composizione. </w:t>
      </w:r>
      <w:r w:rsidR="00973AA2">
        <w:t>Per quest’anno l’attività della commissione sarà ridimensionata</w:t>
      </w:r>
      <w:r w:rsidR="00A17949">
        <w:t>. I temi</w:t>
      </w:r>
      <w:r w:rsidR="00A33C54">
        <w:t xml:space="preserve"> di dibattito saranno ambientali. </w:t>
      </w:r>
    </w:p>
    <w:p w14:paraId="25CEC3C6" w14:textId="77777777" w:rsidR="00392998" w:rsidRDefault="00392998" w:rsidP="005944BA">
      <w:pPr>
        <w:jc w:val="both"/>
      </w:pPr>
    </w:p>
    <w:p w14:paraId="47CB2720" w14:textId="77777777" w:rsidR="00142337" w:rsidRDefault="00392998" w:rsidP="005944BA">
      <w:pPr>
        <w:pStyle w:val="Paragrafoelenco"/>
        <w:numPr>
          <w:ilvl w:val="0"/>
          <w:numId w:val="3"/>
        </w:numPr>
        <w:jc w:val="both"/>
      </w:pPr>
      <w:r w:rsidRPr="00CF4F82">
        <w:rPr>
          <w:b/>
        </w:rPr>
        <w:t>Eventi</w:t>
      </w:r>
      <w:r>
        <w:t xml:space="preserve">: la referente illustra le funzioni della commissione. </w:t>
      </w:r>
    </w:p>
    <w:p w14:paraId="0839476B" w14:textId="59453745" w:rsidR="00392998" w:rsidRDefault="005944BA" w:rsidP="005944BA">
      <w:pPr>
        <w:pStyle w:val="Paragrafoelenco"/>
        <w:numPr>
          <w:ilvl w:val="0"/>
          <w:numId w:val="20"/>
        </w:numPr>
        <w:jc w:val="both"/>
      </w:pPr>
      <w:r>
        <w:t>Entro la fine dell’anno, v</w:t>
      </w:r>
      <w:r w:rsidR="00142337">
        <w:t>errà creato un foglio doc</w:t>
      </w:r>
      <w:r>
        <w:t>umenti in drive su cui chi vorrà potrà</w:t>
      </w:r>
      <w:r w:rsidR="00142337">
        <w:t xml:space="preserve"> scrivere un buon proposito per il 2021</w:t>
      </w:r>
    </w:p>
    <w:p w14:paraId="418B4615" w14:textId="33C8D73C" w:rsidR="00142337" w:rsidRDefault="005944BA" w:rsidP="005944BA">
      <w:pPr>
        <w:pStyle w:val="Paragrafoelenco"/>
        <w:numPr>
          <w:ilvl w:val="0"/>
          <w:numId w:val="20"/>
        </w:numPr>
        <w:jc w:val="both"/>
      </w:pPr>
      <w:r>
        <w:t>Verrà organizzato un c</w:t>
      </w:r>
      <w:r w:rsidR="00142337">
        <w:t xml:space="preserve">oncorso natalizio </w:t>
      </w:r>
      <w:r w:rsidR="00A17949">
        <w:t xml:space="preserve">di disegno ed illustrazioni grafiche </w:t>
      </w:r>
      <w:r w:rsidR="00142337">
        <w:t xml:space="preserve">in collaborazione con Cassandra e </w:t>
      </w:r>
      <w:r>
        <w:t xml:space="preserve">commissione </w:t>
      </w:r>
      <w:r w:rsidR="00142337">
        <w:t>arte</w:t>
      </w:r>
    </w:p>
    <w:p w14:paraId="519AF62D" w14:textId="6FEB0838" w:rsidR="00142337" w:rsidRDefault="00142337" w:rsidP="005944BA">
      <w:pPr>
        <w:pStyle w:val="Paragrafoelenco"/>
        <w:numPr>
          <w:ilvl w:val="0"/>
          <w:numId w:val="20"/>
        </w:numPr>
        <w:jc w:val="both"/>
      </w:pPr>
      <w:r>
        <w:t xml:space="preserve">Sostituzione dell’apericena in versione virtuale: costituire una lista a gruppi di 2 o 3 persone; tutti i gruppi verranno mescolati ed inseriti in gruppi di chiamata più ampi, occasione di dialogo e scambio di opinioni. </w:t>
      </w:r>
    </w:p>
    <w:p w14:paraId="6860235F" w14:textId="77777777" w:rsidR="00142337" w:rsidRDefault="00142337" w:rsidP="005944BA">
      <w:pPr>
        <w:jc w:val="both"/>
      </w:pPr>
    </w:p>
    <w:p w14:paraId="79E06E78" w14:textId="08AF25C9" w:rsidR="00142337" w:rsidRPr="00286549" w:rsidRDefault="00142337" w:rsidP="005944BA">
      <w:pPr>
        <w:pStyle w:val="Paragrafoelenco"/>
        <w:numPr>
          <w:ilvl w:val="0"/>
          <w:numId w:val="21"/>
        </w:numPr>
        <w:jc w:val="both"/>
        <w:rPr>
          <w:b/>
        </w:rPr>
      </w:pPr>
      <w:r w:rsidRPr="00286549">
        <w:rPr>
          <w:b/>
        </w:rPr>
        <w:t xml:space="preserve">MusLi: </w:t>
      </w:r>
      <w:r w:rsidR="00286549" w:rsidRPr="00286549">
        <w:t>la referente illustra l’attività di commissione. La commissione si è riunita la scorsa settimana, riportando circa</w:t>
      </w:r>
      <w:r w:rsidR="00A17949">
        <w:t xml:space="preserve"> 10 nuove iscrizioni</w:t>
      </w:r>
      <w:r w:rsidR="00286549" w:rsidRPr="00286549">
        <w:t>. Si sta programmando la formazione delle guide, nella speranza che le visite estive potranno essere in presenza. Si cerca di favorire la digitalizzazione delle vari</w:t>
      </w:r>
      <w:r w:rsidR="00286549">
        <w:t>e attività</w:t>
      </w:r>
      <w:r w:rsidR="00286549" w:rsidRPr="00286549">
        <w:t>, con momenti di confronto con i neo-iscritti al Liceo.</w:t>
      </w:r>
      <w:r w:rsidR="00286549">
        <w:rPr>
          <w:b/>
        </w:rPr>
        <w:t xml:space="preserve"> </w:t>
      </w:r>
    </w:p>
    <w:p w14:paraId="18758819" w14:textId="77777777" w:rsidR="00392998" w:rsidRDefault="00392998" w:rsidP="005944BA">
      <w:pPr>
        <w:jc w:val="both"/>
      </w:pPr>
    </w:p>
    <w:p w14:paraId="6FF2F1B5" w14:textId="1FD9EB4C" w:rsidR="00392998" w:rsidRDefault="00392998" w:rsidP="005944BA">
      <w:pPr>
        <w:pStyle w:val="Paragrafoelenco"/>
        <w:numPr>
          <w:ilvl w:val="0"/>
          <w:numId w:val="3"/>
        </w:numPr>
        <w:jc w:val="both"/>
      </w:pPr>
      <w:r w:rsidRPr="00CF4F82">
        <w:rPr>
          <w:b/>
        </w:rPr>
        <w:t>Omnia</w:t>
      </w:r>
      <w:r>
        <w:t>: la referente illustra le funzioni della commissione.</w:t>
      </w:r>
      <w:r w:rsidR="006A14A3">
        <w:t xml:space="preserve"> Alla prima riunione si è registrata un’elevata partecipazione. Per gli open-day, in riferimento alle date disponibili sul sito del Liceo, si prevede un’esigua partecipazione studentesca. Potranno partecipare al massimo 12 studenti in tutto. Durante la riunione è stata avanzata la proposta di aumentare ed estendere la partecipazione degli studenti. </w:t>
      </w:r>
    </w:p>
    <w:p w14:paraId="562FA9A9" w14:textId="77777777" w:rsidR="00392998" w:rsidRDefault="00392998" w:rsidP="005944BA">
      <w:pPr>
        <w:jc w:val="both"/>
      </w:pPr>
    </w:p>
    <w:p w14:paraId="7D8C8A70" w14:textId="090BF51C" w:rsidR="00392998" w:rsidRDefault="00392998" w:rsidP="005944BA">
      <w:pPr>
        <w:pStyle w:val="Paragrafoelenco"/>
        <w:numPr>
          <w:ilvl w:val="0"/>
          <w:numId w:val="3"/>
        </w:numPr>
        <w:jc w:val="both"/>
      </w:pPr>
      <w:r w:rsidRPr="00CF4F82">
        <w:rPr>
          <w:b/>
        </w:rPr>
        <w:t>Sport</w:t>
      </w:r>
      <w:r>
        <w:t xml:space="preserve">: il referente presenta le attività di commissione. </w:t>
      </w:r>
      <w:r w:rsidR="006A14A3">
        <w:t xml:space="preserve">La commissione deve riorganizzarsi vista la situazione epidemiologica. </w:t>
      </w:r>
    </w:p>
    <w:p w14:paraId="13A7E6EC" w14:textId="77777777" w:rsidR="00392998" w:rsidRDefault="00392998" w:rsidP="005944BA">
      <w:pPr>
        <w:jc w:val="both"/>
      </w:pPr>
    </w:p>
    <w:p w14:paraId="2B52A581" w14:textId="1AC40603" w:rsidR="00392998" w:rsidRDefault="00392998" w:rsidP="005944BA">
      <w:pPr>
        <w:pStyle w:val="Paragrafoelenco"/>
        <w:numPr>
          <w:ilvl w:val="0"/>
          <w:numId w:val="3"/>
        </w:numPr>
        <w:jc w:val="both"/>
      </w:pPr>
      <w:r w:rsidRPr="00CF4F82">
        <w:rPr>
          <w:b/>
        </w:rPr>
        <w:t>Tutoring</w:t>
      </w:r>
      <w:r>
        <w:t xml:space="preserve">: il referente presenta </w:t>
      </w:r>
      <w:r w:rsidR="00DC41B0">
        <w:t>le funzioni della commissione. Per l’</w:t>
      </w:r>
      <w:r w:rsidR="005944BA">
        <w:t xml:space="preserve">anno scolastico corrente sono state organizzate delle attività di accoglienza per le classi prime che si sono svolte in presenza. </w:t>
      </w:r>
    </w:p>
    <w:p w14:paraId="1CA4216E" w14:textId="77777777" w:rsidR="00392998" w:rsidRDefault="00392998" w:rsidP="005944BA">
      <w:pPr>
        <w:jc w:val="both"/>
      </w:pPr>
    </w:p>
    <w:p w14:paraId="5FA32B16" w14:textId="6D275C5B" w:rsidR="00392998" w:rsidRDefault="00392998" w:rsidP="005944BA">
      <w:pPr>
        <w:pStyle w:val="Paragrafoelenco"/>
        <w:numPr>
          <w:ilvl w:val="0"/>
          <w:numId w:val="3"/>
        </w:numPr>
        <w:jc w:val="both"/>
      </w:pPr>
      <w:r w:rsidRPr="00CF4F82">
        <w:rPr>
          <w:b/>
        </w:rPr>
        <w:t>Volontariato</w:t>
      </w:r>
      <w:r>
        <w:t xml:space="preserve">: il referente illustra le funzioni della commissione. Riferisce l’andamento </w:t>
      </w:r>
      <w:r w:rsidR="005944BA">
        <w:t xml:space="preserve">positivo </w:t>
      </w:r>
      <w:r>
        <w:t xml:space="preserve">delle iniziative proposte e comunica il programma della commissione. </w:t>
      </w:r>
    </w:p>
    <w:p w14:paraId="11B8D8B1" w14:textId="77777777" w:rsidR="00392998" w:rsidRDefault="00392998" w:rsidP="00392998"/>
    <w:p w14:paraId="7B5DAEC7" w14:textId="77777777" w:rsidR="00392998" w:rsidRDefault="00392998" w:rsidP="00392998">
      <w:pPr>
        <w:jc w:val="center"/>
        <w:rPr>
          <w:i/>
        </w:rPr>
      </w:pPr>
      <w:r>
        <w:rPr>
          <w:i/>
        </w:rPr>
        <w:t>Le nomine dei Referenti di commissione sono ratificate.</w:t>
      </w:r>
    </w:p>
    <w:p w14:paraId="5406F623" w14:textId="77777777" w:rsidR="00392998" w:rsidRDefault="00392998" w:rsidP="00392998"/>
    <w:p w14:paraId="2A1D81A5" w14:textId="759AB1A4" w:rsidR="00392998" w:rsidRPr="006A7E0B" w:rsidRDefault="00392998" w:rsidP="006A7E0B">
      <w:pPr>
        <w:pStyle w:val="Paragrafoelenco"/>
        <w:numPr>
          <w:ilvl w:val="0"/>
          <w:numId w:val="26"/>
        </w:numPr>
        <w:rPr>
          <w:b/>
        </w:rPr>
      </w:pPr>
      <w:r w:rsidRPr="006A7E0B">
        <w:rPr>
          <w:b/>
        </w:rPr>
        <w:t>Richiesta formazione nuove commissioni</w:t>
      </w:r>
    </w:p>
    <w:p w14:paraId="4903641E" w14:textId="76A4C26A" w:rsidR="00392998" w:rsidRPr="00640BF6" w:rsidRDefault="00CB7C23" w:rsidP="00640BF6">
      <w:pPr>
        <w:pStyle w:val="Paragrafoelenco"/>
        <w:numPr>
          <w:ilvl w:val="0"/>
          <w:numId w:val="22"/>
        </w:numPr>
        <w:rPr>
          <w:u w:val="single"/>
        </w:rPr>
      </w:pPr>
      <w:r w:rsidRPr="00640BF6">
        <w:rPr>
          <w:u w:val="single"/>
        </w:rPr>
        <w:t xml:space="preserve">Commissione informatica </w:t>
      </w:r>
    </w:p>
    <w:p w14:paraId="1306E3CB" w14:textId="77777777" w:rsidR="00640BF6" w:rsidRDefault="00CB7C23" w:rsidP="00640BF6">
      <w:pPr>
        <w:pStyle w:val="Paragrafoelenco"/>
        <w:rPr>
          <w:i/>
        </w:rPr>
      </w:pPr>
      <w:r w:rsidRPr="00CB7C23">
        <w:rPr>
          <w:i/>
        </w:rPr>
        <w:t>Per digitalizzare l’attività del Comitato</w:t>
      </w:r>
      <w:r>
        <w:rPr>
          <w:i/>
        </w:rPr>
        <w:t xml:space="preserve"> e delle commissioni, punto di riferimento digitale per le attività studentesche.</w:t>
      </w:r>
    </w:p>
    <w:p w14:paraId="26A492AA" w14:textId="57B44358" w:rsidR="00640BF6" w:rsidRPr="00640BF6" w:rsidRDefault="00640BF6" w:rsidP="00640BF6">
      <w:pPr>
        <w:pStyle w:val="Paragrafoelenco"/>
        <w:rPr>
          <w:rFonts w:eastAsia="Times New Roman"/>
        </w:rPr>
      </w:pPr>
      <w:r>
        <w:t xml:space="preserve">(cfr. </w:t>
      </w:r>
      <w:hyperlink r:id="rId5" w:history="1">
        <w:r w:rsidRPr="00F54858">
          <w:rPr>
            <w:rStyle w:val="Collegamentoipertestuale"/>
            <w:rFonts w:eastAsia="Times New Roman"/>
          </w:rPr>
          <w:t>https://sites.google.com/view/commissione-informatica-sarpi/home-page)</w:t>
        </w:r>
      </w:hyperlink>
    </w:p>
    <w:p w14:paraId="05C27337" w14:textId="0FCAADE5" w:rsidR="00640BF6" w:rsidRDefault="00640BF6" w:rsidP="00640BF6">
      <w:pPr>
        <w:pStyle w:val="Paragrafoelenco"/>
      </w:pPr>
    </w:p>
    <w:p w14:paraId="550FFBF5" w14:textId="2D3750D3" w:rsidR="00640BF6" w:rsidRDefault="00640BF6" w:rsidP="00640BF6">
      <w:pPr>
        <w:pStyle w:val="Paragrafoelenco"/>
        <w:rPr>
          <w:b/>
          <w:sz w:val="28"/>
        </w:rPr>
      </w:pPr>
      <w:r>
        <w:rPr>
          <w:b/>
          <w:sz w:val="28"/>
        </w:rPr>
        <w:t>IL COMITATO APPROVA</w:t>
      </w:r>
      <w:r w:rsidR="006A7E0B">
        <w:rPr>
          <w:b/>
          <w:sz w:val="28"/>
        </w:rPr>
        <w:t xml:space="preserve"> </w:t>
      </w:r>
    </w:p>
    <w:p w14:paraId="34048A38" w14:textId="694EC38A" w:rsidR="006A7E0B" w:rsidRPr="006A7E0B" w:rsidRDefault="006A7E0B" w:rsidP="00640BF6">
      <w:pPr>
        <w:pStyle w:val="Paragrafoelenco"/>
      </w:pPr>
      <w:r w:rsidRPr="006A7E0B">
        <w:t>58 a favore (82,9%)</w:t>
      </w:r>
    </w:p>
    <w:p w14:paraId="18DC9315" w14:textId="69DD8B34" w:rsidR="006A7E0B" w:rsidRPr="006A7E0B" w:rsidRDefault="006A7E0B" w:rsidP="00640BF6">
      <w:pPr>
        <w:pStyle w:val="Paragrafoelenco"/>
      </w:pPr>
      <w:r w:rsidRPr="006A7E0B">
        <w:t>4 contrari (5,7%)</w:t>
      </w:r>
    </w:p>
    <w:p w14:paraId="0DB0675E" w14:textId="6528040E" w:rsidR="006A7E0B" w:rsidRDefault="003D58A6" w:rsidP="00640BF6">
      <w:pPr>
        <w:pStyle w:val="Paragrafoelenco"/>
      </w:pPr>
      <w:r>
        <w:t>8 astenuti (11,4</w:t>
      </w:r>
      <w:r w:rsidR="006A7E0B" w:rsidRPr="006A7E0B">
        <w:t>%)</w:t>
      </w:r>
    </w:p>
    <w:p w14:paraId="43024722" w14:textId="77777777" w:rsidR="006A7E0B" w:rsidRPr="006A7E0B" w:rsidRDefault="006A7E0B" w:rsidP="00640BF6">
      <w:pPr>
        <w:pStyle w:val="Paragrafoelenco"/>
      </w:pPr>
    </w:p>
    <w:p w14:paraId="39887E41" w14:textId="34D985FD" w:rsidR="00640BF6" w:rsidRDefault="00F4742E" w:rsidP="00640BF6">
      <w:pPr>
        <w:pStyle w:val="Paragrafoelenco"/>
      </w:pPr>
      <w:r>
        <w:t xml:space="preserve">Sylvio Baxter è nominato referente pro-tempore. </w:t>
      </w:r>
    </w:p>
    <w:p w14:paraId="4708BA22" w14:textId="77777777" w:rsidR="00F4742E" w:rsidRDefault="00F4742E" w:rsidP="00640BF6">
      <w:pPr>
        <w:pStyle w:val="Paragrafoelenco"/>
      </w:pPr>
    </w:p>
    <w:p w14:paraId="496FB52C" w14:textId="77777777" w:rsidR="006A7E0B" w:rsidRDefault="006A7E0B" w:rsidP="00640BF6">
      <w:pPr>
        <w:pStyle w:val="Paragrafoelenco"/>
      </w:pPr>
    </w:p>
    <w:p w14:paraId="025E030D" w14:textId="77777777" w:rsidR="006A7E0B" w:rsidRDefault="006A7E0B" w:rsidP="006A7E0B"/>
    <w:p w14:paraId="402843AA" w14:textId="758AB529" w:rsidR="00640BF6" w:rsidRPr="00640BF6" w:rsidRDefault="000B1EBE" w:rsidP="00640BF6">
      <w:pPr>
        <w:pStyle w:val="Paragrafoelenco"/>
        <w:numPr>
          <w:ilvl w:val="0"/>
          <w:numId w:val="22"/>
        </w:numPr>
        <w:rPr>
          <w:u w:val="single"/>
        </w:rPr>
      </w:pPr>
      <w:r>
        <w:rPr>
          <w:u w:val="single"/>
        </w:rPr>
        <w:t>Commissione r</w:t>
      </w:r>
      <w:r w:rsidR="00640BF6" w:rsidRPr="00640BF6">
        <w:rPr>
          <w:u w:val="single"/>
        </w:rPr>
        <w:t>adio</w:t>
      </w:r>
      <w:r>
        <w:rPr>
          <w:u w:val="single"/>
        </w:rPr>
        <w:t>/youtube</w:t>
      </w:r>
    </w:p>
    <w:p w14:paraId="2224B030" w14:textId="15580D2B" w:rsidR="00392998" w:rsidRDefault="00640BF6" w:rsidP="000B1EBE">
      <w:pPr>
        <w:pStyle w:val="Paragrafoelenco"/>
        <w:rPr>
          <w:i/>
        </w:rPr>
      </w:pPr>
      <w:r w:rsidRPr="00640BF6">
        <w:rPr>
          <w:i/>
        </w:rPr>
        <w:t>In collaborazione con Cassandra</w:t>
      </w:r>
    </w:p>
    <w:p w14:paraId="6DFDD9D3" w14:textId="77777777" w:rsidR="000B1EBE" w:rsidRDefault="000B1EBE" w:rsidP="000B1EBE">
      <w:pPr>
        <w:pStyle w:val="Paragrafoelenco"/>
        <w:rPr>
          <w:i/>
        </w:rPr>
      </w:pPr>
    </w:p>
    <w:p w14:paraId="3E9A5E20" w14:textId="67D27015" w:rsidR="000B1EBE" w:rsidRPr="000B1EBE" w:rsidRDefault="000B1EBE" w:rsidP="000B1EBE">
      <w:pPr>
        <w:pStyle w:val="Paragrafoelenco"/>
        <w:jc w:val="both"/>
        <w:rPr>
          <w:i/>
        </w:rPr>
      </w:pPr>
      <w:r>
        <w:rPr>
          <w:i/>
        </w:rPr>
        <w:t>Il comitato non si esprime, in attesa di una definizione più</w:t>
      </w:r>
      <w:r w:rsidR="00A17949">
        <w:rPr>
          <w:i/>
        </w:rPr>
        <w:t xml:space="preserve"> completa</w:t>
      </w:r>
      <w:r>
        <w:rPr>
          <w:i/>
        </w:rPr>
        <w:t>, anche in collaborazione con le commissioni già esistenti e la componente studentesca. La discussione</w:t>
      </w:r>
      <w:r w:rsidR="00A17949">
        <w:rPr>
          <w:i/>
        </w:rPr>
        <w:t xml:space="preserve"> è aggiornata alla prossima seduta. Intanto l</w:t>
      </w:r>
      <w:r>
        <w:rPr>
          <w:i/>
        </w:rPr>
        <w:t xml:space="preserve">a </w:t>
      </w:r>
      <w:r w:rsidR="00A17949">
        <w:rPr>
          <w:i/>
        </w:rPr>
        <w:t xml:space="preserve">commissione </w:t>
      </w:r>
      <w:r>
        <w:rPr>
          <w:i/>
        </w:rPr>
        <w:t xml:space="preserve">proposta confluisce in Cassandra come sottocommissione. </w:t>
      </w:r>
    </w:p>
    <w:p w14:paraId="7487DA61" w14:textId="77777777" w:rsidR="00392998" w:rsidRDefault="00392998" w:rsidP="00392998"/>
    <w:p w14:paraId="1AD1BD3E" w14:textId="77777777" w:rsidR="00392998" w:rsidRPr="001B6AF4" w:rsidRDefault="00392998" w:rsidP="006A7E0B">
      <w:pPr>
        <w:pStyle w:val="Paragrafoelenco"/>
        <w:numPr>
          <w:ilvl w:val="0"/>
          <w:numId w:val="26"/>
        </w:numPr>
        <w:rPr>
          <w:b/>
        </w:rPr>
      </w:pPr>
      <w:r w:rsidRPr="001B6AF4">
        <w:rPr>
          <w:b/>
        </w:rPr>
        <w:t>Elezione delle cariche interne</w:t>
      </w:r>
    </w:p>
    <w:p w14:paraId="7B55ACB1" w14:textId="77777777" w:rsidR="00392998" w:rsidRDefault="00392998" w:rsidP="00392998"/>
    <w:p w14:paraId="20CEF2D8" w14:textId="77777777" w:rsidR="00392998" w:rsidRPr="009751F9" w:rsidRDefault="00392998" w:rsidP="00392998">
      <w:pPr>
        <w:pStyle w:val="Paragrafoelenco"/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t>PRESIDENTE</w:t>
      </w:r>
      <w:r w:rsidRPr="009751F9">
        <w:rPr>
          <w:b/>
          <w:u w:val="single"/>
        </w:rPr>
        <w:t xml:space="preserve"> </w:t>
      </w:r>
    </w:p>
    <w:p w14:paraId="3E471BB7" w14:textId="76278854" w:rsidR="00392998" w:rsidRDefault="00392998" w:rsidP="00392998">
      <w:pPr>
        <w:pStyle w:val="Paragrafoelenco"/>
      </w:pPr>
      <w:r>
        <w:t xml:space="preserve">Candidati: </w:t>
      </w:r>
      <w:r w:rsidR="001E3B46">
        <w:t>Cecilia Zinni, Marco Scandella</w:t>
      </w:r>
    </w:p>
    <w:p w14:paraId="48FF0DC0" w14:textId="77777777" w:rsidR="00392998" w:rsidRDefault="00392998" w:rsidP="00392998">
      <w:pPr>
        <w:pStyle w:val="Paragrafoelenco"/>
      </w:pPr>
    </w:p>
    <w:p w14:paraId="7BBF6985" w14:textId="77777777" w:rsidR="00392998" w:rsidRPr="00CE5242" w:rsidRDefault="00392998" w:rsidP="00392998">
      <w:pPr>
        <w:pStyle w:val="Paragrafoelenco"/>
        <w:numPr>
          <w:ilvl w:val="0"/>
          <w:numId w:val="13"/>
        </w:numPr>
        <w:rPr>
          <w:b/>
        </w:rPr>
      </w:pPr>
      <w:r w:rsidRPr="00CE5242">
        <w:rPr>
          <w:b/>
        </w:rPr>
        <w:t>Svolgimento della votazione</w:t>
      </w:r>
    </w:p>
    <w:p w14:paraId="294B11B9" w14:textId="76E9BFE3" w:rsidR="00392998" w:rsidRDefault="00392998" w:rsidP="00D0778A">
      <w:pPr>
        <w:pStyle w:val="Paragrafoelenco"/>
      </w:pPr>
      <w:r>
        <w:t xml:space="preserve">Si procede con la votazione. Tutti i membri di diritto del Comitato esprimono una preferenza. </w:t>
      </w:r>
    </w:p>
    <w:p w14:paraId="654B3DC5" w14:textId="77777777" w:rsidR="00274641" w:rsidRDefault="00274641" w:rsidP="00392998">
      <w:pPr>
        <w:pStyle w:val="Paragrafoelenco"/>
      </w:pPr>
    </w:p>
    <w:p w14:paraId="3F8E521A" w14:textId="77777777" w:rsidR="00392998" w:rsidRPr="009751F9" w:rsidRDefault="00392998" w:rsidP="00392998">
      <w:pPr>
        <w:pStyle w:val="Paragrafoelenco"/>
        <w:numPr>
          <w:ilvl w:val="0"/>
          <w:numId w:val="9"/>
        </w:numPr>
        <w:rPr>
          <w:b/>
        </w:rPr>
      </w:pPr>
      <w:r w:rsidRPr="009751F9">
        <w:rPr>
          <w:b/>
        </w:rPr>
        <w:t>Dettagli della votazione</w:t>
      </w:r>
    </w:p>
    <w:p w14:paraId="31000FC9" w14:textId="77777777" w:rsidR="001506EB" w:rsidRDefault="001506EB" w:rsidP="00392998">
      <w:pPr>
        <w:pStyle w:val="Paragrafoelenco"/>
        <w:numPr>
          <w:ilvl w:val="0"/>
          <w:numId w:val="14"/>
        </w:numPr>
        <w:rPr>
          <w:b/>
        </w:rPr>
      </w:pPr>
      <w:r>
        <w:rPr>
          <w:b/>
        </w:rPr>
        <w:t xml:space="preserve">Iscritti: 70 </w:t>
      </w:r>
    </w:p>
    <w:p w14:paraId="51F08AC8" w14:textId="0B3F2C22" w:rsidR="00392998" w:rsidRPr="009751F9" w:rsidRDefault="001506EB" w:rsidP="00392998">
      <w:pPr>
        <w:pStyle w:val="Paragrafoelenco"/>
        <w:numPr>
          <w:ilvl w:val="0"/>
          <w:numId w:val="14"/>
        </w:numPr>
        <w:rPr>
          <w:b/>
        </w:rPr>
      </w:pPr>
      <w:r>
        <w:rPr>
          <w:b/>
        </w:rPr>
        <w:t>Votanti: 61 (87,1%)</w:t>
      </w:r>
    </w:p>
    <w:p w14:paraId="0F67D1D0" w14:textId="4F38BCA5" w:rsidR="001506EB" w:rsidRDefault="001506EB" w:rsidP="00B5710A">
      <w:pPr>
        <w:pStyle w:val="Paragrafoelenco"/>
        <w:numPr>
          <w:ilvl w:val="0"/>
          <w:numId w:val="10"/>
        </w:numPr>
      </w:pPr>
      <w:r>
        <w:t>Bianche: 5 (8,2%)</w:t>
      </w:r>
    </w:p>
    <w:p w14:paraId="772195AC" w14:textId="77777777" w:rsidR="00392998" w:rsidRDefault="00392998" w:rsidP="00392998">
      <w:pPr>
        <w:pStyle w:val="Paragrafoelenco"/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61"/>
        <w:gridCol w:w="4441"/>
      </w:tblGrid>
      <w:tr w:rsidR="00392998" w14:paraId="7FC83998" w14:textId="77777777" w:rsidTr="001E3B46">
        <w:tc>
          <w:tcPr>
            <w:tcW w:w="4461" w:type="dxa"/>
          </w:tcPr>
          <w:p w14:paraId="5E77E3B7" w14:textId="77777777" w:rsidR="00392998" w:rsidRPr="00B27096" w:rsidRDefault="00392998" w:rsidP="00217299">
            <w:pPr>
              <w:pStyle w:val="Paragrafoelenco"/>
              <w:ind w:left="0"/>
            </w:pPr>
            <w:r w:rsidRPr="00B27096">
              <w:t>Candidato</w:t>
            </w:r>
          </w:p>
        </w:tc>
        <w:tc>
          <w:tcPr>
            <w:tcW w:w="4441" w:type="dxa"/>
          </w:tcPr>
          <w:p w14:paraId="3867C39D" w14:textId="77777777" w:rsidR="00392998" w:rsidRPr="00B27096" w:rsidRDefault="00392998" w:rsidP="00217299">
            <w:pPr>
              <w:pStyle w:val="Paragrafoelenco"/>
              <w:ind w:left="0"/>
            </w:pPr>
            <w:r w:rsidRPr="00B27096">
              <w:t>Voti ottenuti</w:t>
            </w:r>
          </w:p>
        </w:tc>
      </w:tr>
      <w:tr w:rsidR="00392998" w14:paraId="1A3B6783" w14:textId="77777777" w:rsidTr="001E3B46">
        <w:tc>
          <w:tcPr>
            <w:tcW w:w="4461" w:type="dxa"/>
          </w:tcPr>
          <w:p w14:paraId="3F567B13" w14:textId="28467E38" w:rsidR="00392998" w:rsidRPr="00B27096" w:rsidRDefault="001E3B46" w:rsidP="00217299">
            <w:pPr>
              <w:pStyle w:val="Paragrafoelenco"/>
              <w:ind w:left="0"/>
              <w:rPr>
                <w:b/>
              </w:rPr>
            </w:pPr>
            <w:r w:rsidRPr="00B27096">
              <w:rPr>
                <w:b/>
              </w:rPr>
              <w:t>Cecilia Zinni</w:t>
            </w:r>
          </w:p>
        </w:tc>
        <w:tc>
          <w:tcPr>
            <w:tcW w:w="4441" w:type="dxa"/>
          </w:tcPr>
          <w:p w14:paraId="73BC4F4E" w14:textId="4608C77F" w:rsidR="00392998" w:rsidRPr="00B27096" w:rsidRDefault="001506EB" w:rsidP="00217299">
            <w:pPr>
              <w:rPr>
                <w:b/>
              </w:rPr>
            </w:pPr>
            <w:r>
              <w:rPr>
                <w:b/>
              </w:rPr>
              <w:t>33 (54,1</w:t>
            </w:r>
            <w:r w:rsidR="00106C8D" w:rsidRPr="00B27096">
              <w:rPr>
                <w:b/>
              </w:rPr>
              <w:t>%</w:t>
            </w:r>
            <w:r>
              <w:rPr>
                <w:b/>
              </w:rPr>
              <w:t>)</w:t>
            </w:r>
          </w:p>
        </w:tc>
      </w:tr>
      <w:tr w:rsidR="001E3B46" w14:paraId="5A090D0C" w14:textId="77777777" w:rsidTr="001E3B46">
        <w:trPr>
          <w:trHeight w:val="236"/>
        </w:trPr>
        <w:tc>
          <w:tcPr>
            <w:tcW w:w="4461" w:type="dxa"/>
          </w:tcPr>
          <w:p w14:paraId="50B69098" w14:textId="4A5FA38B" w:rsidR="001E3B46" w:rsidRDefault="001E3B46" w:rsidP="00217299">
            <w:pPr>
              <w:pStyle w:val="Paragrafoelenco"/>
              <w:ind w:left="0"/>
            </w:pPr>
            <w:r>
              <w:t>Marco Scandella</w:t>
            </w:r>
          </w:p>
        </w:tc>
        <w:tc>
          <w:tcPr>
            <w:tcW w:w="4441" w:type="dxa"/>
          </w:tcPr>
          <w:p w14:paraId="06D5FAF4" w14:textId="1F502346" w:rsidR="001E3B46" w:rsidRDefault="001506EB" w:rsidP="00217299">
            <w:r>
              <w:t>23 (37,7</w:t>
            </w:r>
            <w:r w:rsidR="00106C8D">
              <w:t>%</w:t>
            </w:r>
            <w:r>
              <w:t>)</w:t>
            </w:r>
          </w:p>
        </w:tc>
      </w:tr>
    </w:tbl>
    <w:p w14:paraId="73FECFF3" w14:textId="77777777" w:rsidR="00392998" w:rsidRDefault="00392998" w:rsidP="00392998"/>
    <w:p w14:paraId="617F9EC8" w14:textId="77777777" w:rsidR="00D0778A" w:rsidRPr="00CE5242" w:rsidRDefault="00D0778A" w:rsidP="00D0778A">
      <w:pPr>
        <w:pStyle w:val="Paragrafoelenco"/>
        <w:numPr>
          <w:ilvl w:val="0"/>
          <w:numId w:val="13"/>
        </w:numPr>
        <w:rPr>
          <w:b/>
        </w:rPr>
      </w:pPr>
      <w:r w:rsidRPr="00CE5242">
        <w:rPr>
          <w:b/>
        </w:rPr>
        <w:t>Esito della votazione</w:t>
      </w:r>
    </w:p>
    <w:p w14:paraId="77FB59AF" w14:textId="77777777" w:rsidR="00D0778A" w:rsidRDefault="00D0778A" w:rsidP="00D0778A">
      <w:pPr>
        <w:pStyle w:val="Paragrafoelenco"/>
      </w:pPr>
      <w:r>
        <w:t>Viene eletto il candidato che ha ricevuto la maggioranza assoluta dei voti, ossia il 50 + 1 % dei voti validi.</w:t>
      </w:r>
    </w:p>
    <w:p w14:paraId="00AC9885" w14:textId="77777777" w:rsidR="00D0778A" w:rsidRDefault="00D0778A" w:rsidP="00D0778A">
      <w:pPr>
        <w:pStyle w:val="Paragrafoelenco"/>
      </w:pPr>
      <w:r>
        <w:t xml:space="preserve">Risulta eletta </w:t>
      </w:r>
      <w:r w:rsidRPr="00D17FCE">
        <w:rPr>
          <w:b/>
        </w:rPr>
        <w:t>Cecilia Zinni</w:t>
      </w:r>
      <w:r>
        <w:t xml:space="preserve">. </w:t>
      </w:r>
    </w:p>
    <w:p w14:paraId="117C826F" w14:textId="77777777" w:rsidR="00392998" w:rsidRDefault="00392998" w:rsidP="00392998"/>
    <w:p w14:paraId="70A49830" w14:textId="77777777" w:rsidR="00392998" w:rsidRPr="00CE5242" w:rsidRDefault="00392998" w:rsidP="00392998">
      <w:pPr>
        <w:pStyle w:val="Paragrafoelenco"/>
        <w:numPr>
          <w:ilvl w:val="0"/>
          <w:numId w:val="7"/>
        </w:numPr>
      </w:pPr>
      <w:r w:rsidRPr="00CE5242">
        <w:rPr>
          <w:b/>
          <w:u w:val="single"/>
        </w:rPr>
        <w:t xml:space="preserve">VICEPRESIDENTE </w:t>
      </w:r>
    </w:p>
    <w:p w14:paraId="756F6EA8" w14:textId="2BD08E87" w:rsidR="00392998" w:rsidRDefault="00392998" w:rsidP="00392998">
      <w:pPr>
        <w:pStyle w:val="Paragrafoelenco"/>
      </w:pPr>
      <w:r>
        <w:t xml:space="preserve">Candidati: </w:t>
      </w:r>
      <w:r w:rsidR="001E3B46">
        <w:t>Laura Scalvedi, Federica Rocchi, Nicola Palazzoli</w:t>
      </w:r>
    </w:p>
    <w:p w14:paraId="4EF521BC" w14:textId="77777777" w:rsidR="00392998" w:rsidRDefault="00392998" w:rsidP="00392998">
      <w:pPr>
        <w:pStyle w:val="Paragrafoelenco"/>
      </w:pPr>
    </w:p>
    <w:p w14:paraId="2D1C0922" w14:textId="77777777" w:rsidR="00392998" w:rsidRPr="009751F9" w:rsidRDefault="00392998" w:rsidP="00392998">
      <w:pPr>
        <w:pStyle w:val="Paragrafoelenco"/>
        <w:numPr>
          <w:ilvl w:val="0"/>
          <w:numId w:val="9"/>
        </w:numPr>
        <w:rPr>
          <w:b/>
        </w:rPr>
      </w:pPr>
      <w:r w:rsidRPr="009751F9">
        <w:rPr>
          <w:b/>
        </w:rPr>
        <w:t>Svolgimento della votazione</w:t>
      </w:r>
    </w:p>
    <w:p w14:paraId="51C6D305" w14:textId="095061AA" w:rsidR="00392998" w:rsidRDefault="00392998" w:rsidP="00D0778A">
      <w:pPr>
        <w:pStyle w:val="Paragrafoelenco"/>
      </w:pPr>
      <w:r>
        <w:t xml:space="preserve">Si procede con la votazione. Tutti i membri di diritto del Comitato esprimono una preferenza. </w:t>
      </w:r>
    </w:p>
    <w:p w14:paraId="539A4620" w14:textId="77777777" w:rsidR="00392998" w:rsidRDefault="00392998" w:rsidP="00392998">
      <w:pPr>
        <w:pStyle w:val="Paragrafoelenco"/>
      </w:pPr>
    </w:p>
    <w:p w14:paraId="60811543" w14:textId="77777777" w:rsidR="00392998" w:rsidRDefault="00392998" w:rsidP="00392998">
      <w:pPr>
        <w:pStyle w:val="Paragrafoelenco"/>
        <w:numPr>
          <w:ilvl w:val="0"/>
          <w:numId w:val="9"/>
        </w:numPr>
        <w:rPr>
          <w:b/>
        </w:rPr>
      </w:pPr>
      <w:r w:rsidRPr="00FD3BD0">
        <w:rPr>
          <w:b/>
        </w:rPr>
        <w:t>Dettagli della votazione- PRIMO TURNO</w:t>
      </w:r>
    </w:p>
    <w:p w14:paraId="1B29A505" w14:textId="77777777" w:rsidR="001506EB" w:rsidRDefault="001E3B46" w:rsidP="00392998">
      <w:pPr>
        <w:pStyle w:val="Paragrafoelenco"/>
        <w:numPr>
          <w:ilvl w:val="0"/>
          <w:numId w:val="17"/>
        </w:numPr>
        <w:rPr>
          <w:b/>
        </w:rPr>
      </w:pPr>
      <w:r>
        <w:rPr>
          <w:b/>
        </w:rPr>
        <w:t>Iscritti: 70</w:t>
      </w:r>
      <w:r w:rsidR="00043E8D">
        <w:rPr>
          <w:b/>
        </w:rPr>
        <w:t xml:space="preserve"> </w:t>
      </w:r>
    </w:p>
    <w:p w14:paraId="14706CF9" w14:textId="2AEE5B4D" w:rsidR="00D0778A" w:rsidRPr="00B5710A" w:rsidRDefault="00043E8D" w:rsidP="00B5710A">
      <w:pPr>
        <w:pStyle w:val="Paragrafoelenco"/>
        <w:numPr>
          <w:ilvl w:val="0"/>
          <w:numId w:val="17"/>
        </w:numPr>
        <w:rPr>
          <w:b/>
        </w:rPr>
      </w:pPr>
      <w:r>
        <w:rPr>
          <w:b/>
        </w:rPr>
        <w:t>Votanti: 6</w:t>
      </w:r>
      <w:r w:rsidR="001506EB">
        <w:rPr>
          <w:b/>
        </w:rPr>
        <w:t>1</w:t>
      </w:r>
    </w:p>
    <w:p w14:paraId="5BF2BD81" w14:textId="2151324D" w:rsidR="001506EB" w:rsidRDefault="001506EB" w:rsidP="00B5710A">
      <w:pPr>
        <w:pStyle w:val="Paragrafoelenco"/>
        <w:numPr>
          <w:ilvl w:val="0"/>
          <w:numId w:val="10"/>
        </w:numPr>
      </w:pPr>
      <w:r>
        <w:t>Bianche: 4 (6,6%)</w:t>
      </w:r>
    </w:p>
    <w:p w14:paraId="73068271" w14:textId="77777777" w:rsidR="00392998" w:rsidRPr="00F04E95" w:rsidRDefault="00392998" w:rsidP="00F04E95">
      <w:pPr>
        <w:rPr>
          <w:b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62"/>
        <w:gridCol w:w="4440"/>
      </w:tblGrid>
      <w:tr w:rsidR="00392998" w14:paraId="424F606E" w14:textId="77777777" w:rsidTr="001E3B46">
        <w:tc>
          <w:tcPr>
            <w:tcW w:w="4462" w:type="dxa"/>
          </w:tcPr>
          <w:p w14:paraId="5BC71F36" w14:textId="77777777" w:rsidR="00392998" w:rsidRPr="00B27096" w:rsidRDefault="00392998" w:rsidP="00217299">
            <w:pPr>
              <w:pStyle w:val="Paragrafoelenco"/>
              <w:ind w:left="0"/>
            </w:pPr>
            <w:r w:rsidRPr="00B27096">
              <w:t>Candidato</w:t>
            </w:r>
          </w:p>
        </w:tc>
        <w:tc>
          <w:tcPr>
            <w:tcW w:w="4440" w:type="dxa"/>
          </w:tcPr>
          <w:p w14:paraId="010545B2" w14:textId="77777777" w:rsidR="00392998" w:rsidRPr="00B27096" w:rsidRDefault="00392998" w:rsidP="00217299">
            <w:pPr>
              <w:pStyle w:val="Paragrafoelenco"/>
              <w:ind w:left="0"/>
            </w:pPr>
            <w:r w:rsidRPr="00B27096">
              <w:t>Voti ottenuti</w:t>
            </w:r>
          </w:p>
        </w:tc>
      </w:tr>
      <w:tr w:rsidR="00392998" w14:paraId="45088060" w14:textId="77777777" w:rsidTr="001E3B46">
        <w:trPr>
          <w:trHeight w:val="292"/>
        </w:trPr>
        <w:tc>
          <w:tcPr>
            <w:tcW w:w="4462" w:type="dxa"/>
          </w:tcPr>
          <w:p w14:paraId="7A334096" w14:textId="58F0288B" w:rsidR="00392998" w:rsidRPr="00B27096" w:rsidRDefault="001E3B46" w:rsidP="00217299">
            <w:pPr>
              <w:pStyle w:val="Paragrafoelenco"/>
              <w:ind w:left="0"/>
              <w:rPr>
                <w:b/>
              </w:rPr>
            </w:pPr>
            <w:r w:rsidRPr="00B27096">
              <w:rPr>
                <w:b/>
              </w:rPr>
              <w:t>Laura Scalvedi</w:t>
            </w:r>
          </w:p>
        </w:tc>
        <w:tc>
          <w:tcPr>
            <w:tcW w:w="4440" w:type="dxa"/>
          </w:tcPr>
          <w:p w14:paraId="1B41C3FD" w14:textId="32575835" w:rsidR="00392998" w:rsidRPr="00B27096" w:rsidRDefault="001506EB" w:rsidP="00217299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21 (34,4</w:t>
            </w:r>
            <w:r w:rsidR="00043E8D" w:rsidRPr="00B27096">
              <w:rPr>
                <w:b/>
              </w:rPr>
              <w:t>%</w:t>
            </w:r>
            <w:r>
              <w:rPr>
                <w:b/>
              </w:rPr>
              <w:t>)</w:t>
            </w:r>
          </w:p>
        </w:tc>
      </w:tr>
      <w:tr w:rsidR="00392998" w14:paraId="02338898" w14:textId="77777777" w:rsidTr="00043E8D">
        <w:trPr>
          <w:trHeight w:val="320"/>
        </w:trPr>
        <w:tc>
          <w:tcPr>
            <w:tcW w:w="4462" w:type="dxa"/>
          </w:tcPr>
          <w:p w14:paraId="0D78A383" w14:textId="70F94AA2" w:rsidR="00392998" w:rsidRPr="00B27096" w:rsidRDefault="001E3B46" w:rsidP="00217299">
            <w:pPr>
              <w:pStyle w:val="Paragrafoelenco"/>
              <w:ind w:left="0"/>
              <w:rPr>
                <w:b/>
              </w:rPr>
            </w:pPr>
            <w:r w:rsidRPr="00B27096">
              <w:rPr>
                <w:b/>
              </w:rPr>
              <w:t>Federica Rocchi</w:t>
            </w:r>
          </w:p>
        </w:tc>
        <w:tc>
          <w:tcPr>
            <w:tcW w:w="4440" w:type="dxa"/>
          </w:tcPr>
          <w:p w14:paraId="68258386" w14:textId="5F8A3BA3" w:rsidR="00392998" w:rsidRPr="00B27096" w:rsidRDefault="001506EB" w:rsidP="00217299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19 (31,1</w:t>
            </w:r>
            <w:r w:rsidR="00043E8D" w:rsidRPr="00B27096">
              <w:rPr>
                <w:b/>
              </w:rPr>
              <w:t>%</w:t>
            </w:r>
            <w:r>
              <w:rPr>
                <w:b/>
              </w:rPr>
              <w:t>)</w:t>
            </w:r>
          </w:p>
        </w:tc>
      </w:tr>
      <w:tr w:rsidR="001E3B46" w14:paraId="53B719B9" w14:textId="77777777" w:rsidTr="001E3B46">
        <w:trPr>
          <w:trHeight w:val="236"/>
        </w:trPr>
        <w:tc>
          <w:tcPr>
            <w:tcW w:w="4462" w:type="dxa"/>
          </w:tcPr>
          <w:p w14:paraId="74598D50" w14:textId="11311F5E" w:rsidR="001E3B46" w:rsidRDefault="001E3B46" w:rsidP="00217299">
            <w:pPr>
              <w:pStyle w:val="Paragrafoelenco"/>
              <w:ind w:left="0"/>
            </w:pPr>
            <w:r>
              <w:t>Nicola Palazzoli</w:t>
            </w:r>
          </w:p>
        </w:tc>
        <w:tc>
          <w:tcPr>
            <w:tcW w:w="4440" w:type="dxa"/>
          </w:tcPr>
          <w:p w14:paraId="2A8F3A2A" w14:textId="654E337F" w:rsidR="001E3B46" w:rsidRDefault="001506EB" w:rsidP="00217299">
            <w:pPr>
              <w:pStyle w:val="Paragrafoelenco"/>
              <w:ind w:left="0"/>
            </w:pPr>
            <w:r>
              <w:t>17 (27,9</w:t>
            </w:r>
            <w:r w:rsidR="00043E8D">
              <w:t>%</w:t>
            </w:r>
            <w:r>
              <w:t>)</w:t>
            </w:r>
            <w:r w:rsidR="00043E8D">
              <w:t xml:space="preserve"> </w:t>
            </w:r>
            <w:r w:rsidR="007663B3" w:rsidRPr="007663B3">
              <w:rPr>
                <w:b/>
              </w:rPr>
              <w:t>non accede al ballottaggio</w:t>
            </w:r>
          </w:p>
        </w:tc>
      </w:tr>
    </w:tbl>
    <w:p w14:paraId="2426440B" w14:textId="77777777" w:rsidR="00D0778A" w:rsidRDefault="00D0778A" w:rsidP="00D0778A">
      <w:pPr>
        <w:pStyle w:val="Paragrafoelenco"/>
        <w:rPr>
          <w:b/>
        </w:rPr>
      </w:pPr>
    </w:p>
    <w:p w14:paraId="5913B619" w14:textId="77777777" w:rsidR="00D0778A" w:rsidRPr="009751F9" w:rsidRDefault="00D0778A" w:rsidP="00D0778A">
      <w:pPr>
        <w:pStyle w:val="Paragrafoelenco"/>
        <w:numPr>
          <w:ilvl w:val="0"/>
          <w:numId w:val="9"/>
        </w:numPr>
        <w:rPr>
          <w:b/>
        </w:rPr>
      </w:pPr>
      <w:r w:rsidRPr="009751F9">
        <w:rPr>
          <w:b/>
        </w:rPr>
        <w:t>Esito della votazione</w:t>
      </w:r>
    </w:p>
    <w:p w14:paraId="643DC8D4" w14:textId="77777777" w:rsidR="00D0778A" w:rsidRDefault="00D0778A" w:rsidP="00D0778A">
      <w:pPr>
        <w:pStyle w:val="Paragrafoelenco"/>
      </w:pPr>
      <w:r>
        <w:t>viene eletto il candidato che ha ricevuto la maggioranza assoluta dei voti, ossia il 50 + 1% dei voti validi.</w:t>
      </w:r>
    </w:p>
    <w:p w14:paraId="100B39BE" w14:textId="77777777" w:rsidR="00D17FCE" w:rsidRDefault="00D0778A" w:rsidP="006A7E0B">
      <w:pPr>
        <w:pStyle w:val="Paragrafoelenco"/>
      </w:pPr>
      <w:r>
        <w:t xml:space="preserve">Poiché al primo turno non risultano eletti, si procede al ballottaggio tra i candidati Laura Scalvedi e Federica Rocchi. </w:t>
      </w:r>
    </w:p>
    <w:p w14:paraId="00E041E3" w14:textId="77777777" w:rsidR="00D17FCE" w:rsidRDefault="00D17FCE" w:rsidP="006A7E0B">
      <w:pPr>
        <w:pStyle w:val="Paragrafoelenco"/>
      </w:pPr>
    </w:p>
    <w:p w14:paraId="46305484" w14:textId="19B2F150" w:rsidR="006A7E0B" w:rsidRDefault="006A7E0B" w:rsidP="006A7E0B">
      <w:pPr>
        <w:pStyle w:val="Paragrafoelenco"/>
        <w:rPr>
          <w:b/>
        </w:rPr>
      </w:pPr>
      <w:r w:rsidRPr="006A7E0B">
        <w:rPr>
          <w:b/>
        </w:rPr>
        <w:t>BALLOTTAGGIO</w:t>
      </w:r>
    </w:p>
    <w:p w14:paraId="46853007" w14:textId="77777777" w:rsidR="006A7E0B" w:rsidRPr="006A7E0B" w:rsidRDefault="006A7E0B" w:rsidP="006A7E0B">
      <w:pPr>
        <w:pStyle w:val="Paragrafoelenco"/>
        <w:rPr>
          <w:b/>
        </w:rPr>
      </w:pPr>
    </w:p>
    <w:p w14:paraId="1019ED7B" w14:textId="77777777" w:rsidR="001506EB" w:rsidRDefault="007663B3" w:rsidP="001506EB">
      <w:pPr>
        <w:pStyle w:val="Paragrafoelenco"/>
        <w:numPr>
          <w:ilvl w:val="0"/>
          <w:numId w:val="23"/>
        </w:numPr>
        <w:rPr>
          <w:b/>
        </w:rPr>
      </w:pPr>
      <w:r>
        <w:rPr>
          <w:b/>
        </w:rPr>
        <w:t xml:space="preserve">Iscritti: 70 </w:t>
      </w:r>
    </w:p>
    <w:p w14:paraId="328FC600" w14:textId="4DB84FB0" w:rsidR="007663B3" w:rsidRPr="009751F9" w:rsidRDefault="007663B3" w:rsidP="001506EB">
      <w:pPr>
        <w:pStyle w:val="Paragrafoelenco"/>
        <w:numPr>
          <w:ilvl w:val="0"/>
          <w:numId w:val="23"/>
        </w:numPr>
        <w:rPr>
          <w:b/>
        </w:rPr>
      </w:pPr>
      <w:r>
        <w:rPr>
          <w:b/>
        </w:rPr>
        <w:t>V</w:t>
      </w:r>
      <w:r w:rsidR="001506EB">
        <w:rPr>
          <w:b/>
        </w:rPr>
        <w:t>otanti: 65</w:t>
      </w:r>
    </w:p>
    <w:p w14:paraId="19CDD461" w14:textId="71C78D6A" w:rsidR="001506EB" w:rsidRDefault="001506EB" w:rsidP="00B5710A">
      <w:pPr>
        <w:pStyle w:val="Paragrafoelenco"/>
        <w:numPr>
          <w:ilvl w:val="0"/>
          <w:numId w:val="10"/>
        </w:numPr>
      </w:pPr>
      <w:r>
        <w:t>Bianche: 5 (7,7%)</w:t>
      </w:r>
    </w:p>
    <w:p w14:paraId="2244D626" w14:textId="77777777" w:rsidR="007663B3" w:rsidRDefault="007663B3" w:rsidP="007663B3">
      <w:pPr>
        <w:pStyle w:val="Paragrafoelenco"/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62"/>
        <w:gridCol w:w="4440"/>
      </w:tblGrid>
      <w:tr w:rsidR="007663B3" w:rsidRPr="00CF4F82" w14:paraId="245A5E60" w14:textId="77777777" w:rsidTr="00217299">
        <w:tc>
          <w:tcPr>
            <w:tcW w:w="4462" w:type="dxa"/>
          </w:tcPr>
          <w:p w14:paraId="77E36808" w14:textId="77777777" w:rsidR="007663B3" w:rsidRPr="00B27096" w:rsidRDefault="007663B3" w:rsidP="00217299">
            <w:pPr>
              <w:pStyle w:val="Paragrafoelenco"/>
              <w:ind w:left="0"/>
            </w:pPr>
            <w:r w:rsidRPr="00B27096">
              <w:t>Candidato</w:t>
            </w:r>
          </w:p>
        </w:tc>
        <w:tc>
          <w:tcPr>
            <w:tcW w:w="4440" w:type="dxa"/>
          </w:tcPr>
          <w:p w14:paraId="6A1AE1EE" w14:textId="77777777" w:rsidR="007663B3" w:rsidRPr="00B27096" w:rsidRDefault="007663B3" w:rsidP="00217299">
            <w:pPr>
              <w:pStyle w:val="Paragrafoelenco"/>
              <w:ind w:left="0"/>
            </w:pPr>
            <w:r w:rsidRPr="00B27096">
              <w:t>Voti ottenuti</w:t>
            </w:r>
          </w:p>
        </w:tc>
      </w:tr>
      <w:tr w:rsidR="007663B3" w14:paraId="7D1538C6" w14:textId="77777777" w:rsidTr="00217299">
        <w:trPr>
          <w:trHeight w:val="292"/>
        </w:trPr>
        <w:tc>
          <w:tcPr>
            <w:tcW w:w="4462" w:type="dxa"/>
          </w:tcPr>
          <w:p w14:paraId="39E34677" w14:textId="77777777" w:rsidR="007663B3" w:rsidRPr="00106C8D" w:rsidRDefault="007663B3" w:rsidP="00217299">
            <w:pPr>
              <w:pStyle w:val="Paragrafoelenco"/>
              <w:ind w:left="0"/>
              <w:rPr>
                <w:b/>
              </w:rPr>
            </w:pPr>
            <w:r w:rsidRPr="00106C8D">
              <w:rPr>
                <w:b/>
              </w:rPr>
              <w:t>Laura Scalvedi</w:t>
            </w:r>
          </w:p>
        </w:tc>
        <w:tc>
          <w:tcPr>
            <w:tcW w:w="4440" w:type="dxa"/>
          </w:tcPr>
          <w:p w14:paraId="5F1328E8" w14:textId="3305F8E0" w:rsidR="007663B3" w:rsidRPr="00B27096" w:rsidRDefault="001506EB" w:rsidP="00217299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31 (47,7%)</w:t>
            </w:r>
          </w:p>
        </w:tc>
      </w:tr>
      <w:tr w:rsidR="007663B3" w14:paraId="62291490" w14:textId="77777777" w:rsidTr="00217299">
        <w:trPr>
          <w:trHeight w:val="320"/>
        </w:trPr>
        <w:tc>
          <w:tcPr>
            <w:tcW w:w="4462" w:type="dxa"/>
          </w:tcPr>
          <w:p w14:paraId="323004BC" w14:textId="77777777" w:rsidR="007663B3" w:rsidRDefault="007663B3" w:rsidP="00217299">
            <w:pPr>
              <w:pStyle w:val="Paragrafoelenco"/>
              <w:ind w:left="0"/>
            </w:pPr>
            <w:r>
              <w:t>Federica Rocchi</w:t>
            </w:r>
          </w:p>
        </w:tc>
        <w:tc>
          <w:tcPr>
            <w:tcW w:w="4440" w:type="dxa"/>
          </w:tcPr>
          <w:p w14:paraId="77325D10" w14:textId="5866AD6E" w:rsidR="007663B3" w:rsidRDefault="001506EB" w:rsidP="00217299">
            <w:pPr>
              <w:pStyle w:val="Paragrafoelenco"/>
              <w:ind w:left="0"/>
            </w:pPr>
            <w:r>
              <w:t>29 (44,6%)</w:t>
            </w:r>
          </w:p>
        </w:tc>
      </w:tr>
    </w:tbl>
    <w:p w14:paraId="7A5D88D1" w14:textId="77777777" w:rsidR="00392998" w:rsidRPr="00D0778A" w:rsidRDefault="00392998" w:rsidP="00392998">
      <w:pPr>
        <w:rPr>
          <w:b/>
        </w:rPr>
      </w:pPr>
    </w:p>
    <w:p w14:paraId="44D16289" w14:textId="42AB8D54" w:rsidR="00392998" w:rsidRPr="00D0778A" w:rsidRDefault="00D0778A" w:rsidP="00D0778A">
      <w:pPr>
        <w:pStyle w:val="Paragrafoelenco"/>
        <w:numPr>
          <w:ilvl w:val="0"/>
          <w:numId w:val="9"/>
        </w:numPr>
        <w:rPr>
          <w:b/>
        </w:rPr>
      </w:pPr>
      <w:r w:rsidRPr="00D0778A">
        <w:rPr>
          <w:b/>
        </w:rPr>
        <w:t>Esito del ballottaggio</w:t>
      </w:r>
    </w:p>
    <w:p w14:paraId="48D8DD38" w14:textId="0F27CD97" w:rsidR="00D0778A" w:rsidRDefault="00D0778A" w:rsidP="00D0778A">
      <w:pPr>
        <w:pStyle w:val="Paragrafoelenco"/>
      </w:pPr>
      <w:r>
        <w:t xml:space="preserve">Viene eletto il candidato che ha ricevuto la pluralità, ossia la maggioranza relativa dei voti espressi. </w:t>
      </w:r>
    </w:p>
    <w:p w14:paraId="16A6917B" w14:textId="0506CC49" w:rsidR="00D0778A" w:rsidRDefault="00D0778A" w:rsidP="00D0778A">
      <w:pPr>
        <w:pStyle w:val="Paragrafoelenco"/>
      </w:pPr>
      <w:r>
        <w:t xml:space="preserve">Risulta eletta </w:t>
      </w:r>
      <w:r w:rsidRPr="00D17FCE">
        <w:rPr>
          <w:b/>
        </w:rPr>
        <w:t>Laura Scalvedi</w:t>
      </w:r>
      <w:r>
        <w:t xml:space="preserve">. </w:t>
      </w:r>
    </w:p>
    <w:p w14:paraId="70D7C95C" w14:textId="77777777" w:rsidR="00D0778A" w:rsidRDefault="00D0778A" w:rsidP="00D0778A">
      <w:pPr>
        <w:pStyle w:val="Paragrafoelenco"/>
      </w:pPr>
    </w:p>
    <w:p w14:paraId="6C75F5F3" w14:textId="77777777" w:rsidR="00106C8D" w:rsidRDefault="00106C8D" w:rsidP="00392998">
      <w:pPr>
        <w:pStyle w:val="Paragrafoelenco"/>
      </w:pPr>
    </w:p>
    <w:p w14:paraId="2FBE0C18" w14:textId="77777777" w:rsidR="00392998" w:rsidRPr="009751F9" w:rsidRDefault="00392998" w:rsidP="00392998">
      <w:pPr>
        <w:pStyle w:val="Paragrafoelenco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 xml:space="preserve">SEGRETARIO </w:t>
      </w:r>
    </w:p>
    <w:p w14:paraId="28E2C4E5" w14:textId="77777777" w:rsidR="00392998" w:rsidRDefault="00392998" w:rsidP="00392998">
      <w:pPr>
        <w:pStyle w:val="Paragrafoelenco"/>
      </w:pPr>
      <w:r>
        <w:t>Candidati: Francesco Caldarone</w:t>
      </w:r>
    </w:p>
    <w:p w14:paraId="1EA8464E" w14:textId="77777777" w:rsidR="00392998" w:rsidRDefault="00392998" w:rsidP="00392998">
      <w:pPr>
        <w:pStyle w:val="Paragrafoelenco"/>
      </w:pPr>
    </w:p>
    <w:p w14:paraId="389DF242" w14:textId="77777777" w:rsidR="00392998" w:rsidRPr="009751F9" w:rsidRDefault="00392998" w:rsidP="00392998">
      <w:pPr>
        <w:pStyle w:val="Paragrafoelenco"/>
        <w:numPr>
          <w:ilvl w:val="0"/>
          <w:numId w:val="15"/>
        </w:numPr>
        <w:rPr>
          <w:b/>
        </w:rPr>
      </w:pPr>
      <w:r w:rsidRPr="009751F9">
        <w:rPr>
          <w:b/>
        </w:rPr>
        <w:t>Svolgimento della votazione</w:t>
      </w:r>
    </w:p>
    <w:p w14:paraId="1E63923D" w14:textId="77777777" w:rsidR="00392998" w:rsidRDefault="00392998" w:rsidP="00392998">
      <w:pPr>
        <w:pStyle w:val="Paragrafoelenco"/>
      </w:pPr>
      <w:r>
        <w:t xml:space="preserve">Si procede con la votazione. Tutti i membri di diritto del Comitato esprimono una preferenza. </w:t>
      </w:r>
    </w:p>
    <w:p w14:paraId="4B27D233" w14:textId="77777777" w:rsidR="00392998" w:rsidRDefault="00392998" w:rsidP="00D17FCE"/>
    <w:p w14:paraId="51B7C944" w14:textId="77777777" w:rsidR="00392998" w:rsidRPr="009751F9" w:rsidRDefault="00392998" w:rsidP="00392998">
      <w:pPr>
        <w:pStyle w:val="Paragrafoelenco"/>
        <w:numPr>
          <w:ilvl w:val="0"/>
          <w:numId w:val="11"/>
        </w:numPr>
        <w:rPr>
          <w:b/>
        </w:rPr>
      </w:pPr>
      <w:r w:rsidRPr="009751F9">
        <w:rPr>
          <w:b/>
        </w:rPr>
        <w:t>Dettagli della votazione</w:t>
      </w:r>
    </w:p>
    <w:p w14:paraId="2F7A789E" w14:textId="77777777" w:rsidR="00157AE2" w:rsidRDefault="00F04E95" w:rsidP="00392998">
      <w:pPr>
        <w:pStyle w:val="Paragrafoelenco"/>
        <w:numPr>
          <w:ilvl w:val="0"/>
          <w:numId w:val="16"/>
        </w:numPr>
        <w:rPr>
          <w:b/>
        </w:rPr>
      </w:pPr>
      <w:r>
        <w:rPr>
          <w:b/>
        </w:rPr>
        <w:t>Iscritti: 70</w:t>
      </w:r>
      <w:r w:rsidR="00157AE2">
        <w:rPr>
          <w:b/>
        </w:rPr>
        <w:t xml:space="preserve"> </w:t>
      </w:r>
    </w:p>
    <w:p w14:paraId="12B10E45" w14:textId="08721487" w:rsidR="00392998" w:rsidRPr="009751F9" w:rsidRDefault="00157AE2" w:rsidP="00392998">
      <w:pPr>
        <w:pStyle w:val="Paragrafoelenco"/>
        <w:numPr>
          <w:ilvl w:val="0"/>
          <w:numId w:val="16"/>
        </w:numPr>
        <w:rPr>
          <w:b/>
        </w:rPr>
      </w:pPr>
      <w:r>
        <w:rPr>
          <w:b/>
        </w:rPr>
        <w:t>Votanti: 65</w:t>
      </w:r>
    </w:p>
    <w:p w14:paraId="4E734F31" w14:textId="0AF26DA9" w:rsidR="00157AE2" w:rsidRDefault="00157AE2" w:rsidP="00B5710A">
      <w:pPr>
        <w:pStyle w:val="Paragrafoelenco"/>
        <w:numPr>
          <w:ilvl w:val="0"/>
          <w:numId w:val="10"/>
        </w:numPr>
      </w:pPr>
      <w:r>
        <w:t>Bianche: 19 (29,2%)</w:t>
      </w:r>
    </w:p>
    <w:p w14:paraId="38B1D847" w14:textId="77777777" w:rsidR="00157AE2" w:rsidRPr="00B27096" w:rsidRDefault="00157AE2" w:rsidP="00392998">
      <w:pPr>
        <w:pStyle w:val="Paragrafoelenco"/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61"/>
        <w:gridCol w:w="4441"/>
      </w:tblGrid>
      <w:tr w:rsidR="00392998" w:rsidRPr="00B27096" w14:paraId="12BABCFD" w14:textId="77777777" w:rsidTr="00217299">
        <w:tc>
          <w:tcPr>
            <w:tcW w:w="4461" w:type="dxa"/>
          </w:tcPr>
          <w:p w14:paraId="3F60FB47" w14:textId="77777777" w:rsidR="00392998" w:rsidRPr="00B27096" w:rsidRDefault="00392998" w:rsidP="00217299">
            <w:pPr>
              <w:pStyle w:val="Paragrafoelenco"/>
              <w:ind w:left="0"/>
            </w:pPr>
            <w:r w:rsidRPr="00B27096">
              <w:t>Candidato</w:t>
            </w:r>
          </w:p>
        </w:tc>
        <w:tc>
          <w:tcPr>
            <w:tcW w:w="4441" w:type="dxa"/>
          </w:tcPr>
          <w:p w14:paraId="0694BA46" w14:textId="77777777" w:rsidR="00392998" w:rsidRPr="00B27096" w:rsidRDefault="00392998" w:rsidP="00217299">
            <w:pPr>
              <w:pStyle w:val="Paragrafoelenco"/>
              <w:ind w:left="0"/>
            </w:pPr>
            <w:r w:rsidRPr="00B27096">
              <w:t>Voti ottenuti</w:t>
            </w:r>
          </w:p>
        </w:tc>
      </w:tr>
      <w:tr w:rsidR="00392998" w14:paraId="1CC38A1E" w14:textId="77777777" w:rsidTr="00217299">
        <w:tc>
          <w:tcPr>
            <w:tcW w:w="4461" w:type="dxa"/>
          </w:tcPr>
          <w:p w14:paraId="20F0FA2C" w14:textId="77777777" w:rsidR="00392998" w:rsidRPr="00B27096" w:rsidRDefault="00392998" w:rsidP="00217299">
            <w:pPr>
              <w:pStyle w:val="Paragrafoelenco"/>
              <w:ind w:left="0"/>
              <w:rPr>
                <w:b/>
              </w:rPr>
            </w:pPr>
            <w:r w:rsidRPr="00B27096">
              <w:rPr>
                <w:b/>
              </w:rPr>
              <w:t>Francesco Caldarone</w:t>
            </w:r>
          </w:p>
        </w:tc>
        <w:tc>
          <w:tcPr>
            <w:tcW w:w="4441" w:type="dxa"/>
          </w:tcPr>
          <w:p w14:paraId="57BA2FAB" w14:textId="1498F5F1" w:rsidR="00392998" w:rsidRPr="00B27096" w:rsidRDefault="00157AE2" w:rsidP="006A7E0B">
            <w:pPr>
              <w:pStyle w:val="Paragrafoelenco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70,8%)</w:t>
            </w:r>
          </w:p>
        </w:tc>
      </w:tr>
    </w:tbl>
    <w:p w14:paraId="5F61E9BB" w14:textId="77777777" w:rsidR="00B5710A" w:rsidRDefault="00B5710A" w:rsidP="00B5710A"/>
    <w:p w14:paraId="0BB0C0CE" w14:textId="77777777" w:rsidR="00D17FCE" w:rsidRPr="009751F9" w:rsidRDefault="00D17FCE" w:rsidP="00D17FCE">
      <w:pPr>
        <w:pStyle w:val="Paragrafoelenco"/>
        <w:numPr>
          <w:ilvl w:val="0"/>
          <w:numId w:val="12"/>
        </w:numPr>
        <w:rPr>
          <w:b/>
        </w:rPr>
      </w:pPr>
      <w:r w:rsidRPr="009751F9">
        <w:rPr>
          <w:b/>
        </w:rPr>
        <w:t>Esito della votazione</w:t>
      </w:r>
    </w:p>
    <w:p w14:paraId="16E14DAC" w14:textId="77777777" w:rsidR="00D17FCE" w:rsidRDefault="00D17FCE" w:rsidP="00D17FCE">
      <w:pPr>
        <w:pStyle w:val="Paragrafoelenco"/>
      </w:pPr>
      <w:r>
        <w:t xml:space="preserve">Viene eletto il candidato che ha ricevuto la pluralità, ovvero la maggioranza relativa dei voti espressi. </w:t>
      </w:r>
    </w:p>
    <w:p w14:paraId="43CFFB87" w14:textId="2997063C" w:rsidR="00D17FCE" w:rsidRDefault="00D17FCE" w:rsidP="00D17FCE">
      <w:pPr>
        <w:pStyle w:val="Paragrafoelenco"/>
      </w:pPr>
      <w:r>
        <w:t xml:space="preserve">Risulta eletto </w:t>
      </w:r>
      <w:r w:rsidRPr="00D17FCE">
        <w:rPr>
          <w:b/>
        </w:rPr>
        <w:t>Francesco Caldarone</w:t>
      </w:r>
      <w:r>
        <w:t>.</w:t>
      </w:r>
    </w:p>
    <w:p w14:paraId="6F6E189F" w14:textId="77777777" w:rsidR="00B5710A" w:rsidRDefault="00B5710A" w:rsidP="00392998">
      <w:pPr>
        <w:pStyle w:val="Paragrafoelenco"/>
        <w:rPr>
          <w:i/>
        </w:rPr>
      </w:pPr>
    </w:p>
    <w:p w14:paraId="5CAC0460" w14:textId="77777777" w:rsidR="00B27096" w:rsidRPr="00CF4F82" w:rsidRDefault="00B27096" w:rsidP="00392998">
      <w:pPr>
        <w:pStyle w:val="Paragrafoelenco"/>
        <w:rPr>
          <w:i/>
        </w:rPr>
      </w:pPr>
    </w:p>
    <w:p w14:paraId="64DD11E5" w14:textId="61744F6F" w:rsidR="00B5710A" w:rsidRPr="006A7E0B" w:rsidRDefault="00B5710A" w:rsidP="006A7E0B">
      <w:pPr>
        <w:pStyle w:val="Paragrafoelenco"/>
        <w:numPr>
          <w:ilvl w:val="0"/>
          <w:numId w:val="26"/>
        </w:numPr>
        <w:rPr>
          <w:b/>
        </w:rPr>
      </w:pPr>
      <w:r w:rsidRPr="006A7E0B">
        <w:rPr>
          <w:b/>
        </w:rPr>
        <w:t>Nomina dei rappresentanti degli studenti nella commissione paritetica per la cogestione</w:t>
      </w:r>
    </w:p>
    <w:p w14:paraId="25A5CBE8" w14:textId="77777777" w:rsidR="00B5710A" w:rsidRDefault="00B5710A" w:rsidP="00B5710A">
      <w:pPr>
        <w:pStyle w:val="Paragrafoelenco"/>
      </w:pPr>
    </w:p>
    <w:p w14:paraId="610928D6" w14:textId="1F9A2B82" w:rsidR="00B5710A" w:rsidRPr="00B5710A" w:rsidRDefault="006A7E0B" w:rsidP="00B5710A">
      <w:pPr>
        <w:pStyle w:val="Paragrafoelenco"/>
      </w:pPr>
      <w:r>
        <w:t>[</w:t>
      </w:r>
      <w:r w:rsidR="00B5710A" w:rsidRPr="00B5710A">
        <w:t>3 seggi da assegnare</w:t>
      </w:r>
      <w:r>
        <w:t>]</w:t>
      </w:r>
    </w:p>
    <w:p w14:paraId="7164FD69" w14:textId="77777777" w:rsidR="00B5710A" w:rsidRPr="00B5710A" w:rsidRDefault="00B5710A" w:rsidP="00B5710A">
      <w:pPr>
        <w:pStyle w:val="Paragrafoelenco"/>
      </w:pPr>
    </w:p>
    <w:p w14:paraId="4A5A86DA" w14:textId="264CF830" w:rsidR="00B5710A" w:rsidRPr="00B5710A" w:rsidRDefault="00B5710A" w:rsidP="00B5710A">
      <w:pPr>
        <w:pStyle w:val="Paragrafoelenco"/>
      </w:pPr>
      <w:r w:rsidRPr="00B5710A">
        <w:t>Il vice-presidente pro-tempore invita i membri del Comitato ad esprimere il proprio voto</w:t>
      </w:r>
      <w:r>
        <w:t>. In seguito a</w:t>
      </w:r>
      <w:r w:rsidRPr="00B5710A">
        <w:t xml:space="preserve">lla consultazione, risultano eletti: </w:t>
      </w:r>
    </w:p>
    <w:p w14:paraId="72C5B440" w14:textId="77777777" w:rsidR="00B5710A" w:rsidRPr="00B5710A" w:rsidRDefault="00B5710A" w:rsidP="00B5710A">
      <w:pPr>
        <w:pStyle w:val="Paragrafoelenco"/>
      </w:pPr>
    </w:p>
    <w:p w14:paraId="288B68F7" w14:textId="3A70590D" w:rsidR="00B5710A" w:rsidRPr="00B5710A" w:rsidRDefault="00B5710A" w:rsidP="00B5710A">
      <w:pPr>
        <w:pStyle w:val="Paragrafoelenco"/>
      </w:pPr>
      <w:r w:rsidRPr="00B5710A">
        <w:t>Paolo Raimondi (36 preferenze)</w:t>
      </w:r>
    </w:p>
    <w:p w14:paraId="07469936" w14:textId="5B0ED5FE" w:rsidR="00B5710A" w:rsidRPr="00B5710A" w:rsidRDefault="00B5710A" w:rsidP="00B5710A">
      <w:pPr>
        <w:pStyle w:val="Paragrafoelenco"/>
      </w:pPr>
      <w:r w:rsidRPr="00B5710A">
        <w:t>Anna Albergoni (36 preferenze)</w:t>
      </w:r>
    </w:p>
    <w:p w14:paraId="0315168D" w14:textId="71DA14E3" w:rsidR="00B5710A" w:rsidRDefault="00B5710A" w:rsidP="00B5710A">
      <w:pPr>
        <w:pStyle w:val="Paragrafoelenco"/>
      </w:pPr>
      <w:r w:rsidRPr="00B5710A">
        <w:t>Martina Saglietto (in quanto Referente della commissione Omnia)</w:t>
      </w:r>
    </w:p>
    <w:p w14:paraId="62F78A53" w14:textId="77777777" w:rsidR="006A7E0B" w:rsidRDefault="006A7E0B" w:rsidP="00B5710A">
      <w:pPr>
        <w:pStyle w:val="Paragrafoelenco"/>
      </w:pPr>
    </w:p>
    <w:p w14:paraId="4D827462" w14:textId="77777777" w:rsidR="006A7E0B" w:rsidRDefault="006A7E0B" w:rsidP="00B5710A">
      <w:pPr>
        <w:pStyle w:val="Paragrafoelenco"/>
      </w:pPr>
    </w:p>
    <w:p w14:paraId="232B0334" w14:textId="7883D4D1" w:rsidR="00B5710A" w:rsidRPr="002D5BB3" w:rsidRDefault="00B5710A" w:rsidP="002D5BB3">
      <w:pPr>
        <w:pStyle w:val="Paragrafoelenco"/>
        <w:numPr>
          <w:ilvl w:val="0"/>
          <w:numId w:val="29"/>
        </w:numPr>
        <w:rPr>
          <w:b/>
        </w:rPr>
      </w:pPr>
      <w:r w:rsidRPr="002D5BB3">
        <w:rPr>
          <w:b/>
        </w:rPr>
        <w:t>Visti i risultati delle votazioni, il vice-presidente</w:t>
      </w:r>
      <w:r w:rsidR="006A7E0B" w:rsidRPr="002D5BB3">
        <w:rPr>
          <w:b/>
        </w:rPr>
        <w:t xml:space="preserve"> pro-tempore</w:t>
      </w:r>
      <w:r w:rsidRPr="002D5BB3">
        <w:rPr>
          <w:b/>
        </w:rPr>
        <w:t xml:space="preserve"> proclama eletti: </w:t>
      </w:r>
    </w:p>
    <w:p w14:paraId="4426B4E9" w14:textId="77777777" w:rsidR="00B5710A" w:rsidRPr="00CF4F82" w:rsidRDefault="00B5710A" w:rsidP="00B5710A">
      <w:pPr>
        <w:pStyle w:val="Paragrafoelenco"/>
        <w:rPr>
          <w:i/>
        </w:rPr>
      </w:pPr>
      <w:r>
        <w:t>PRESIDENTE Cecilia Zinni</w:t>
      </w:r>
    </w:p>
    <w:p w14:paraId="1BF73260" w14:textId="77777777" w:rsidR="00B5710A" w:rsidRDefault="00B5710A" w:rsidP="00B5710A">
      <w:pPr>
        <w:pStyle w:val="Paragrafoelenco"/>
      </w:pPr>
      <w:r>
        <w:t>VICEPRESIDENTE Laura Scalvedi</w:t>
      </w:r>
    </w:p>
    <w:p w14:paraId="75545DA5" w14:textId="77777777" w:rsidR="00B5710A" w:rsidRDefault="00B5710A" w:rsidP="00B5710A">
      <w:pPr>
        <w:pStyle w:val="Paragrafoelenco"/>
      </w:pPr>
      <w:r>
        <w:t>SEGRETARIO Francesco Caldarone</w:t>
      </w:r>
    </w:p>
    <w:p w14:paraId="40997BCD" w14:textId="77777777" w:rsidR="00B5710A" w:rsidRDefault="00B5710A" w:rsidP="00B5710A">
      <w:pPr>
        <w:pStyle w:val="Paragrafoelenco"/>
      </w:pPr>
    </w:p>
    <w:p w14:paraId="5660454B" w14:textId="702F28CC" w:rsidR="00B5710A" w:rsidRDefault="00B5710A" w:rsidP="00DD5C06">
      <w:pPr>
        <w:pStyle w:val="Paragrafoelenco"/>
      </w:pPr>
      <w:r>
        <w:t xml:space="preserve">MEMBRI DELLA COMMISSIONE PARITETICA PER LA COGESTIONE Paolo Raimondi, Anna Albergoni e Martina Saglietto. </w:t>
      </w:r>
    </w:p>
    <w:p w14:paraId="5C3D13F1" w14:textId="77777777" w:rsidR="00DD5C06" w:rsidRDefault="00DD5C06" w:rsidP="00DD5C06">
      <w:pPr>
        <w:pStyle w:val="Paragrafoelenco"/>
      </w:pPr>
    </w:p>
    <w:p w14:paraId="728FDCB8" w14:textId="77777777" w:rsidR="00DD5C06" w:rsidRDefault="00DD5C06" w:rsidP="00DD5C06"/>
    <w:p w14:paraId="5A63B523" w14:textId="7F82B436" w:rsidR="00DD5C06" w:rsidRPr="002D5BB3" w:rsidRDefault="00DD5C06" w:rsidP="002D5BB3">
      <w:pPr>
        <w:pStyle w:val="Paragrafoelenco"/>
        <w:numPr>
          <w:ilvl w:val="0"/>
          <w:numId w:val="28"/>
        </w:numPr>
        <w:rPr>
          <w:b/>
        </w:rPr>
      </w:pPr>
      <w:r w:rsidRPr="002D5BB3">
        <w:rPr>
          <w:b/>
        </w:rPr>
        <w:t>Sono parte integrante del presente processo verbale gli allegati:</w:t>
      </w:r>
    </w:p>
    <w:p w14:paraId="231F36B6" w14:textId="66F282DE" w:rsidR="00DD5C06" w:rsidRPr="002D5BB3" w:rsidRDefault="00DD5C06" w:rsidP="00DD5C06">
      <w:pPr>
        <w:pStyle w:val="Paragrafoelenco"/>
        <w:numPr>
          <w:ilvl w:val="0"/>
          <w:numId w:val="27"/>
        </w:numPr>
      </w:pPr>
      <w:r w:rsidRPr="002D5BB3">
        <w:t>A (</w:t>
      </w:r>
      <w:r w:rsidR="000D3D78">
        <w:t xml:space="preserve">spoglio schede </w:t>
      </w:r>
      <w:r w:rsidRPr="002D5BB3">
        <w:t>approvazione commissione informatica)</w:t>
      </w:r>
    </w:p>
    <w:p w14:paraId="1C308CBC" w14:textId="7B5CB775" w:rsidR="00DD5C06" w:rsidRPr="002D5BB3" w:rsidRDefault="00DD5C06" w:rsidP="00DD5C06">
      <w:pPr>
        <w:pStyle w:val="Paragrafoelenco"/>
        <w:numPr>
          <w:ilvl w:val="0"/>
          <w:numId w:val="27"/>
        </w:numPr>
      </w:pPr>
      <w:r w:rsidRPr="002D5BB3">
        <w:t>B (</w:t>
      </w:r>
      <w:r w:rsidR="000D3D78">
        <w:t xml:space="preserve">spoglio schede </w:t>
      </w:r>
      <w:r w:rsidR="002D5BB3" w:rsidRPr="002D5BB3">
        <w:t>elezione del Presidente)</w:t>
      </w:r>
    </w:p>
    <w:p w14:paraId="2D3F7791" w14:textId="2EF6FEBA" w:rsidR="002D5BB3" w:rsidRPr="002D5BB3" w:rsidRDefault="002D5BB3" w:rsidP="002D5BB3">
      <w:pPr>
        <w:pStyle w:val="Paragrafoelenco"/>
        <w:numPr>
          <w:ilvl w:val="0"/>
          <w:numId w:val="27"/>
        </w:numPr>
      </w:pPr>
      <w:r w:rsidRPr="002D5BB3">
        <w:t>C (</w:t>
      </w:r>
      <w:r w:rsidR="000D3D78">
        <w:t xml:space="preserve">spoglio schede </w:t>
      </w:r>
      <w:r w:rsidRPr="002D5BB3">
        <w:t>elezione del Vice-presidente, primo turno)</w:t>
      </w:r>
    </w:p>
    <w:p w14:paraId="437A4B13" w14:textId="5496E123" w:rsidR="002D5BB3" w:rsidRPr="002D5BB3" w:rsidRDefault="002D5BB3" w:rsidP="002D5BB3">
      <w:pPr>
        <w:pStyle w:val="Paragrafoelenco"/>
        <w:numPr>
          <w:ilvl w:val="0"/>
          <w:numId w:val="27"/>
        </w:numPr>
      </w:pPr>
      <w:r w:rsidRPr="002D5BB3">
        <w:t>D (</w:t>
      </w:r>
      <w:r w:rsidR="000D3D78">
        <w:t xml:space="preserve">spoglio schede </w:t>
      </w:r>
      <w:r w:rsidRPr="002D5BB3">
        <w:t>elezione del Vice-presidente, ballottaggio)</w:t>
      </w:r>
    </w:p>
    <w:p w14:paraId="7BF7EB59" w14:textId="3B47E511" w:rsidR="002D5BB3" w:rsidRPr="002D5BB3" w:rsidRDefault="002D5BB3" w:rsidP="002D5BB3">
      <w:pPr>
        <w:pStyle w:val="Paragrafoelenco"/>
        <w:numPr>
          <w:ilvl w:val="0"/>
          <w:numId w:val="27"/>
        </w:numPr>
      </w:pPr>
      <w:r w:rsidRPr="002D5BB3">
        <w:t>E (</w:t>
      </w:r>
      <w:r w:rsidR="000D3D78">
        <w:t xml:space="preserve">spoglio schede </w:t>
      </w:r>
      <w:r w:rsidRPr="002D5BB3">
        <w:t>elezione del Segretario)</w:t>
      </w:r>
    </w:p>
    <w:p w14:paraId="2E7EACBC" w14:textId="738737BA" w:rsidR="002D5BB3" w:rsidRDefault="002D5BB3" w:rsidP="002D5BB3">
      <w:pPr>
        <w:pStyle w:val="Paragrafoelenco"/>
        <w:numPr>
          <w:ilvl w:val="0"/>
          <w:numId w:val="27"/>
        </w:numPr>
      </w:pPr>
      <w:r w:rsidRPr="002D5BB3">
        <w:t>F (</w:t>
      </w:r>
      <w:r w:rsidR="000D3D78">
        <w:t xml:space="preserve">spoglio schede </w:t>
      </w:r>
      <w:r w:rsidRPr="002D5BB3">
        <w:t>consultazione per la nomina dei rappresentanti degli studenti nella commission</w:t>
      </w:r>
      <w:r w:rsidR="00755E69">
        <w:t>e paritetica per la cogestione)</w:t>
      </w:r>
    </w:p>
    <w:p w14:paraId="74441930" w14:textId="2571CCFD" w:rsidR="00755E69" w:rsidRPr="002D5BB3" w:rsidRDefault="00755E69" w:rsidP="002D5BB3">
      <w:pPr>
        <w:pStyle w:val="Paragrafoelenco"/>
        <w:numPr>
          <w:ilvl w:val="0"/>
          <w:numId w:val="27"/>
        </w:numPr>
      </w:pPr>
      <w:r>
        <w:t>G (registrazione delle presenze)</w:t>
      </w:r>
      <w:bookmarkStart w:id="0" w:name="_GoBack"/>
      <w:bookmarkEnd w:id="0"/>
    </w:p>
    <w:p w14:paraId="542C7250" w14:textId="77777777" w:rsidR="00B5710A" w:rsidRPr="00B5710A" w:rsidRDefault="00B5710A" w:rsidP="00B5710A">
      <w:pPr>
        <w:pStyle w:val="Paragrafoelenco"/>
      </w:pPr>
    </w:p>
    <w:p w14:paraId="4E3DF156" w14:textId="77777777" w:rsidR="00B5710A" w:rsidRDefault="00B5710A" w:rsidP="00B5710A"/>
    <w:p w14:paraId="31B1DED2" w14:textId="6E54DB14" w:rsidR="00392998" w:rsidRDefault="00392998" w:rsidP="00392998">
      <w:pPr>
        <w:pStyle w:val="Paragrafoelenco"/>
        <w:jc w:val="center"/>
        <w:rPr>
          <w:b/>
        </w:rPr>
      </w:pPr>
      <w:r>
        <w:rPr>
          <w:b/>
        </w:rPr>
        <w:t>Alle ore 13</w:t>
      </w:r>
      <w:r w:rsidR="00B27096">
        <w:rPr>
          <w:b/>
        </w:rPr>
        <w:t>.15</w:t>
      </w:r>
      <w:r w:rsidRPr="001B6AF4">
        <w:rPr>
          <w:b/>
        </w:rPr>
        <w:t>, esauriti i punti all’ordine del giorno, il vice-presidente pro-tempore scioglie l’assemblea.</w:t>
      </w:r>
    </w:p>
    <w:p w14:paraId="48659390" w14:textId="77777777" w:rsidR="00B27096" w:rsidRDefault="00B27096" w:rsidP="00392998">
      <w:pPr>
        <w:pStyle w:val="Paragrafoelenco"/>
        <w:jc w:val="center"/>
        <w:rPr>
          <w:b/>
        </w:rPr>
      </w:pPr>
    </w:p>
    <w:p w14:paraId="7BDADA8B" w14:textId="77777777" w:rsidR="00B27096" w:rsidRDefault="00B27096" w:rsidP="00392998">
      <w:pPr>
        <w:pStyle w:val="Paragrafoelenco"/>
        <w:jc w:val="center"/>
        <w:rPr>
          <w:b/>
        </w:rPr>
      </w:pPr>
    </w:p>
    <w:p w14:paraId="0FBDDEBB" w14:textId="77777777" w:rsidR="00392998" w:rsidRDefault="00392998" w:rsidP="00392998">
      <w:pPr>
        <w:pStyle w:val="Paragrafoelenco"/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74"/>
      </w:tblGrid>
      <w:tr w:rsidR="00392998" w14:paraId="3FE1A782" w14:textId="77777777" w:rsidTr="00217299">
        <w:tc>
          <w:tcPr>
            <w:tcW w:w="48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166781" w14:textId="77777777" w:rsidR="00392998" w:rsidRDefault="00392998" w:rsidP="00217299">
            <w:pPr>
              <w:pStyle w:val="Paragrafoelenco"/>
              <w:ind w:left="0"/>
              <w:jc w:val="center"/>
            </w:pPr>
            <w:r>
              <w:t xml:space="preserve">f.to </w:t>
            </w:r>
            <w:r w:rsidRPr="009B27FE">
              <w:rPr>
                <w:b/>
              </w:rPr>
              <w:t>IL SEGRETARIO PRO-TEMPORE</w:t>
            </w:r>
          </w:p>
        </w:tc>
        <w:tc>
          <w:tcPr>
            <w:tcW w:w="48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8D82DA" w14:textId="77777777" w:rsidR="00392998" w:rsidRDefault="00392998" w:rsidP="00217299">
            <w:pPr>
              <w:pStyle w:val="Paragrafoelenco"/>
              <w:ind w:left="0"/>
              <w:jc w:val="center"/>
            </w:pPr>
            <w:r>
              <w:t xml:space="preserve">f.to </w:t>
            </w:r>
            <w:r w:rsidRPr="009B27FE">
              <w:rPr>
                <w:b/>
              </w:rPr>
              <w:t>IL VICEPRESIDENTE PRO-TEMPORE</w:t>
            </w:r>
          </w:p>
        </w:tc>
      </w:tr>
      <w:tr w:rsidR="00392998" w14:paraId="06169B8B" w14:textId="77777777" w:rsidTr="00217299">
        <w:tc>
          <w:tcPr>
            <w:tcW w:w="48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E40D8D" w14:textId="77777777" w:rsidR="00392998" w:rsidRPr="009B27FE" w:rsidRDefault="00392998" w:rsidP="00217299">
            <w:pPr>
              <w:pStyle w:val="Paragrafoelenco"/>
              <w:ind w:left="0"/>
              <w:jc w:val="center"/>
              <w:rPr>
                <w:i/>
              </w:rPr>
            </w:pPr>
            <w:r w:rsidRPr="009B27FE">
              <w:rPr>
                <w:i/>
              </w:rPr>
              <w:t>Francesco Caldarone</w:t>
            </w:r>
          </w:p>
        </w:tc>
        <w:tc>
          <w:tcPr>
            <w:tcW w:w="48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E8C692" w14:textId="77777777" w:rsidR="00392998" w:rsidRPr="009B27FE" w:rsidRDefault="00392998" w:rsidP="00217299">
            <w:pPr>
              <w:pStyle w:val="Paragrafoelenco"/>
              <w:ind w:left="0"/>
              <w:jc w:val="center"/>
              <w:rPr>
                <w:i/>
              </w:rPr>
            </w:pPr>
            <w:r>
              <w:rPr>
                <w:i/>
              </w:rPr>
              <w:t>Gabriele Radici</w:t>
            </w:r>
          </w:p>
        </w:tc>
      </w:tr>
    </w:tbl>
    <w:p w14:paraId="2C59E86F" w14:textId="77777777" w:rsidR="00392998" w:rsidRPr="00DD7D1B" w:rsidRDefault="00392998" w:rsidP="00392998">
      <w:pPr>
        <w:pStyle w:val="Paragrafoelenco"/>
      </w:pPr>
    </w:p>
    <w:p w14:paraId="1036A200" w14:textId="77777777" w:rsidR="007E471A" w:rsidRDefault="007E471A"/>
    <w:sectPr w:rsidR="007E471A" w:rsidSect="00DE30A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F0CF8"/>
    <w:multiLevelType w:val="hybridMultilevel"/>
    <w:tmpl w:val="17CA1E1E"/>
    <w:lvl w:ilvl="0" w:tplc="0410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16165DE"/>
    <w:multiLevelType w:val="hybridMultilevel"/>
    <w:tmpl w:val="DE1ECE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11644"/>
    <w:multiLevelType w:val="hybridMultilevel"/>
    <w:tmpl w:val="944E126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1F4571"/>
    <w:multiLevelType w:val="hybridMultilevel"/>
    <w:tmpl w:val="A7641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70C2D"/>
    <w:multiLevelType w:val="hybridMultilevel"/>
    <w:tmpl w:val="97C62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347CD"/>
    <w:multiLevelType w:val="hybridMultilevel"/>
    <w:tmpl w:val="6D48053A"/>
    <w:lvl w:ilvl="0" w:tplc="58F4E7C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371DE9"/>
    <w:multiLevelType w:val="hybridMultilevel"/>
    <w:tmpl w:val="65AAAE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677D7"/>
    <w:multiLevelType w:val="hybridMultilevel"/>
    <w:tmpl w:val="8FA2A53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2169C"/>
    <w:multiLevelType w:val="hybridMultilevel"/>
    <w:tmpl w:val="1BD63FB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1217F4"/>
    <w:multiLevelType w:val="hybridMultilevel"/>
    <w:tmpl w:val="48A437F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A01D3"/>
    <w:multiLevelType w:val="hybridMultilevel"/>
    <w:tmpl w:val="40765CD2"/>
    <w:lvl w:ilvl="0" w:tplc="0410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3753366F"/>
    <w:multiLevelType w:val="hybridMultilevel"/>
    <w:tmpl w:val="768A15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E33A1"/>
    <w:multiLevelType w:val="hybridMultilevel"/>
    <w:tmpl w:val="8C7CF80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6059E5"/>
    <w:multiLevelType w:val="hybridMultilevel"/>
    <w:tmpl w:val="FE0A4B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23ED5"/>
    <w:multiLevelType w:val="multilevel"/>
    <w:tmpl w:val="783C135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B1F21ED"/>
    <w:multiLevelType w:val="hybridMultilevel"/>
    <w:tmpl w:val="FF200EE0"/>
    <w:lvl w:ilvl="0" w:tplc="C73CE516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63424"/>
    <w:multiLevelType w:val="hybridMultilevel"/>
    <w:tmpl w:val="2D823636"/>
    <w:lvl w:ilvl="0" w:tplc="041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51834C45"/>
    <w:multiLevelType w:val="hybridMultilevel"/>
    <w:tmpl w:val="AA20198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F6EF9"/>
    <w:multiLevelType w:val="hybridMultilevel"/>
    <w:tmpl w:val="B2DC1CC0"/>
    <w:lvl w:ilvl="0" w:tplc="7400A718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77CC1"/>
    <w:multiLevelType w:val="hybridMultilevel"/>
    <w:tmpl w:val="DA742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C2C25"/>
    <w:multiLevelType w:val="hybridMultilevel"/>
    <w:tmpl w:val="A5C04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81E17"/>
    <w:multiLevelType w:val="hybridMultilevel"/>
    <w:tmpl w:val="FAC4BF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F2570"/>
    <w:multiLevelType w:val="hybridMultilevel"/>
    <w:tmpl w:val="EBE414D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9D09BE"/>
    <w:multiLevelType w:val="hybridMultilevel"/>
    <w:tmpl w:val="F370C4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40CB8"/>
    <w:multiLevelType w:val="hybridMultilevel"/>
    <w:tmpl w:val="605C41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EE6C64"/>
    <w:multiLevelType w:val="hybridMultilevel"/>
    <w:tmpl w:val="03D8E34A"/>
    <w:lvl w:ilvl="0" w:tplc="5EE4D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74DA1256"/>
    <w:multiLevelType w:val="hybridMultilevel"/>
    <w:tmpl w:val="ACE092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1429F"/>
    <w:multiLevelType w:val="hybridMultilevel"/>
    <w:tmpl w:val="AFE8CE4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761D50"/>
    <w:multiLevelType w:val="hybridMultilevel"/>
    <w:tmpl w:val="715C2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17"/>
  </w:num>
  <w:num w:numId="8">
    <w:abstractNumId w:val="7"/>
  </w:num>
  <w:num w:numId="9">
    <w:abstractNumId w:val="21"/>
  </w:num>
  <w:num w:numId="10">
    <w:abstractNumId w:val="18"/>
  </w:num>
  <w:num w:numId="11">
    <w:abstractNumId w:val="16"/>
  </w:num>
  <w:num w:numId="12">
    <w:abstractNumId w:val="26"/>
  </w:num>
  <w:num w:numId="13">
    <w:abstractNumId w:val="13"/>
  </w:num>
  <w:num w:numId="14">
    <w:abstractNumId w:val="4"/>
  </w:num>
  <w:num w:numId="15">
    <w:abstractNumId w:val="11"/>
  </w:num>
  <w:num w:numId="16">
    <w:abstractNumId w:val="20"/>
  </w:num>
  <w:num w:numId="17">
    <w:abstractNumId w:val="3"/>
  </w:num>
  <w:num w:numId="18">
    <w:abstractNumId w:val="8"/>
  </w:num>
  <w:num w:numId="19">
    <w:abstractNumId w:val="27"/>
  </w:num>
  <w:num w:numId="20">
    <w:abstractNumId w:val="22"/>
  </w:num>
  <w:num w:numId="21">
    <w:abstractNumId w:val="10"/>
  </w:num>
  <w:num w:numId="22">
    <w:abstractNumId w:val="5"/>
  </w:num>
  <w:num w:numId="23">
    <w:abstractNumId w:val="28"/>
  </w:num>
  <w:num w:numId="24">
    <w:abstractNumId w:val="0"/>
  </w:num>
  <w:num w:numId="25">
    <w:abstractNumId w:val="15"/>
  </w:num>
  <w:num w:numId="26">
    <w:abstractNumId w:val="25"/>
  </w:num>
  <w:num w:numId="27">
    <w:abstractNumId w:val="19"/>
  </w:num>
  <w:num w:numId="28">
    <w:abstractNumId w:val="2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98"/>
    <w:rsid w:val="00043E8D"/>
    <w:rsid w:val="000B1EBE"/>
    <w:rsid w:val="000D3D78"/>
    <w:rsid w:val="001019BF"/>
    <w:rsid w:val="00106C8D"/>
    <w:rsid w:val="001106D4"/>
    <w:rsid w:val="00142337"/>
    <w:rsid w:val="001506EB"/>
    <w:rsid w:val="00157AE2"/>
    <w:rsid w:val="001E3B46"/>
    <w:rsid w:val="00220470"/>
    <w:rsid w:val="00274641"/>
    <w:rsid w:val="00286549"/>
    <w:rsid w:val="002D5BB3"/>
    <w:rsid w:val="00392998"/>
    <w:rsid w:val="003C1FCC"/>
    <w:rsid w:val="003D58A6"/>
    <w:rsid w:val="003E0902"/>
    <w:rsid w:val="00546D69"/>
    <w:rsid w:val="005944BA"/>
    <w:rsid w:val="00640BF6"/>
    <w:rsid w:val="006963EB"/>
    <w:rsid w:val="006A14A3"/>
    <w:rsid w:val="006A7E0B"/>
    <w:rsid w:val="00755E69"/>
    <w:rsid w:val="007663B3"/>
    <w:rsid w:val="007E471A"/>
    <w:rsid w:val="0091549E"/>
    <w:rsid w:val="00973AA2"/>
    <w:rsid w:val="009960D9"/>
    <w:rsid w:val="009F49B0"/>
    <w:rsid w:val="00A17949"/>
    <w:rsid w:val="00A33C54"/>
    <w:rsid w:val="00AF5006"/>
    <w:rsid w:val="00B27096"/>
    <w:rsid w:val="00B5710A"/>
    <w:rsid w:val="00B64963"/>
    <w:rsid w:val="00B82CAE"/>
    <w:rsid w:val="00C02357"/>
    <w:rsid w:val="00CB7C23"/>
    <w:rsid w:val="00D0778A"/>
    <w:rsid w:val="00D17FCE"/>
    <w:rsid w:val="00D30DBE"/>
    <w:rsid w:val="00D4165F"/>
    <w:rsid w:val="00D86298"/>
    <w:rsid w:val="00DC41B0"/>
    <w:rsid w:val="00DD5C06"/>
    <w:rsid w:val="00DE30A7"/>
    <w:rsid w:val="00DE3B46"/>
    <w:rsid w:val="00F04E95"/>
    <w:rsid w:val="00F4742E"/>
    <w:rsid w:val="00F56CA2"/>
    <w:rsid w:val="00F9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7996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29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2998"/>
    <w:pPr>
      <w:ind w:left="720"/>
      <w:contextualSpacing/>
    </w:pPr>
  </w:style>
  <w:style w:type="table" w:styleId="Grigliatabella">
    <w:name w:val="Table Grid"/>
    <w:basedOn w:val="Tabellanormale"/>
    <w:uiPriority w:val="39"/>
    <w:rsid w:val="00392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40BF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0B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ites.google.com/view/commissione-informatica-sarpi/home-page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1611</Words>
  <Characters>9189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33</cp:revision>
  <dcterms:created xsi:type="dcterms:W3CDTF">2020-11-17T07:04:00Z</dcterms:created>
  <dcterms:modified xsi:type="dcterms:W3CDTF">2020-11-19T18:41:00Z</dcterms:modified>
</cp:coreProperties>
</file>