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71ED8" w14:textId="77777777" w:rsidR="00A33DB4" w:rsidRPr="005C220C" w:rsidRDefault="00A33DB4" w:rsidP="00A33DB4">
      <w:pPr>
        <w:rPr>
          <w:b/>
        </w:rPr>
      </w:pPr>
      <w:r w:rsidRPr="005C220C">
        <w:rPr>
          <w:b/>
        </w:rPr>
        <w:t>Articolo 1</w:t>
      </w:r>
      <w:r>
        <w:rPr>
          <w:b/>
        </w:rPr>
        <w:t xml:space="preserve"> ‘’Commissione V</w:t>
      </w:r>
      <w:r w:rsidRPr="005C220C">
        <w:rPr>
          <w:b/>
        </w:rPr>
        <w:t>olontariato’’</w:t>
      </w:r>
    </w:p>
    <w:p w14:paraId="7B971E14" w14:textId="77777777" w:rsidR="00A33DB4" w:rsidRDefault="00A33DB4" w:rsidP="00A33DB4">
      <w:r>
        <w:t xml:space="preserve">     La commissione Volontariato del Liceo Classico Statale Paolo </w:t>
      </w:r>
      <w:proofErr w:type="spellStart"/>
      <w:r>
        <w:t>Sarpi</w:t>
      </w:r>
      <w:proofErr w:type="spellEnd"/>
      <w:r>
        <w:t xml:space="preserve"> di Bergamo è un organo del Comitato studentesco che lavora nell’ambito sociale per proporre agli studenti e a tutto il personale del Liceo attività di sensibilizzazione culturale e esperienze di volontariato. </w:t>
      </w:r>
    </w:p>
    <w:p w14:paraId="6F69EEC2" w14:textId="77777777" w:rsidR="00A33DB4" w:rsidRDefault="00A33DB4" w:rsidP="00A33DB4">
      <w:r>
        <w:t xml:space="preserve">     La Commissione lavora in strettissima sinergia con le altre commissioni, con le istituzioni locali e con gli enti territoriali mettendo in comune le risorse e condividendo gli obiettivi. </w:t>
      </w:r>
    </w:p>
    <w:p w14:paraId="4DF96E4E" w14:textId="77777777" w:rsidR="00A33DB4" w:rsidRDefault="00A33DB4" w:rsidP="00A33DB4"/>
    <w:p w14:paraId="75097A7A" w14:textId="77777777" w:rsidR="00A33DB4" w:rsidRPr="005C220C" w:rsidRDefault="00A33DB4" w:rsidP="00A33DB4">
      <w:pPr>
        <w:rPr>
          <w:b/>
        </w:rPr>
      </w:pPr>
      <w:r w:rsidRPr="005C220C">
        <w:rPr>
          <w:b/>
        </w:rPr>
        <w:t>Articolo 2 ‘’Composizione’’</w:t>
      </w:r>
    </w:p>
    <w:p w14:paraId="07AC99DA" w14:textId="77777777" w:rsidR="00A33DB4" w:rsidRDefault="00A33DB4" w:rsidP="00A33DB4">
      <w:r>
        <w:t xml:space="preserve">     Fanno parte della Commissione, indipendentemente dall’età e dall’anno frequentato, tutti gli studenti che decidono di iscriversi. </w:t>
      </w:r>
    </w:p>
    <w:p w14:paraId="0396F9AB" w14:textId="77777777" w:rsidR="00A33DB4" w:rsidRDefault="00A33DB4" w:rsidP="00A33DB4">
      <w:r>
        <w:t xml:space="preserve">     L’iscrizione può essere effettuata durante tutto il corso dell’anno scolastico tramite richiesta al Referente. </w:t>
      </w:r>
    </w:p>
    <w:p w14:paraId="51F4D4CF" w14:textId="77777777" w:rsidR="00A33DB4" w:rsidRDefault="00A33DB4" w:rsidP="00A33DB4"/>
    <w:p w14:paraId="3894F22D" w14:textId="77777777" w:rsidR="00A33DB4" w:rsidRPr="00DE0214" w:rsidRDefault="00A33DB4" w:rsidP="00A33DB4">
      <w:pPr>
        <w:rPr>
          <w:b/>
        </w:rPr>
      </w:pPr>
      <w:r w:rsidRPr="00DE0214">
        <w:rPr>
          <w:b/>
        </w:rPr>
        <w:t>Articolo 3 ‘’Doveri</w:t>
      </w:r>
      <w:r>
        <w:rPr>
          <w:b/>
        </w:rPr>
        <w:t xml:space="preserve"> e Responsabilità</w:t>
      </w:r>
      <w:r w:rsidRPr="00DE0214">
        <w:rPr>
          <w:b/>
        </w:rPr>
        <w:t>’’</w:t>
      </w:r>
    </w:p>
    <w:p w14:paraId="451B6E2E" w14:textId="77777777" w:rsidR="00A33DB4" w:rsidRDefault="00A33DB4" w:rsidP="00A33DB4">
      <w:r>
        <w:t xml:space="preserve">     I volontari nell’esercitare le loro funzioni sono tenuti a conoscere fini, obiettivi, struttura e programmi della Commissione e, secondo le loro possibilità, a partecipare alla vita e alla gestione dell’organismo nel pieno rispetto delle regole stabilite dal presente Statuto. </w:t>
      </w:r>
    </w:p>
    <w:p w14:paraId="485EBFA4" w14:textId="77777777" w:rsidR="00A33DB4" w:rsidRDefault="00A33DB4" w:rsidP="00A33DB4">
      <w:r>
        <w:t xml:space="preserve">     S’intende che i volontari devono garantire, nel limite della propria disponibilità, continuità di impegno, portando a termine le azioni intraprese. </w:t>
      </w:r>
    </w:p>
    <w:p w14:paraId="75EAC3C0" w14:textId="77777777" w:rsidR="00A33DB4" w:rsidRDefault="00A33DB4" w:rsidP="00A33DB4">
      <w:r>
        <w:t xml:space="preserve">     Qualora ce ne sia la necessità, i volontari si impegnano a formarsi con costanza e serietà, consapevoli delle loro responsabilità nei confronti della comunità. </w:t>
      </w:r>
    </w:p>
    <w:p w14:paraId="4A64A066" w14:textId="77777777" w:rsidR="00A33DB4" w:rsidRDefault="00A33DB4" w:rsidP="00A33DB4">
      <w:r>
        <w:t xml:space="preserve">     </w:t>
      </w:r>
    </w:p>
    <w:p w14:paraId="116A4871" w14:textId="77777777" w:rsidR="00A33DB4" w:rsidRPr="005C220C" w:rsidRDefault="00A33DB4" w:rsidP="00A33DB4">
      <w:pPr>
        <w:rPr>
          <w:b/>
        </w:rPr>
      </w:pPr>
      <w:r>
        <w:rPr>
          <w:b/>
        </w:rPr>
        <w:t>Articolo 4</w:t>
      </w:r>
      <w:r w:rsidRPr="005C220C">
        <w:rPr>
          <w:b/>
        </w:rPr>
        <w:t xml:space="preserve"> ‘’Finalità’’</w:t>
      </w:r>
    </w:p>
    <w:p w14:paraId="3569D34B" w14:textId="77777777" w:rsidR="00A33DB4" w:rsidRDefault="00A33DB4" w:rsidP="00A33DB4">
      <w:r>
        <w:t xml:space="preserve">     La Commissione si impegna nella promozione di iniziative socio-culturali in associazione con enti del territorio.</w:t>
      </w:r>
    </w:p>
    <w:p w14:paraId="37DBBF96" w14:textId="77777777" w:rsidR="00A33DB4" w:rsidRDefault="00A33DB4" w:rsidP="00A33DB4">
      <w:r>
        <w:t xml:space="preserve">     Essa opera in modo libero, mettendo a disposizione il proprio tempo per l’intera comunità scolastica. </w:t>
      </w:r>
    </w:p>
    <w:p w14:paraId="0451A115" w14:textId="77777777" w:rsidR="00A33DB4" w:rsidRDefault="00A33DB4" w:rsidP="00A33DB4">
      <w:r>
        <w:t xml:space="preserve">     Essa svolge un ruolo politico e di impegno civico all’interno della Scuola, contribuendo a sollecitare la conoscenza ed il rispetto dei diritti tramite le sue iniziative.</w:t>
      </w:r>
    </w:p>
    <w:p w14:paraId="4A9D4FF6" w14:textId="77777777" w:rsidR="00A33DB4" w:rsidRDefault="00A33DB4" w:rsidP="00A33DB4"/>
    <w:p w14:paraId="10116617" w14:textId="77777777" w:rsidR="00A33DB4" w:rsidRPr="005C220C" w:rsidRDefault="00A33DB4" w:rsidP="00A33DB4">
      <w:pPr>
        <w:rPr>
          <w:b/>
        </w:rPr>
      </w:pPr>
      <w:r>
        <w:rPr>
          <w:b/>
        </w:rPr>
        <w:t>Articolo 5</w:t>
      </w:r>
      <w:r w:rsidRPr="005C220C">
        <w:rPr>
          <w:b/>
        </w:rPr>
        <w:t xml:space="preserve"> ‘’Organizzazione interna’’</w:t>
      </w:r>
    </w:p>
    <w:p w14:paraId="06862C0B" w14:textId="77777777" w:rsidR="00A33DB4" w:rsidRDefault="00A33DB4" w:rsidP="00A33DB4">
      <w:r>
        <w:t xml:space="preserve">     Vengono istituite due sottocommissioni: I° sottocommissione ‘’Attività Sociali’’ e II° sottocommissione ‘’Attività Culturali’’. </w:t>
      </w:r>
    </w:p>
    <w:p w14:paraId="64545180" w14:textId="77777777" w:rsidR="00A33DB4" w:rsidRDefault="00A33DB4" w:rsidP="00A33DB4">
      <w:r>
        <w:t xml:space="preserve">     La I° sottocommissione si occupa dell’organizzazione delle esperienze di volontariato esterne al Liceo. </w:t>
      </w:r>
    </w:p>
    <w:p w14:paraId="11C77B7C" w14:textId="77777777" w:rsidR="00A33DB4" w:rsidRDefault="00A33DB4" w:rsidP="00A33DB4">
      <w:r>
        <w:t xml:space="preserve">     La II° sottocommissione si occupa dell’organizzazione delle iniziative di sensibilizzazione culturale interne al Liceo legate ai temi del volontariato. </w:t>
      </w:r>
    </w:p>
    <w:p w14:paraId="2CD911AD" w14:textId="77777777" w:rsidR="00A33DB4" w:rsidRDefault="00A33DB4" w:rsidP="00A33DB4">
      <w:r>
        <w:t xml:space="preserve">     Entrambe le sottocommissioni sono coordinate da un responsabile. I responsabili sono subordinati al Referente, e assumono l’incarico esecutivo di vice-referente. </w:t>
      </w:r>
    </w:p>
    <w:p w14:paraId="1E87D438" w14:textId="77777777" w:rsidR="00A33DB4" w:rsidRDefault="00A33DB4" w:rsidP="00A33DB4"/>
    <w:p w14:paraId="5BE52EED" w14:textId="77777777" w:rsidR="00A33DB4" w:rsidRPr="005C220C" w:rsidRDefault="00A33DB4" w:rsidP="00A33DB4">
      <w:pPr>
        <w:rPr>
          <w:b/>
        </w:rPr>
      </w:pPr>
      <w:r>
        <w:rPr>
          <w:b/>
        </w:rPr>
        <w:t>Articolo 6</w:t>
      </w:r>
      <w:r w:rsidRPr="005C220C">
        <w:rPr>
          <w:b/>
        </w:rPr>
        <w:t xml:space="preserve"> ‘’Raccolta e gestione dei fondi’’</w:t>
      </w:r>
    </w:p>
    <w:p w14:paraId="024617FD" w14:textId="77777777" w:rsidR="00A33DB4" w:rsidRDefault="00A33DB4" w:rsidP="00A33DB4">
      <w:r>
        <w:t xml:space="preserve">     La Commissione, d’intesa con la Dirigenza, può proporre attività di raccolta fondi interne all’Istituto.</w:t>
      </w:r>
    </w:p>
    <w:p w14:paraId="5612E8E0" w14:textId="77777777" w:rsidR="00A33DB4" w:rsidRDefault="00A33DB4" w:rsidP="00A33DB4">
      <w:r>
        <w:t xml:space="preserve">     Essa ritiene essenziale la legalità e la trasparenza nella raccolta e nell’uso corretto dei fondi: pertanto si impegna a rendere noti tutti i dettagli e la destinazione d’uso del raccolto. </w:t>
      </w:r>
    </w:p>
    <w:p w14:paraId="2E7CBA69" w14:textId="77777777" w:rsidR="00A33DB4" w:rsidRDefault="00A33DB4" w:rsidP="00A33DB4"/>
    <w:p w14:paraId="0208213E" w14:textId="77777777" w:rsidR="00A33DB4" w:rsidRDefault="00A33DB4" w:rsidP="00A33DB4"/>
    <w:p w14:paraId="0CF00BDD" w14:textId="77777777" w:rsidR="00A33DB4" w:rsidRDefault="00A33DB4" w:rsidP="00A33DB4"/>
    <w:p w14:paraId="7003C393" w14:textId="77777777" w:rsidR="00A33DB4" w:rsidRPr="005C220C" w:rsidRDefault="00A33DB4" w:rsidP="00A33DB4">
      <w:pPr>
        <w:rPr>
          <w:b/>
        </w:rPr>
      </w:pPr>
      <w:r>
        <w:rPr>
          <w:b/>
        </w:rPr>
        <w:lastRenderedPageBreak/>
        <w:t>Articolo 7</w:t>
      </w:r>
      <w:r w:rsidRPr="005C220C">
        <w:rPr>
          <w:b/>
        </w:rPr>
        <w:t xml:space="preserve"> ‘’Incontri e assemblee di Commissione’’</w:t>
      </w:r>
    </w:p>
    <w:p w14:paraId="5B72C844" w14:textId="77777777" w:rsidR="00A33DB4" w:rsidRDefault="00A33DB4" w:rsidP="00A33DB4">
      <w:r>
        <w:t xml:space="preserve">     Nel corso dell’anno scolastico la Commissione si riunisce con cadenza quindicinale. Durante questi incontri organizzativi le sottocommissioni portano avanti i lavori nei loro ambiti.</w:t>
      </w:r>
    </w:p>
    <w:p w14:paraId="5D79BC95" w14:textId="77777777" w:rsidR="00A33DB4" w:rsidRDefault="00A33DB4" w:rsidP="00A33DB4">
      <w:r>
        <w:t xml:space="preserve">     Al termine di ogni periodo la Commissione, riuniti tutti i membri, valuta il suo operato e stende una relazione generale. La relazione, firmata dal referente e dai vice-referenti, viene inoltrata al Presidente del Comitato studentesco, alla Funzione Strumentale Rappresentanza e al Dirigente Scolastico. </w:t>
      </w:r>
    </w:p>
    <w:p w14:paraId="22447ED7" w14:textId="77777777" w:rsidR="00A33DB4" w:rsidRDefault="00A33DB4" w:rsidP="00A33DB4"/>
    <w:p w14:paraId="38C2C85C" w14:textId="77777777" w:rsidR="00A33DB4" w:rsidRPr="005C220C" w:rsidRDefault="00A33DB4" w:rsidP="00A33DB4">
      <w:pPr>
        <w:rPr>
          <w:b/>
        </w:rPr>
      </w:pPr>
      <w:r>
        <w:rPr>
          <w:b/>
        </w:rPr>
        <w:t>Articolo 8</w:t>
      </w:r>
      <w:r w:rsidRPr="005C220C">
        <w:rPr>
          <w:b/>
        </w:rPr>
        <w:t xml:space="preserve"> ‘’Disposizioni transitorie e finali’’</w:t>
      </w:r>
    </w:p>
    <w:p w14:paraId="238D4B7D" w14:textId="77777777" w:rsidR="00A33DB4" w:rsidRDefault="00A33DB4" w:rsidP="00A33DB4">
      <w:r>
        <w:t xml:space="preserve">     Il presente testo, elaborato da un gruppo di lavoro interno alla Commissione, viene sottoposto all’approvazione dei membri. Entro un mese dall’approvazione viene inoltrato al Presidente del Comitato studentesco che ne prende atto. Successivamente si invia al Dirigente Scolastico e alla Funzione Strumentale Rappresentanza per l’approvazione finale. </w:t>
      </w:r>
    </w:p>
    <w:p w14:paraId="7E95BA9F" w14:textId="77777777" w:rsidR="00A33DB4" w:rsidRDefault="00A33DB4" w:rsidP="00A33DB4">
      <w:r>
        <w:t xml:space="preserve">     Il presente Statuto, firmato in cartaceo e reso disponibile digitalmente, entra in vigore a partire dall’anno scolastico 2020/2021. </w:t>
      </w:r>
    </w:p>
    <w:p w14:paraId="51255927" w14:textId="77777777" w:rsidR="00A33DB4" w:rsidRDefault="00A33DB4" w:rsidP="00A33DB4">
      <w:r>
        <w:t xml:space="preserve">     Eventuali modifiche possono essere apportate su approvazione dei membri, ed entrano in vigore a partire dall’anno scolastico successivo. </w:t>
      </w:r>
    </w:p>
    <w:p w14:paraId="20D9FC85" w14:textId="77777777" w:rsidR="00A33DB4" w:rsidRDefault="00A33DB4" w:rsidP="00A33DB4">
      <w:r>
        <w:t xml:space="preserve">     Eventuali dissidi e perplessità vengono sottoposti al giudizio del Referente e, qualora non si raggiunga una soluzione, ci si rivolge al Presidente del Comitato studentesco. </w:t>
      </w:r>
    </w:p>
    <w:p w14:paraId="65B93B81" w14:textId="77777777" w:rsidR="00A33DB4" w:rsidRDefault="00A33DB4" w:rsidP="00A33DB4"/>
    <w:p w14:paraId="0E2C9EC1" w14:textId="77777777" w:rsidR="00A33DB4" w:rsidRDefault="00A33DB4" w:rsidP="00A33DB4"/>
    <w:p w14:paraId="60D31240" w14:textId="77777777" w:rsidR="00A33DB4" w:rsidRDefault="00A33DB4" w:rsidP="00A33DB4"/>
    <w:p w14:paraId="1C700DAC" w14:textId="77777777" w:rsidR="00A33DB4" w:rsidRDefault="00A33DB4" w:rsidP="00A33DB4"/>
    <w:p w14:paraId="11C952F5" w14:textId="77777777" w:rsidR="007E471A" w:rsidRDefault="007E471A">
      <w:bookmarkStart w:id="0" w:name="_GoBack"/>
      <w:bookmarkEnd w:id="0"/>
    </w:p>
    <w:sectPr w:rsidR="007E471A" w:rsidSect="00DE30A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3"/>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DB4"/>
    <w:rsid w:val="007E471A"/>
    <w:rsid w:val="00A33DB4"/>
    <w:rsid w:val="00DE30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6DCE0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33DB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3622</Characters>
  <Application>Microsoft Macintosh Word</Application>
  <DocSecurity>0</DocSecurity>
  <Lines>30</Lines>
  <Paragraphs>8</Paragraphs>
  <ScaleCrop>false</ScaleCrop>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cp:revision>
  <dcterms:created xsi:type="dcterms:W3CDTF">2020-11-20T16:41:00Z</dcterms:created>
  <dcterms:modified xsi:type="dcterms:W3CDTF">2020-11-20T16:42:00Z</dcterms:modified>
</cp:coreProperties>
</file>