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DF2" w:rsidRPr="00005F29" w:rsidRDefault="00EB5DF2">
      <w:pPr>
        <w:rPr>
          <w:rFonts w:cs="Arial"/>
        </w:rPr>
      </w:pPr>
    </w:p>
    <w:p w:rsidR="0097060A" w:rsidRDefault="00447A7F" w:rsidP="00447A7F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  <w:r w:rsidR="0097060A">
        <w:rPr>
          <w:rFonts w:cs="Arial"/>
          <w:b/>
          <w:sz w:val="36"/>
        </w:rPr>
        <w:t xml:space="preserve"> </w:t>
      </w:r>
    </w:p>
    <w:p w:rsidR="00447A7F" w:rsidRPr="000319AF" w:rsidRDefault="00447A7F" w:rsidP="00447A7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a.s.201</w:t>
      </w:r>
      <w:r w:rsidR="00D659B4">
        <w:rPr>
          <w:rFonts w:cs="Arial"/>
          <w:b/>
          <w:sz w:val="28"/>
          <w:szCs w:val="28"/>
        </w:rPr>
        <w:t>9/2020</w:t>
      </w:r>
    </w:p>
    <w:p w:rsidR="005B48B1" w:rsidRDefault="005B48B1">
      <w:pPr>
        <w:rPr>
          <w:rFonts w:cs="Arial"/>
        </w:rPr>
      </w:pPr>
    </w:p>
    <w:p w:rsidR="00447A7F" w:rsidRPr="00005F29" w:rsidRDefault="00447A7F">
      <w:pPr>
        <w:rPr>
          <w:rFonts w:cs="Aria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B48B1" w:rsidRPr="00005F29" w:rsidTr="00447A7F">
        <w:tc>
          <w:tcPr>
            <w:tcW w:w="3369" w:type="dxa"/>
            <w:shd w:val="clear" w:color="auto" w:fill="auto"/>
          </w:tcPr>
          <w:p w:rsidR="005B48B1" w:rsidRPr="00005F29" w:rsidRDefault="005B48B1" w:rsidP="00447A7F">
            <w:pPr>
              <w:rPr>
                <w:rFonts w:cs="Arial"/>
              </w:rPr>
            </w:pPr>
          </w:p>
          <w:p w:rsidR="005B48B1" w:rsidRPr="00005F29" w:rsidRDefault="00626100" w:rsidP="00447A7F">
            <w:pPr>
              <w:rPr>
                <w:rFonts w:cs="Arial"/>
              </w:rPr>
            </w:pPr>
            <w:r>
              <w:rPr>
                <w:rFonts w:cs="Arial"/>
              </w:rPr>
              <w:t>Classe: 3</w:t>
            </w:r>
          </w:p>
          <w:p w:rsidR="003C19C5" w:rsidRPr="00005F29" w:rsidRDefault="003C19C5" w:rsidP="00447A7F">
            <w:pPr>
              <w:rPr>
                <w:rFonts w:cs="Arial"/>
              </w:rPr>
            </w:pPr>
          </w:p>
        </w:tc>
      </w:tr>
      <w:tr w:rsidR="005B48B1" w:rsidRPr="00005F29" w:rsidTr="00447A7F">
        <w:tc>
          <w:tcPr>
            <w:tcW w:w="3369" w:type="dxa"/>
            <w:shd w:val="clear" w:color="auto" w:fill="auto"/>
          </w:tcPr>
          <w:p w:rsidR="005B48B1" w:rsidRPr="00005F29" w:rsidRDefault="00D659B4" w:rsidP="00447A7F">
            <w:pPr>
              <w:rPr>
                <w:rFonts w:cs="Arial"/>
              </w:rPr>
            </w:pPr>
            <w:r>
              <w:rPr>
                <w:rFonts w:cs="Arial"/>
              </w:rPr>
              <w:t>Sezione: F</w:t>
            </w:r>
          </w:p>
          <w:p w:rsidR="005B48B1" w:rsidRPr="00005F29" w:rsidRDefault="005B48B1" w:rsidP="00447A7F">
            <w:pPr>
              <w:rPr>
                <w:rFonts w:cs="Arial"/>
              </w:rPr>
            </w:pPr>
          </w:p>
        </w:tc>
      </w:tr>
      <w:tr w:rsidR="005B48B1" w:rsidRPr="00005F29" w:rsidTr="00447A7F">
        <w:tc>
          <w:tcPr>
            <w:tcW w:w="3369" w:type="dxa"/>
            <w:shd w:val="clear" w:color="auto" w:fill="auto"/>
          </w:tcPr>
          <w:p w:rsidR="00DC743B" w:rsidRPr="00005F29" w:rsidRDefault="00DC743B" w:rsidP="00447A7F">
            <w:pPr>
              <w:rPr>
                <w:rFonts w:cs="Arial"/>
              </w:rPr>
            </w:pPr>
            <w:r w:rsidRPr="00005F29">
              <w:rPr>
                <w:rFonts w:cs="Arial"/>
              </w:rPr>
              <w:t>Materia: MATEMATICA</w:t>
            </w:r>
          </w:p>
          <w:p w:rsidR="003C19C5" w:rsidRPr="00005F29" w:rsidRDefault="003C19C5" w:rsidP="00447A7F">
            <w:pPr>
              <w:rPr>
                <w:rFonts w:cs="Arial"/>
              </w:rPr>
            </w:pPr>
          </w:p>
        </w:tc>
      </w:tr>
      <w:tr w:rsidR="005B48B1" w:rsidRPr="00005F29" w:rsidTr="00447A7F">
        <w:tc>
          <w:tcPr>
            <w:tcW w:w="3369" w:type="dxa"/>
            <w:shd w:val="clear" w:color="auto" w:fill="auto"/>
          </w:tcPr>
          <w:p w:rsidR="005B48B1" w:rsidRPr="00005F29" w:rsidRDefault="00DC743B" w:rsidP="00447A7F">
            <w:pPr>
              <w:rPr>
                <w:rFonts w:cs="Arial"/>
              </w:rPr>
            </w:pPr>
            <w:r w:rsidRPr="00005F29">
              <w:rPr>
                <w:rFonts w:cs="Arial"/>
              </w:rPr>
              <w:t>Prof.: ENRICA RAFFAELLI</w:t>
            </w:r>
          </w:p>
          <w:p w:rsidR="005B48B1" w:rsidRPr="00005F29" w:rsidRDefault="005B48B1" w:rsidP="00447A7F">
            <w:pPr>
              <w:rPr>
                <w:rFonts w:cs="Arial"/>
              </w:rPr>
            </w:pPr>
          </w:p>
        </w:tc>
      </w:tr>
    </w:tbl>
    <w:p w:rsidR="005B48B1" w:rsidRPr="00005F29" w:rsidRDefault="00447A7F">
      <w:pPr>
        <w:rPr>
          <w:rFonts w:cs="Arial"/>
        </w:rPr>
      </w:pPr>
      <w:r>
        <w:rPr>
          <w:rFonts w:cs="Arial"/>
        </w:rPr>
        <w:br w:type="textWrapping" w:clear="all"/>
      </w:r>
    </w:p>
    <w:p w:rsidR="00005F29" w:rsidRPr="00005F29" w:rsidRDefault="00005F29">
      <w:pPr>
        <w:rPr>
          <w:rFonts w:cs="Arial"/>
        </w:rPr>
      </w:pPr>
    </w:p>
    <w:p w:rsidR="00005F29" w:rsidRPr="00005F29" w:rsidRDefault="00005F29">
      <w:pPr>
        <w:rPr>
          <w:rFonts w:cs="Arial"/>
        </w:rPr>
      </w:pPr>
    </w:p>
    <w:p w:rsidR="003C19C5" w:rsidRPr="00005F29" w:rsidRDefault="003C19C5">
      <w:pPr>
        <w:rPr>
          <w:rFonts w:cs="Arial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7999"/>
      </w:tblGrid>
      <w:tr w:rsidR="00DC743B" w:rsidRPr="00005F29" w:rsidTr="00F27255">
        <w:trPr>
          <w:cantSplit/>
          <w:trHeight w:val="771"/>
        </w:trPr>
        <w:tc>
          <w:tcPr>
            <w:tcW w:w="1852" w:type="dxa"/>
          </w:tcPr>
          <w:p w:rsidR="00DC743B" w:rsidRPr="00005F29" w:rsidRDefault="00DC743B" w:rsidP="00F27255">
            <w:pPr>
              <w:pStyle w:val="Testonotaapidipagin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05F29">
              <w:rPr>
                <w:rFonts w:ascii="Arial" w:hAnsi="Arial" w:cs="Arial"/>
                <w:b/>
                <w:bCs/>
                <w:sz w:val="24"/>
                <w:szCs w:val="24"/>
              </w:rPr>
              <w:t>Piano cartesiano e retta</w:t>
            </w:r>
          </w:p>
        </w:tc>
        <w:tc>
          <w:tcPr>
            <w:tcW w:w="7999" w:type="dxa"/>
          </w:tcPr>
          <w:p w:rsidR="00DC743B" w:rsidRPr="00005F29" w:rsidRDefault="00DC743B" w:rsidP="00F27255">
            <w:pPr>
              <w:jc w:val="both"/>
              <w:rPr>
                <w:rFonts w:cs="Arial"/>
              </w:rPr>
            </w:pPr>
            <w:r w:rsidRPr="00005F29">
              <w:rPr>
                <w:rFonts w:cs="Arial"/>
              </w:rPr>
              <w:t xml:space="preserve">Rivedere le parti teoriche, svolte durante l’anno, del </w:t>
            </w:r>
            <w:r w:rsidRPr="00005F29">
              <w:rPr>
                <w:rFonts w:cs="Arial"/>
                <w:b/>
              </w:rPr>
              <w:t xml:space="preserve">capitolo </w:t>
            </w:r>
            <w:r w:rsidR="00626100">
              <w:rPr>
                <w:rFonts w:cs="Arial"/>
                <w:b/>
              </w:rPr>
              <w:t>22</w:t>
            </w:r>
            <w:r w:rsidRPr="00005F29">
              <w:rPr>
                <w:rFonts w:cs="Arial"/>
                <w:b/>
              </w:rPr>
              <w:t xml:space="preserve"> </w:t>
            </w:r>
            <w:r w:rsidR="00626100">
              <w:rPr>
                <w:rFonts w:cs="Arial"/>
              </w:rPr>
              <w:t xml:space="preserve">del </w:t>
            </w:r>
            <w:proofErr w:type="spellStart"/>
            <w:proofErr w:type="gramStart"/>
            <w:r w:rsidR="00626100">
              <w:rPr>
                <w:rFonts w:cs="Arial"/>
              </w:rPr>
              <w:t>testo“</w:t>
            </w:r>
            <w:proofErr w:type="gramEnd"/>
            <w:r w:rsidR="00626100">
              <w:rPr>
                <w:rFonts w:cs="Arial"/>
              </w:rPr>
              <w:t>matematica</w:t>
            </w:r>
            <w:proofErr w:type="spellEnd"/>
            <w:r w:rsidR="00626100">
              <w:rPr>
                <w:rFonts w:cs="Arial"/>
              </w:rPr>
              <w:t xml:space="preserve"> </w:t>
            </w:r>
            <w:proofErr w:type="spellStart"/>
            <w:r w:rsidR="00626100">
              <w:rPr>
                <w:rFonts w:cs="Arial"/>
              </w:rPr>
              <w:t>multimediale</w:t>
            </w:r>
            <w:r w:rsidRPr="00005F29">
              <w:rPr>
                <w:rFonts w:cs="Arial"/>
              </w:rPr>
              <w:t>.blu</w:t>
            </w:r>
            <w:proofErr w:type="spellEnd"/>
            <w:r w:rsidRPr="00005F29">
              <w:rPr>
                <w:rFonts w:cs="Arial"/>
              </w:rPr>
              <w:t>”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vol.2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e svolgere i seguenti esercizi:</w:t>
            </w:r>
          </w:p>
          <w:p w:rsidR="00DC743B" w:rsidRPr="00005F29" w:rsidRDefault="00626100" w:rsidP="001B087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pag. 790 ver</w:t>
            </w:r>
            <w:r w:rsidR="001B0870">
              <w:rPr>
                <w:rFonts w:cs="Arial"/>
              </w:rPr>
              <w:t>ifica delle competenze: prove C e D.</w:t>
            </w:r>
            <w:r w:rsidR="00DC743B" w:rsidRPr="00005F29">
              <w:rPr>
                <w:rFonts w:cs="Arial"/>
              </w:rPr>
              <w:t xml:space="preserve"> </w:t>
            </w:r>
          </w:p>
        </w:tc>
      </w:tr>
      <w:tr w:rsidR="00DC743B" w:rsidRPr="00005F29" w:rsidTr="00D659B4">
        <w:trPr>
          <w:cantSplit/>
          <w:trHeight w:val="930"/>
        </w:trPr>
        <w:tc>
          <w:tcPr>
            <w:tcW w:w="1852" w:type="dxa"/>
          </w:tcPr>
          <w:p w:rsidR="00DC743B" w:rsidRPr="00005F29" w:rsidRDefault="00DC743B" w:rsidP="00F27255">
            <w:pPr>
              <w:jc w:val="center"/>
              <w:rPr>
                <w:rFonts w:cs="Arial"/>
                <w:b/>
              </w:rPr>
            </w:pPr>
            <w:r w:rsidRPr="00005F29">
              <w:rPr>
                <w:rFonts w:cs="Arial"/>
                <w:b/>
                <w:bCs/>
              </w:rPr>
              <w:t>I radicali</w:t>
            </w:r>
          </w:p>
        </w:tc>
        <w:tc>
          <w:tcPr>
            <w:tcW w:w="7999" w:type="dxa"/>
          </w:tcPr>
          <w:p w:rsidR="00DC743B" w:rsidRPr="00005F29" w:rsidRDefault="00DC743B" w:rsidP="00F27255">
            <w:pPr>
              <w:jc w:val="both"/>
              <w:rPr>
                <w:rFonts w:cs="Arial"/>
              </w:rPr>
            </w:pPr>
            <w:r w:rsidRPr="00005F29">
              <w:rPr>
                <w:rFonts w:cs="Arial"/>
              </w:rPr>
              <w:t>Rivedere le parti teoriche, svolte durante l’anno, de</w:t>
            </w:r>
            <w:r w:rsidR="00DC66B1">
              <w:rPr>
                <w:rFonts w:cs="Arial"/>
              </w:rPr>
              <w:t>i</w:t>
            </w:r>
            <w:r w:rsidRPr="00005F29">
              <w:rPr>
                <w:rFonts w:cs="Arial"/>
              </w:rPr>
              <w:t xml:space="preserve"> </w:t>
            </w:r>
            <w:r w:rsidR="008A3CD7">
              <w:rPr>
                <w:rFonts w:cs="Arial"/>
                <w:b/>
              </w:rPr>
              <w:t>capitoli</w:t>
            </w:r>
            <w:r w:rsidR="001B0870">
              <w:rPr>
                <w:rFonts w:cs="Arial"/>
                <w:b/>
              </w:rPr>
              <w:t xml:space="preserve"> 20 </w:t>
            </w:r>
            <w:r w:rsidR="001B0870" w:rsidRPr="00D165CB">
              <w:rPr>
                <w:rFonts w:cs="Arial"/>
              </w:rPr>
              <w:t xml:space="preserve">e </w:t>
            </w:r>
            <w:r w:rsidR="001B0870">
              <w:rPr>
                <w:rFonts w:cs="Arial"/>
                <w:b/>
              </w:rPr>
              <w:t>21</w:t>
            </w:r>
            <w:r w:rsidRPr="00005F29">
              <w:rPr>
                <w:rFonts w:cs="Arial"/>
                <w:b/>
              </w:rPr>
              <w:t xml:space="preserve"> </w:t>
            </w:r>
            <w:proofErr w:type="gramStart"/>
            <w:r w:rsidRPr="00005F29">
              <w:rPr>
                <w:rFonts w:cs="Arial"/>
              </w:rPr>
              <w:t xml:space="preserve">del  </w:t>
            </w:r>
            <w:proofErr w:type="spellStart"/>
            <w:r w:rsidRPr="00005F29">
              <w:rPr>
                <w:rFonts w:cs="Arial"/>
              </w:rPr>
              <w:t>testo</w:t>
            </w:r>
            <w:proofErr w:type="gramEnd"/>
            <w:r w:rsidRPr="00005F29">
              <w:rPr>
                <w:rFonts w:cs="Arial"/>
              </w:rPr>
              <w:t>“matematica</w:t>
            </w:r>
            <w:proofErr w:type="spellEnd"/>
            <w:r w:rsidR="001B0870">
              <w:rPr>
                <w:rFonts w:cs="Arial"/>
              </w:rPr>
              <w:t xml:space="preserve"> </w:t>
            </w:r>
            <w:proofErr w:type="spellStart"/>
            <w:r w:rsidR="001B0870">
              <w:rPr>
                <w:rFonts w:cs="Arial"/>
              </w:rPr>
              <w:t>multimediale</w:t>
            </w:r>
            <w:r w:rsidRPr="00005F29">
              <w:rPr>
                <w:rFonts w:cs="Arial"/>
              </w:rPr>
              <w:t>.blu</w:t>
            </w:r>
            <w:proofErr w:type="spellEnd"/>
            <w:r w:rsidRPr="00005F29">
              <w:rPr>
                <w:rFonts w:cs="Arial"/>
              </w:rPr>
              <w:t>”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vol.2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e svolgere i seguenti esercizi:</w:t>
            </w:r>
          </w:p>
          <w:p w:rsidR="00DC743B" w:rsidRPr="00005F29" w:rsidRDefault="00DC743B" w:rsidP="001B0870">
            <w:pPr>
              <w:ind w:right="-79"/>
              <w:jc w:val="both"/>
              <w:rPr>
                <w:rFonts w:cs="Arial"/>
                <w:bCs/>
              </w:rPr>
            </w:pPr>
            <w:r w:rsidRPr="00005F29">
              <w:rPr>
                <w:rFonts w:cs="Arial"/>
                <w:bCs/>
              </w:rPr>
              <w:t xml:space="preserve">pag. </w:t>
            </w:r>
            <w:r w:rsidR="001B0870">
              <w:rPr>
                <w:rFonts w:cs="Arial"/>
                <w:bCs/>
              </w:rPr>
              <w:t xml:space="preserve">732 verifica delle competenze: prova C e prova D </w:t>
            </w:r>
            <w:proofErr w:type="gramStart"/>
            <w:r w:rsidR="001B0870">
              <w:rPr>
                <w:rFonts w:cs="Arial"/>
                <w:bCs/>
              </w:rPr>
              <w:t>( n.</w:t>
            </w:r>
            <w:proofErr w:type="gramEnd"/>
            <w:r w:rsidR="001B0870">
              <w:rPr>
                <w:rFonts w:cs="Arial"/>
                <w:bCs/>
              </w:rPr>
              <w:t xml:space="preserve"> 4-6)</w:t>
            </w:r>
            <w:r w:rsidRPr="00005F29">
              <w:rPr>
                <w:rFonts w:cs="Arial"/>
                <w:bCs/>
              </w:rPr>
              <w:t>.</w:t>
            </w:r>
          </w:p>
        </w:tc>
      </w:tr>
      <w:tr w:rsidR="00DC743B" w:rsidRPr="00005F29" w:rsidTr="00F27255">
        <w:trPr>
          <w:cantSplit/>
        </w:trPr>
        <w:tc>
          <w:tcPr>
            <w:tcW w:w="1852" w:type="dxa"/>
          </w:tcPr>
          <w:p w:rsidR="00DC743B" w:rsidRPr="00005F29" w:rsidRDefault="00DC743B" w:rsidP="00F27255">
            <w:pPr>
              <w:pStyle w:val="Titolo3"/>
              <w:jc w:val="center"/>
              <w:rPr>
                <w:b w:val="0"/>
              </w:rPr>
            </w:pPr>
            <w:r w:rsidRPr="00005F29">
              <w:t>Equazioni e disequazioni di secondo grado</w:t>
            </w:r>
          </w:p>
        </w:tc>
        <w:tc>
          <w:tcPr>
            <w:tcW w:w="7999" w:type="dxa"/>
          </w:tcPr>
          <w:p w:rsidR="00DC743B" w:rsidRPr="00005F29" w:rsidRDefault="00DC743B" w:rsidP="00F27255">
            <w:pPr>
              <w:jc w:val="both"/>
              <w:outlineLvl w:val="0"/>
              <w:rPr>
                <w:rFonts w:cs="Arial"/>
              </w:rPr>
            </w:pPr>
            <w:r w:rsidRPr="00005F29">
              <w:rPr>
                <w:rFonts w:cs="Arial"/>
              </w:rPr>
              <w:t>Rivedere le parti teoriche, svo</w:t>
            </w:r>
            <w:r w:rsidR="008A3CD7">
              <w:rPr>
                <w:rFonts w:cs="Arial"/>
              </w:rPr>
              <w:t>lte durante l’anno, dei capitoli</w:t>
            </w:r>
            <w:r w:rsidR="008A3CD7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  <w:b/>
              </w:rPr>
              <w:t>2</w:t>
            </w:r>
            <w:r w:rsidR="008A3CD7">
              <w:rPr>
                <w:rFonts w:cs="Arial"/>
                <w:b/>
              </w:rPr>
              <w:t>3, 24 e 25</w:t>
            </w:r>
            <w:r w:rsidRPr="00005F29">
              <w:rPr>
                <w:rFonts w:cs="Arial"/>
                <w:b/>
              </w:rPr>
              <w:t xml:space="preserve"> </w:t>
            </w:r>
            <w:proofErr w:type="gramStart"/>
            <w:r w:rsidRPr="00005F29">
              <w:rPr>
                <w:rFonts w:cs="Arial"/>
              </w:rPr>
              <w:t xml:space="preserve">del  </w:t>
            </w:r>
            <w:proofErr w:type="spellStart"/>
            <w:r w:rsidRPr="00005F29">
              <w:rPr>
                <w:rFonts w:cs="Arial"/>
              </w:rPr>
              <w:t>testo</w:t>
            </w:r>
            <w:proofErr w:type="gramEnd"/>
            <w:r w:rsidRPr="00005F29">
              <w:rPr>
                <w:rFonts w:cs="Arial"/>
              </w:rPr>
              <w:t>“matematica</w:t>
            </w:r>
            <w:proofErr w:type="spellEnd"/>
            <w:r w:rsidR="008A3CD7">
              <w:rPr>
                <w:rFonts w:cs="Arial"/>
              </w:rPr>
              <w:t xml:space="preserve"> </w:t>
            </w:r>
            <w:proofErr w:type="spellStart"/>
            <w:r w:rsidR="008A3CD7">
              <w:rPr>
                <w:rFonts w:cs="Arial"/>
              </w:rPr>
              <w:t>multimediale</w:t>
            </w:r>
            <w:r w:rsidRPr="00005F29">
              <w:rPr>
                <w:rFonts w:cs="Arial"/>
              </w:rPr>
              <w:t>.blu</w:t>
            </w:r>
            <w:proofErr w:type="spellEnd"/>
            <w:r w:rsidRPr="00005F29">
              <w:rPr>
                <w:rFonts w:cs="Arial"/>
              </w:rPr>
              <w:t>”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vol.2</w:t>
            </w:r>
            <w:r w:rsidRPr="00005F29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e svolgere i seguenti esercizi:</w:t>
            </w:r>
          </w:p>
          <w:p w:rsidR="00447A7F" w:rsidRDefault="00D165CB" w:rsidP="00447A7F">
            <w:pPr>
              <w:outlineLvl w:val="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da</w:t>
            </w:r>
            <w:proofErr w:type="gramEnd"/>
            <w:r>
              <w:rPr>
                <w:rFonts w:cs="Arial"/>
              </w:rPr>
              <w:t xml:space="preserve"> </w:t>
            </w:r>
            <w:r w:rsidR="00447A7F">
              <w:rPr>
                <w:rFonts w:cs="Arial"/>
              </w:rPr>
              <w:t xml:space="preserve">pag. 846 n. </w:t>
            </w:r>
            <w:r>
              <w:rPr>
                <w:rFonts w:cs="Arial"/>
              </w:rPr>
              <w:t>702, 707, 710, 711, 726, 750;</w:t>
            </w:r>
          </w:p>
          <w:p w:rsidR="00447A7F" w:rsidRPr="00005F29" w:rsidRDefault="00DC743B" w:rsidP="00447A7F">
            <w:pPr>
              <w:outlineLvl w:val="0"/>
              <w:rPr>
                <w:rFonts w:cs="Arial"/>
              </w:rPr>
            </w:pPr>
            <w:r w:rsidRPr="00005F29">
              <w:rPr>
                <w:rFonts w:cs="Arial"/>
              </w:rPr>
              <w:t>pag.</w:t>
            </w:r>
            <w:r w:rsidR="00447A7F">
              <w:rPr>
                <w:rFonts w:cs="Arial"/>
              </w:rPr>
              <w:t xml:space="preserve">858 verifica delle competenze: prova C </w:t>
            </w:r>
            <w:r w:rsidR="008B3A77">
              <w:rPr>
                <w:rFonts w:cs="Arial"/>
              </w:rPr>
              <w:t xml:space="preserve">(1-4, 6) </w:t>
            </w:r>
            <w:r w:rsidR="00447A7F">
              <w:rPr>
                <w:rFonts w:cs="Arial"/>
              </w:rPr>
              <w:t>e prova D (n. 1, 2, 4)</w:t>
            </w:r>
            <w:r w:rsidR="00D165CB">
              <w:rPr>
                <w:rFonts w:cs="Arial"/>
              </w:rPr>
              <w:t>;</w:t>
            </w:r>
          </w:p>
          <w:p w:rsidR="00DC743B" w:rsidRDefault="00D165CB" w:rsidP="00447A7F">
            <w:pPr>
              <w:outlineLvl w:val="0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pag. 924 </w:t>
            </w:r>
            <w:r>
              <w:rPr>
                <w:rFonts w:cs="Arial"/>
                <w:bCs/>
              </w:rPr>
              <w:t>verifica del</w:t>
            </w:r>
            <w:r w:rsidR="00D659B4">
              <w:rPr>
                <w:rFonts w:cs="Arial"/>
                <w:bCs/>
              </w:rPr>
              <w:t>le competenze: prova C (n.1-4</w:t>
            </w:r>
            <w:r>
              <w:rPr>
                <w:rFonts w:cs="Arial"/>
                <w:bCs/>
              </w:rPr>
              <w:t>) e prova D (n. 1-3)</w:t>
            </w:r>
            <w:r w:rsidRPr="00005F29">
              <w:rPr>
                <w:rFonts w:cs="Arial"/>
                <w:bCs/>
              </w:rPr>
              <w:t>;</w:t>
            </w:r>
          </w:p>
          <w:p w:rsidR="008B3A77" w:rsidRDefault="008B3A77" w:rsidP="00D165CB">
            <w:pP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pag. 968 n. 596, 597, 598, 608;</w:t>
            </w:r>
          </w:p>
          <w:p w:rsidR="00D165CB" w:rsidRPr="00D165CB" w:rsidRDefault="00D659B4" w:rsidP="00D165CB">
            <w:pP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Risolvere esercizi (disequazioni di grado superiore al secondo) della fotocopia caricata sulla cartella condivisa della lezione del giorno 8 giugno.</w:t>
            </w:r>
          </w:p>
        </w:tc>
      </w:tr>
      <w:tr w:rsidR="00DC743B" w:rsidRPr="00005F29" w:rsidTr="00F27255">
        <w:trPr>
          <w:cantSplit/>
        </w:trPr>
        <w:tc>
          <w:tcPr>
            <w:tcW w:w="1852" w:type="dxa"/>
          </w:tcPr>
          <w:p w:rsidR="00DC743B" w:rsidRPr="00005F29" w:rsidRDefault="00DC743B" w:rsidP="00F27255">
            <w:pPr>
              <w:ind w:right="-82"/>
              <w:jc w:val="center"/>
              <w:rPr>
                <w:rFonts w:cs="Arial"/>
                <w:b/>
              </w:rPr>
            </w:pPr>
            <w:r w:rsidRPr="00005F29">
              <w:rPr>
                <w:rFonts w:cs="Arial"/>
                <w:b/>
              </w:rPr>
              <w:t>Luoghi geometrici</w:t>
            </w:r>
          </w:p>
        </w:tc>
        <w:tc>
          <w:tcPr>
            <w:tcW w:w="7999" w:type="dxa"/>
          </w:tcPr>
          <w:p w:rsidR="00DC743B" w:rsidRPr="00005F29" w:rsidRDefault="00DC743B" w:rsidP="00F27255">
            <w:pPr>
              <w:jc w:val="both"/>
              <w:rPr>
                <w:rFonts w:cs="Arial"/>
              </w:rPr>
            </w:pPr>
            <w:r w:rsidRPr="00005F29">
              <w:rPr>
                <w:rFonts w:cs="Arial"/>
              </w:rPr>
              <w:t>Rivedere le parti teori</w:t>
            </w:r>
            <w:r w:rsidR="00515A93">
              <w:rPr>
                <w:rFonts w:cs="Arial"/>
              </w:rPr>
              <w:t>che, svolte durante l’anno, del</w:t>
            </w:r>
            <w:r w:rsidRPr="00005F29">
              <w:rPr>
                <w:rFonts w:cs="Arial"/>
              </w:rPr>
              <w:t xml:space="preserve"> </w:t>
            </w:r>
            <w:r w:rsidR="00515A93">
              <w:rPr>
                <w:rFonts w:cs="Arial"/>
                <w:b/>
              </w:rPr>
              <w:t>capitolo</w:t>
            </w:r>
            <w:r w:rsidRPr="00005F29">
              <w:rPr>
                <w:rFonts w:cs="Arial"/>
                <w:b/>
              </w:rPr>
              <w:t xml:space="preserve"> 5</w:t>
            </w:r>
            <w:r w:rsidR="00D165CB">
              <w:rPr>
                <w:rFonts w:cs="Arial"/>
                <w:b/>
              </w:rPr>
              <w:t xml:space="preserve"> </w:t>
            </w:r>
            <w:r w:rsidRPr="00005F29">
              <w:rPr>
                <w:rFonts w:cs="Arial"/>
              </w:rPr>
              <w:t>del testo “</w:t>
            </w:r>
            <w:proofErr w:type="spellStart"/>
            <w:r w:rsidRPr="00005F29">
              <w:rPr>
                <w:rFonts w:cs="Arial"/>
              </w:rPr>
              <w:t>matematica.azzurro</w:t>
            </w:r>
            <w:proofErr w:type="spellEnd"/>
            <w:r w:rsidRPr="00005F29">
              <w:rPr>
                <w:rFonts w:cs="Arial"/>
              </w:rPr>
              <w:t xml:space="preserve"> Coniche </w:t>
            </w:r>
            <w:proofErr w:type="gramStart"/>
            <w:r w:rsidRPr="00005F29">
              <w:rPr>
                <w:rFonts w:cs="Arial"/>
              </w:rPr>
              <w:t>Statistica“</w:t>
            </w:r>
            <w:bookmarkStart w:id="0" w:name="_GoBack"/>
            <w:bookmarkEnd w:id="0"/>
            <w:proofErr w:type="gramEnd"/>
            <w:r w:rsidRPr="00005F29">
              <w:rPr>
                <w:rFonts w:cs="Arial"/>
              </w:rPr>
              <w:t>e svolgere i seguenti esercizi:</w:t>
            </w:r>
          </w:p>
          <w:p w:rsidR="00DC743B" w:rsidRPr="00005F29" w:rsidRDefault="00D659B4" w:rsidP="00D659B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pag. 334 n. 205, 216</w:t>
            </w:r>
            <w:r w:rsidR="00D165CB">
              <w:rPr>
                <w:rFonts w:cs="Arial"/>
              </w:rPr>
              <w:t xml:space="preserve">; </w:t>
            </w:r>
            <w:r w:rsidR="00005F29" w:rsidRPr="00005F29">
              <w:rPr>
                <w:rFonts w:cs="Arial"/>
              </w:rPr>
              <w:t>pag. 3</w:t>
            </w:r>
            <w:r>
              <w:rPr>
                <w:rFonts w:cs="Arial"/>
              </w:rPr>
              <w:t>44</w:t>
            </w:r>
            <w:r w:rsidR="00005F29" w:rsidRPr="00005F29">
              <w:rPr>
                <w:rFonts w:cs="Arial"/>
              </w:rPr>
              <w:t xml:space="preserve"> n. </w:t>
            </w:r>
            <w:r>
              <w:rPr>
                <w:rFonts w:cs="Arial"/>
              </w:rPr>
              <w:t>14, 17; pag. 346 n. 8, 11, 12; pag. 388 n. 1, 2, 7, 9, 11, 12.</w:t>
            </w:r>
          </w:p>
        </w:tc>
      </w:tr>
    </w:tbl>
    <w:p w:rsidR="005B48B1" w:rsidRPr="00005F29" w:rsidRDefault="005B48B1">
      <w:pPr>
        <w:rPr>
          <w:rFonts w:cs="Arial"/>
        </w:rPr>
      </w:pPr>
    </w:p>
    <w:p w:rsidR="005B48B1" w:rsidRPr="00005F29" w:rsidRDefault="005B48B1">
      <w:pPr>
        <w:rPr>
          <w:rFonts w:cs="Arial"/>
        </w:rPr>
      </w:pPr>
    </w:p>
    <w:p w:rsidR="005B48B1" w:rsidRPr="00005F29" w:rsidRDefault="005B48B1">
      <w:pPr>
        <w:rPr>
          <w:rFonts w:cs="Arial"/>
        </w:rPr>
      </w:pPr>
    </w:p>
    <w:p w:rsidR="00EB5DF2" w:rsidRPr="00005F29" w:rsidRDefault="00EB5DF2">
      <w:pPr>
        <w:rPr>
          <w:rFonts w:cs="Arial"/>
        </w:rPr>
      </w:pPr>
      <w:r w:rsidRPr="00005F29">
        <w:rPr>
          <w:rFonts w:cs="Arial"/>
        </w:rPr>
        <w:t xml:space="preserve">Bergamo, </w:t>
      </w:r>
      <w:r w:rsidRPr="00005F29">
        <w:rPr>
          <w:rFonts w:cs="Arial"/>
        </w:rPr>
        <w:fldChar w:fldCharType="begin"/>
      </w:r>
      <w:r w:rsidRPr="00005F29">
        <w:rPr>
          <w:rFonts w:cs="Arial"/>
        </w:rPr>
        <w:instrText xml:space="preserve"> TIME \@ "d MMMM yyyy" </w:instrText>
      </w:r>
      <w:r w:rsidRPr="00005F29">
        <w:rPr>
          <w:rFonts w:cs="Arial"/>
        </w:rPr>
        <w:fldChar w:fldCharType="separate"/>
      </w:r>
      <w:r w:rsidR="00D659B4">
        <w:rPr>
          <w:rFonts w:cs="Arial"/>
          <w:noProof/>
        </w:rPr>
        <w:t>14 giugno 2020</w:t>
      </w:r>
      <w:r w:rsidRPr="00005F29">
        <w:rPr>
          <w:rFonts w:cs="Arial"/>
        </w:rPr>
        <w:fldChar w:fldCharType="end"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  <w:r w:rsidRPr="00005F29">
        <w:rPr>
          <w:rFonts w:cs="Arial"/>
        </w:rPr>
        <w:tab/>
      </w:r>
    </w:p>
    <w:p w:rsidR="005B48B1" w:rsidRPr="00005F29" w:rsidRDefault="005B48B1">
      <w:pPr>
        <w:ind w:left="6840"/>
        <w:rPr>
          <w:rFonts w:cs="Arial"/>
        </w:rPr>
      </w:pPr>
    </w:p>
    <w:p w:rsidR="003C19C5" w:rsidRPr="00005F29" w:rsidRDefault="00EB5DF2" w:rsidP="003C19C5">
      <w:pPr>
        <w:ind w:left="6840"/>
        <w:rPr>
          <w:rFonts w:cs="Arial"/>
        </w:rPr>
      </w:pPr>
      <w:r w:rsidRPr="00005F29">
        <w:rPr>
          <w:rFonts w:cs="Arial"/>
        </w:rPr>
        <w:t xml:space="preserve">Il </w:t>
      </w:r>
      <w:r w:rsidR="003C19C5" w:rsidRPr="00005F29">
        <w:rPr>
          <w:rFonts w:cs="Arial"/>
        </w:rPr>
        <w:t>docente</w:t>
      </w:r>
    </w:p>
    <w:p w:rsidR="005B48B1" w:rsidRPr="00005F29" w:rsidRDefault="003C19C5" w:rsidP="003C19C5">
      <w:pPr>
        <w:rPr>
          <w:rFonts w:cs="Arial"/>
        </w:rPr>
      </w:pPr>
      <w:r w:rsidRPr="00005F29">
        <w:rPr>
          <w:rFonts w:cs="Arial"/>
        </w:rPr>
        <w:t xml:space="preserve">                                                                                                 </w:t>
      </w:r>
      <w:r w:rsidR="00EB5DF2" w:rsidRPr="00005F29">
        <w:rPr>
          <w:rFonts w:cs="Arial"/>
        </w:rPr>
        <w:t xml:space="preserve"> </w:t>
      </w:r>
      <w:r w:rsidRPr="00005F29">
        <w:rPr>
          <w:rFonts w:cs="Arial"/>
        </w:rPr>
        <w:t>Enrica Raffaelli</w:t>
      </w:r>
    </w:p>
    <w:sectPr w:rsidR="005B48B1" w:rsidRPr="00005F29" w:rsidSect="001A51D3">
      <w:headerReference w:type="default" r:id="rId8"/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A7F" w:rsidRDefault="00447A7F" w:rsidP="00447A7F">
      <w:r>
        <w:separator/>
      </w:r>
    </w:p>
  </w:endnote>
  <w:endnote w:type="continuationSeparator" w:id="0">
    <w:p w:rsidR="00447A7F" w:rsidRDefault="00447A7F" w:rsidP="0044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A7F" w:rsidRDefault="00447A7F" w:rsidP="00447A7F">
      <w:r>
        <w:separator/>
      </w:r>
    </w:p>
  </w:footnote>
  <w:footnote w:type="continuationSeparator" w:id="0">
    <w:p w:rsidR="00447A7F" w:rsidRDefault="00447A7F" w:rsidP="00447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15"/>
      <w:gridCol w:w="6840"/>
      <w:gridCol w:w="1213"/>
    </w:tblGrid>
    <w:tr w:rsidR="00447A7F" w:rsidTr="00B339B7">
      <w:trPr>
        <w:trHeight w:val="1436"/>
        <w:jc w:val="center"/>
      </w:trPr>
      <w:tc>
        <w:tcPr>
          <w:tcW w:w="2015" w:type="dxa"/>
          <w:vAlign w:val="center"/>
          <w:hideMark/>
        </w:tcPr>
        <w:p w:rsidR="00447A7F" w:rsidRDefault="00D659B4" w:rsidP="00447A7F">
          <w:pPr>
            <w:jc w:val="center"/>
            <w:rPr>
              <w:rFonts w:cs="Arial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pt;height:54pt">
                <v:imagedata r:id="rId1" o:title="DEF_COL"/>
              </v:shape>
            </w:pict>
          </w:r>
        </w:p>
      </w:tc>
      <w:tc>
        <w:tcPr>
          <w:tcW w:w="6840" w:type="dxa"/>
          <w:hideMark/>
        </w:tcPr>
        <w:p w:rsidR="00447A7F" w:rsidRDefault="00447A7F" w:rsidP="00447A7F">
          <w:pPr>
            <w:pStyle w:val="Titolo1"/>
          </w:pPr>
          <w:r>
            <w:t>Ministero dell’istruzione, dell’Università e della Ricerca</w:t>
          </w:r>
        </w:p>
        <w:p w:rsidR="00447A7F" w:rsidRDefault="00447A7F" w:rsidP="00447A7F">
          <w:pPr>
            <w:jc w:val="center"/>
            <w:rPr>
              <w:rFonts w:ascii="Tahoma" w:hAnsi="Tahoma" w:cs="Tahoma"/>
              <w:b/>
              <w:bCs/>
              <w:i/>
              <w:iCs/>
              <w:sz w:val="28"/>
            </w:rPr>
          </w:pPr>
          <w:r>
            <w:rPr>
              <w:rFonts w:ascii="Tahoma" w:hAnsi="Tahoma" w:cs="Tahoma"/>
              <w:b/>
              <w:bCs/>
              <w:sz w:val="28"/>
            </w:rPr>
            <w:t xml:space="preserve">Liceo Classico Statale </w:t>
          </w:r>
          <w:r>
            <w:rPr>
              <w:rFonts w:ascii="Tahoma" w:hAnsi="Tahoma" w:cs="Tahoma"/>
              <w:b/>
              <w:bCs/>
              <w:i/>
              <w:iCs/>
              <w:sz w:val="28"/>
            </w:rPr>
            <w:t xml:space="preserve">Paolo </w:t>
          </w:r>
          <w:proofErr w:type="spellStart"/>
          <w:r>
            <w:rPr>
              <w:rFonts w:ascii="Tahoma" w:hAnsi="Tahoma" w:cs="Tahoma"/>
              <w:b/>
              <w:bCs/>
              <w:i/>
              <w:iCs/>
              <w:sz w:val="28"/>
            </w:rPr>
            <w:t>Sarpi</w:t>
          </w:r>
          <w:proofErr w:type="spellEnd"/>
        </w:p>
        <w:p w:rsidR="00447A7F" w:rsidRDefault="00447A7F" w:rsidP="00447A7F">
          <w:pPr>
            <w:pStyle w:val="Corpodeltesto2"/>
          </w:pPr>
          <w:r>
            <w:t xml:space="preserve">Piazza Rosate, </w:t>
          </w:r>
          <w:proofErr w:type="gramStart"/>
          <w:r>
            <w:t>4  24129</w:t>
          </w:r>
          <w:proofErr w:type="gramEnd"/>
          <w:r>
            <w:t xml:space="preserve">  Bergamo tel. 035 237476  Fax 035 223594</w:t>
          </w:r>
        </w:p>
        <w:p w:rsidR="00447A7F" w:rsidRDefault="00447A7F" w:rsidP="00447A7F">
          <w:pPr>
            <w:pStyle w:val="Corpodeltesto2"/>
            <w:rPr>
              <w:lang w:val="fr-FR"/>
            </w:rPr>
          </w:pPr>
          <w:proofErr w:type="gramStart"/>
          <w:r>
            <w:rPr>
              <w:lang w:val="fr-FR"/>
            </w:rPr>
            <w:t>email:</w:t>
          </w:r>
          <w:proofErr w:type="gramEnd"/>
          <w:r>
            <w:rPr>
              <w:lang w:val="fr-FR"/>
            </w:rPr>
            <w:t xml:space="preserve"> </w:t>
          </w:r>
          <w:hyperlink r:id="rId2" w:history="1">
            <w:r>
              <w:rPr>
                <w:rStyle w:val="Collegamentoipertestuale"/>
                <w:lang w:val="fr-FR"/>
              </w:rPr>
              <w:t>bgpc02000c@istruzione.it</w:t>
            </w:r>
          </w:hyperlink>
          <w:r>
            <w:rPr>
              <w:lang w:val="fr-FR"/>
            </w:rPr>
            <w:t xml:space="preserve">  pec: </w:t>
          </w:r>
          <w:hyperlink r:id="rId3" w:history="1">
            <w:r>
              <w:rPr>
                <w:rStyle w:val="Collegamentoipertestuale"/>
                <w:lang w:val="fr-FR"/>
              </w:rPr>
              <w:t>bgpc02000c@pec.istruzione.it</w:t>
            </w:r>
          </w:hyperlink>
        </w:p>
        <w:p w:rsidR="00447A7F" w:rsidRDefault="00447A7F" w:rsidP="00447A7F">
          <w:pPr>
            <w:jc w:val="center"/>
            <w:rPr>
              <w:rFonts w:cs="Arial"/>
              <w:lang w:val="fr-FR"/>
            </w:rPr>
          </w:pPr>
          <w:r>
            <w:rPr>
              <w:rFonts w:ascii="Tahoma" w:hAnsi="Tahoma" w:cs="Tahoma"/>
              <w:sz w:val="22"/>
              <w:lang w:val="fr-FR"/>
            </w:rPr>
            <w:t>www.liceosarpi.bg.it</w:t>
          </w:r>
        </w:p>
      </w:tc>
      <w:tc>
        <w:tcPr>
          <w:tcW w:w="1213" w:type="dxa"/>
          <w:vAlign w:val="center"/>
          <w:hideMark/>
        </w:tcPr>
        <w:p w:rsidR="00447A7F" w:rsidRDefault="00D659B4" w:rsidP="00447A7F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lang w:val="en-US"/>
            </w:rPr>
            <w:pict>
              <v:shape id="_x0000_i1026" type="#_x0000_t75" style="width:48pt;height:54pt">
                <v:imagedata r:id="rId4" o:title="Lo-stemma-della-Repubblica-Italiana"/>
              </v:shape>
            </w:pict>
          </w:r>
        </w:p>
      </w:tc>
    </w:tr>
  </w:tbl>
  <w:p w:rsidR="00447A7F" w:rsidRDefault="00447A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oNotTrackMoves/>
  <w:defaultTabStop w:val="708"/>
  <w:hyphenationZone w:val="283"/>
  <w:noPunctuationKerning/>
  <w:characterSpacingControl w:val="doNotCompress"/>
  <w:hdrShapeDefaults>
    <o:shapedefaults v:ext="edit" spidmax="1126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4ED"/>
    <w:rsid w:val="00005F29"/>
    <w:rsid w:val="000A2066"/>
    <w:rsid w:val="000D4FC9"/>
    <w:rsid w:val="00134CA3"/>
    <w:rsid w:val="001767CF"/>
    <w:rsid w:val="001A51D3"/>
    <w:rsid w:val="001B0870"/>
    <w:rsid w:val="0020021F"/>
    <w:rsid w:val="003C19C5"/>
    <w:rsid w:val="003F44ED"/>
    <w:rsid w:val="00447A7F"/>
    <w:rsid w:val="004A0CF1"/>
    <w:rsid w:val="00515A93"/>
    <w:rsid w:val="005B48B1"/>
    <w:rsid w:val="005E0398"/>
    <w:rsid w:val="00626100"/>
    <w:rsid w:val="006A066A"/>
    <w:rsid w:val="0077572C"/>
    <w:rsid w:val="00801649"/>
    <w:rsid w:val="0088059B"/>
    <w:rsid w:val="008A3CD7"/>
    <w:rsid w:val="008B1516"/>
    <w:rsid w:val="008B3A77"/>
    <w:rsid w:val="009359A0"/>
    <w:rsid w:val="0097060A"/>
    <w:rsid w:val="00A60E92"/>
    <w:rsid w:val="00A91CE2"/>
    <w:rsid w:val="00B25AB8"/>
    <w:rsid w:val="00BA271E"/>
    <w:rsid w:val="00C1603E"/>
    <w:rsid w:val="00C61615"/>
    <w:rsid w:val="00C97F21"/>
    <w:rsid w:val="00CA679E"/>
    <w:rsid w:val="00CC31E6"/>
    <w:rsid w:val="00D165CB"/>
    <w:rsid w:val="00D53579"/>
    <w:rsid w:val="00D659B4"/>
    <w:rsid w:val="00DC66B1"/>
    <w:rsid w:val="00DC743B"/>
    <w:rsid w:val="00DE78E8"/>
    <w:rsid w:val="00E37814"/>
    <w:rsid w:val="00EB5DF2"/>
    <w:rsid w:val="00F27255"/>
    <w:rsid w:val="00F4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7"/>
    <o:shapelayout v:ext="edit">
      <o:idmap v:ext="edit" data="1"/>
    </o:shapelayout>
  </w:shapeDefaults>
  <w:decimalSymbol w:val=","/>
  <w:listSeparator w:val=";"/>
  <w15:chartTrackingRefBased/>
  <w15:docId w15:val="{19F6A4B8-7339-4CAB-BC96-58838951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DC743B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C743B"/>
  </w:style>
  <w:style w:type="paragraph" w:customStyle="1" w:styleId="arial">
    <w:name w:val="arial"/>
    <w:basedOn w:val="Normale"/>
    <w:rsid w:val="00DC74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gpc02000c@pec.istruzione.it" TargetMode="External"/><Relationship Id="rId2" Type="http://schemas.openxmlformats.org/officeDocument/2006/relationships/hyperlink" Target="mailto:bgpc02000c@istruzione.it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2F51-7835-4AF7-BB09-DD6EF8F4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Statale.dot</Template>
  <TotalTime>0</TotalTime>
  <Pages>1</Pages>
  <Words>227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1576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Enrica Raffaelli</cp:lastModifiedBy>
  <cp:revision>2</cp:revision>
  <cp:lastPrinted>2016-06-17T09:13:00Z</cp:lastPrinted>
  <dcterms:created xsi:type="dcterms:W3CDTF">2020-06-14T16:54:00Z</dcterms:created>
  <dcterms:modified xsi:type="dcterms:W3CDTF">2020-06-14T16:54:00Z</dcterms:modified>
</cp:coreProperties>
</file>