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669B" w:rsidRPr="000E678E" w:rsidRDefault="00BD669B" w:rsidP="00BD669B"/>
    <w:p w:rsidR="00BD669B" w:rsidRPr="000E678E" w:rsidRDefault="00BD669B" w:rsidP="00BD669B"/>
    <w:p w:rsidR="00BD669B" w:rsidRPr="000E678E" w:rsidRDefault="00BD669B" w:rsidP="00BD669B"/>
    <w:p w:rsidR="00BD669B" w:rsidRPr="000E678E" w:rsidRDefault="00BD669B" w:rsidP="00BD669B"/>
    <w:p w:rsidR="00BD669B" w:rsidRPr="000E678E" w:rsidRDefault="00BD669B" w:rsidP="00BD669B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BD669B" w:rsidRPr="000E678E" w:rsidTr="000104DA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BD669B" w:rsidRPr="000E678E" w:rsidRDefault="00BD669B" w:rsidP="000104DA">
            <w:pPr>
              <w:jc w:val="center"/>
              <w:rPr>
                <w:rFonts w:cs="Arial"/>
              </w:rPr>
            </w:pPr>
            <w:r w:rsidRPr="000E678E">
              <w:rPr>
                <w:noProof/>
              </w:rPr>
              <w:drawing>
                <wp:inline distT="0" distB="0" distL="0" distR="0" wp14:anchorId="2915E834" wp14:editId="4879D8A6">
                  <wp:extent cx="1119505" cy="725170"/>
                  <wp:effectExtent l="0" t="0" r="0" b="11430"/>
                  <wp:docPr id="5" name="Immagine 5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505" cy="725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BD669B" w:rsidRPr="000E678E" w:rsidRDefault="00BD669B" w:rsidP="000104DA">
            <w:pPr>
              <w:pStyle w:val="Titolo1"/>
              <w:rPr>
                <w:sz w:val="24"/>
              </w:rPr>
            </w:pPr>
            <w:r w:rsidRPr="000E678E">
              <w:rPr>
                <w:sz w:val="24"/>
              </w:rPr>
              <w:t>Ministero dell’istruzione, dell’Università e della Ricerca</w:t>
            </w:r>
          </w:p>
          <w:p w:rsidR="00BD669B" w:rsidRPr="000E678E" w:rsidRDefault="00BD669B" w:rsidP="000104DA">
            <w:pPr>
              <w:jc w:val="center"/>
              <w:rPr>
                <w:rFonts w:ascii="Tahoma" w:hAnsi="Tahoma" w:cs="Tahoma"/>
                <w:b/>
                <w:bCs/>
                <w:i/>
                <w:iCs/>
              </w:rPr>
            </w:pPr>
            <w:r w:rsidRPr="000E678E">
              <w:rPr>
                <w:rFonts w:ascii="Tahoma" w:hAnsi="Tahoma" w:cs="Tahoma"/>
                <w:b/>
                <w:bCs/>
              </w:rPr>
              <w:t xml:space="preserve">Liceo Classico Statale </w:t>
            </w:r>
            <w:r w:rsidRPr="000E678E">
              <w:rPr>
                <w:rFonts w:ascii="Tahoma" w:hAnsi="Tahoma" w:cs="Tahoma"/>
                <w:b/>
                <w:bCs/>
                <w:i/>
                <w:iCs/>
              </w:rPr>
              <w:t xml:space="preserve">Paolo </w:t>
            </w:r>
            <w:proofErr w:type="spellStart"/>
            <w:r w:rsidRPr="000E678E">
              <w:rPr>
                <w:rFonts w:ascii="Tahoma" w:hAnsi="Tahoma" w:cs="Tahoma"/>
                <w:b/>
                <w:bCs/>
                <w:i/>
                <w:iCs/>
              </w:rPr>
              <w:t>Sarpi</w:t>
            </w:r>
            <w:proofErr w:type="spellEnd"/>
          </w:p>
          <w:p w:rsidR="00BD669B" w:rsidRPr="000E678E" w:rsidRDefault="00BD669B" w:rsidP="000104DA">
            <w:pPr>
              <w:pStyle w:val="Corpodeltesto2"/>
              <w:jc w:val="center"/>
              <w:rPr>
                <w:sz w:val="24"/>
              </w:rPr>
            </w:pPr>
            <w:r w:rsidRPr="000E678E">
              <w:rPr>
                <w:sz w:val="24"/>
              </w:rPr>
              <w:t xml:space="preserve">Piazza Rosate, </w:t>
            </w:r>
            <w:proofErr w:type="gramStart"/>
            <w:r w:rsidRPr="000E678E">
              <w:rPr>
                <w:sz w:val="24"/>
              </w:rPr>
              <w:t>4  24129</w:t>
            </w:r>
            <w:proofErr w:type="gramEnd"/>
            <w:r w:rsidRPr="000E678E">
              <w:rPr>
                <w:sz w:val="24"/>
              </w:rPr>
              <w:t xml:space="preserve">  Bergamo tel. 035 237476  Fax 035 223594</w:t>
            </w:r>
          </w:p>
          <w:p w:rsidR="00BD669B" w:rsidRPr="000E678E" w:rsidRDefault="00BD669B" w:rsidP="000104DA">
            <w:pPr>
              <w:pStyle w:val="Corpodeltesto2"/>
              <w:jc w:val="center"/>
              <w:rPr>
                <w:sz w:val="24"/>
                <w:lang w:val="fr-FR"/>
              </w:rPr>
            </w:pPr>
            <w:proofErr w:type="gramStart"/>
            <w:r w:rsidRPr="000E678E">
              <w:rPr>
                <w:sz w:val="24"/>
                <w:lang w:val="fr-FR"/>
              </w:rPr>
              <w:t>email:</w:t>
            </w:r>
            <w:proofErr w:type="gramEnd"/>
            <w:r w:rsidRPr="000E678E">
              <w:rPr>
                <w:sz w:val="24"/>
                <w:lang w:val="fr-FR"/>
              </w:rPr>
              <w:t xml:space="preserve"> </w:t>
            </w:r>
            <w:hyperlink r:id="rId6" w:history="1">
              <w:r w:rsidRPr="000E678E">
                <w:rPr>
                  <w:rStyle w:val="Collegamentoipertestuale"/>
                  <w:sz w:val="24"/>
                  <w:lang w:val="fr-FR"/>
                </w:rPr>
                <w:t>bgpc02000c@istruzione.it</w:t>
              </w:r>
            </w:hyperlink>
            <w:r w:rsidRPr="000E678E">
              <w:rPr>
                <w:sz w:val="24"/>
                <w:lang w:val="fr-FR"/>
              </w:rPr>
              <w:t xml:space="preserve">  pec: </w:t>
            </w:r>
            <w:hyperlink r:id="rId7" w:history="1">
              <w:r w:rsidRPr="000E678E">
                <w:rPr>
                  <w:rStyle w:val="Collegamentoipertestuale"/>
                  <w:sz w:val="24"/>
                  <w:lang w:val="fr-FR"/>
                </w:rPr>
                <w:t>bgpc02000c@pec.istruzione.it</w:t>
              </w:r>
            </w:hyperlink>
          </w:p>
          <w:p w:rsidR="00BD669B" w:rsidRPr="000E678E" w:rsidRDefault="00BD669B" w:rsidP="000104DA">
            <w:pPr>
              <w:jc w:val="center"/>
              <w:rPr>
                <w:rFonts w:cs="Arial"/>
                <w:lang w:val="fr-FR"/>
              </w:rPr>
            </w:pPr>
            <w:r w:rsidRPr="000E678E">
              <w:rPr>
                <w:rFonts w:ascii="Tahoma" w:hAnsi="Tahoma" w:cs="Tahoma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BD669B" w:rsidRPr="000E678E" w:rsidRDefault="00BD669B" w:rsidP="000104DA">
            <w:pPr>
              <w:jc w:val="center"/>
              <w:rPr>
                <w:rFonts w:cs="Arial"/>
                <w:lang w:val="en-US"/>
              </w:rPr>
            </w:pPr>
            <w:r w:rsidRPr="000E678E">
              <w:rPr>
                <w:rFonts w:cs="Arial"/>
                <w:noProof/>
              </w:rPr>
              <w:drawing>
                <wp:inline distT="0" distB="0" distL="0" distR="0" wp14:anchorId="05793645" wp14:editId="1623A001">
                  <wp:extent cx="598805" cy="678180"/>
                  <wp:effectExtent l="0" t="0" r="10795" b="7620"/>
                  <wp:docPr id="6" name="Immagine 6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805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669B" w:rsidRPr="000E678E" w:rsidRDefault="00BD669B" w:rsidP="00BD669B">
      <w:pPr>
        <w:jc w:val="center"/>
        <w:rPr>
          <w:rFonts w:cs="Arial"/>
        </w:rPr>
      </w:pPr>
    </w:p>
    <w:p w:rsidR="00BD669B" w:rsidRPr="000E678E" w:rsidRDefault="00BD669B" w:rsidP="00BD669B">
      <w:pPr>
        <w:jc w:val="center"/>
        <w:rPr>
          <w:rFonts w:cs="Arial"/>
          <w:b/>
        </w:rPr>
      </w:pPr>
      <w:r w:rsidRPr="000E678E">
        <w:rPr>
          <w:rFonts w:cs="Arial"/>
          <w:b/>
        </w:rPr>
        <w:t>Lavoro estivo</w:t>
      </w:r>
      <w:r>
        <w:rPr>
          <w:rFonts w:cs="Arial"/>
          <w:b/>
        </w:rPr>
        <w:t xml:space="preserve"> 2019.2020</w:t>
      </w:r>
    </w:p>
    <w:p w:rsidR="00BD669B" w:rsidRPr="000E678E" w:rsidRDefault="00BD669B" w:rsidP="00BD669B">
      <w:pPr>
        <w:rPr>
          <w:rFonts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BD669B" w:rsidRPr="001819FC" w:rsidTr="001819FC">
        <w:tc>
          <w:tcPr>
            <w:tcW w:w="3369" w:type="dxa"/>
            <w:shd w:val="clear" w:color="auto" w:fill="auto"/>
          </w:tcPr>
          <w:p w:rsidR="00BD669B" w:rsidRPr="001819FC" w:rsidRDefault="00BD669B" w:rsidP="000104DA">
            <w:pPr>
              <w:rPr>
                <w:rFonts w:cs="Arial"/>
                <w:sz w:val="20"/>
                <w:szCs w:val="20"/>
              </w:rPr>
            </w:pPr>
          </w:p>
          <w:p w:rsidR="00BD669B" w:rsidRPr="001819FC" w:rsidRDefault="00BD669B" w:rsidP="000104DA">
            <w:pPr>
              <w:rPr>
                <w:rFonts w:cs="Arial"/>
                <w:sz w:val="20"/>
                <w:szCs w:val="20"/>
              </w:rPr>
            </w:pPr>
            <w:r w:rsidRPr="001819FC">
              <w:rPr>
                <w:rFonts w:cs="Arial"/>
                <w:sz w:val="20"/>
                <w:szCs w:val="20"/>
              </w:rPr>
              <w:t>Classe: 2</w:t>
            </w:r>
          </w:p>
          <w:p w:rsidR="00BD669B" w:rsidRPr="001819FC" w:rsidRDefault="00BD669B" w:rsidP="000104DA">
            <w:pPr>
              <w:rPr>
                <w:rFonts w:cs="Arial"/>
                <w:sz w:val="20"/>
                <w:szCs w:val="20"/>
              </w:rPr>
            </w:pPr>
          </w:p>
        </w:tc>
      </w:tr>
      <w:tr w:rsidR="00BD669B" w:rsidRPr="001819FC" w:rsidTr="001819FC">
        <w:tc>
          <w:tcPr>
            <w:tcW w:w="3369" w:type="dxa"/>
            <w:shd w:val="clear" w:color="auto" w:fill="auto"/>
          </w:tcPr>
          <w:p w:rsidR="00BD669B" w:rsidRPr="001819FC" w:rsidRDefault="00BD669B" w:rsidP="000104DA">
            <w:pPr>
              <w:rPr>
                <w:rFonts w:cs="Arial"/>
                <w:sz w:val="20"/>
                <w:szCs w:val="20"/>
              </w:rPr>
            </w:pPr>
            <w:r w:rsidRPr="001819FC">
              <w:rPr>
                <w:rFonts w:cs="Arial"/>
                <w:sz w:val="20"/>
                <w:szCs w:val="20"/>
              </w:rPr>
              <w:t>Sezione: E</w:t>
            </w:r>
          </w:p>
          <w:p w:rsidR="00BD669B" w:rsidRPr="001819FC" w:rsidRDefault="00BD669B" w:rsidP="000104DA">
            <w:pPr>
              <w:rPr>
                <w:rFonts w:cs="Arial"/>
                <w:sz w:val="20"/>
                <w:szCs w:val="20"/>
              </w:rPr>
            </w:pPr>
          </w:p>
        </w:tc>
      </w:tr>
      <w:tr w:rsidR="00BD669B" w:rsidRPr="001819FC" w:rsidTr="001819FC">
        <w:tc>
          <w:tcPr>
            <w:tcW w:w="3369" w:type="dxa"/>
            <w:shd w:val="clear" w:color="auto" w:fill="auto"/>
          </w:tcPr>
          <w:p w:rsidR="00BD669B" w:rsidRPr="001819FC" w:rsidRDefault="00BD669B" w:rsidP="000104DA">
            <w:pPr>
              <w:rPr>
                <w:rFonts w:cs="Arial"/>
                <w:sz w:val="20"/>
                <w:szCs w:val="20"/>
              </w:rPr>
            </w:pPr>
            <w:r w:rsidRPr="001819FC">
              <w:rPr>
                <w:rFonts w:cs="Arial"/>
                <w:sz w:val="20"/>
                <w:szCs w:val="20"/>
              </w:rPr>
              <w:t>Materia: STORIA</w:t>
            </w:r>
          </w:p>
          <w:p w:rsidR="00BD669B" w:rsidRPr="001819FC" w:rsidRDefault="00BD669B" w:rsidP="000104DA">
            <w:pPr>
              <w:rPr>
                <w:rFonts w:cs="Arial"/>
                <w:sz w:val="20"/>
                <w:szCs w:val="20"/>
              </w:rPr>
            </w:pPr>
          </w:p>
        </w:tc>
      </w:tr>
      <w:tr w:rsidR="00BD669B" w:rsidRPr="001819FC" w:rsidTr="001819FC">
        <w:tc>
          <w:tcPr>
            <w:tcW w:w="3369" w:type="dxa"/>
            <w:shd w:val="clear" w:color="auto" w:fill="auto"/>
          </w:tcPr>
          <w:p w:rsidR="00BD669B" w:rsidRPr="001819FC" w:rsidRDefault="00BD669B" w:rsidP="000104DA">
            <w:pPr>
              <w:rPr>
                <w:rFonts w:cs="Arial"/>
                <w:sz w:val="20"/>
                <w:szCs w:val="20"/>
              </w:rPr>
            </w:pPr>
            <w:r w:rsidRPr="001819FC">
              <w:rPr>
                <w:rFonts w:cs="Arial"/>
                <w:sz w:val="20"/>
                <w:szCs w:val="20"/>
              </w:rPr>
              <w:t>Prof.: Lorella Bonasia</w:t>
            </w:r>
          </w:p>
          <w:p w:rsidR="00BD669B" w:rsidRPr="001819FC" w:rsidRDefault="00BD669B" w:rsidP="000104D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BD669B" w:rsidRPr="001819FC" w:rsidRDefault="00BD669B" w:rsidP="00BD669B">
      <w:pPr>
        <w:rPr>
          <w:rFonts w:cs="Arial"/>
          <w:sz w:val="20"/>
          <w:szCs w:val="20"/>
        </w:rPr>
      </w:pPr>
    </w:p>
    <w:p w:rsidR="00BD669B" w:rsidRPr="000E678E" w:rsidRDefault="00BD669B" w:rsidP="00BD669B">
      <w:pPr>
        <w:rPr>
          <w:rFonts w:cs="Arial"/>
        </w:rPr>
      </w:pPr>
    </w:p>
    <w:p w:rsidR="00BD669B" w:rsidRPr="000E678E" w:rsidRDefault="00BD669B" w:rsidP="00BD669B">
      <w:pPr>
        <w:rPr>
          <w:rFonts w:cs="Arial"/>
        </w:rPr>
      </w:pPr>
    </w:p>
    <w:p w:rsidR="00BD669B" w:rsidRDefault="0094427F" w:rsidP="00BD669B">
      <w:pPr>
        <w:pStyle w:val="Paragrafoelenco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Leggere </w:t>
      </w:r>
      <w:r w:rsidR="00BD669B" w:rsidRPr="00771F7B">
        <w:rPr>
          <w:rFonts w:cs="Arial"/>
        </w:rPr>
        <w:t>e</w:t>
      </w:r>
      <w:r>
        <w:rPr>
          <w:rFonts w:cs="Arial"/>
        </w:rPr>
        <w:t xml:space="preserve"> cominciare a </w:t>
      </w:r>
      <w:r w:rsidR="00BD669B" w:rsidRPr="00771F7B">
        <w:rPr>
          <w:rFonts w:cs="Arial"/>
        </w:rPr>
        <w:t xml:space="preserve">schematizzare </w:t>
      </w:r>
      <w:r>
        <w:rPr>
          <w:rFonts w:cs="Arial"/>
        </w:rPr>
        <w:t xml:space="preserve">dall’Unità 3 </w:t>
      </w:r>
      <w:r w:rsidR="00BD669B" w:rsidRPr="00771F7B">
        <w:rPr>
          <w:rFonts w:cs="Arial"/>
        </w:rPr>
        <w:t>del manuale</w:t>
      </w:r>
      <w:r>
        <w:rPr>
          <w:rFonts w:cs="Arial"/>
        </w:rPr>
        <w:t xml:space="preserve"> le </w:t>
      </w:r>
      <w:proofErr w:type="spellStart"/>
      <w:r>
        <w:rPr>
          <w:rFonts w:cs="Arial"/>
        </w:rPr>
        <w:t>pagg</w:t>
      </w:r>
      <w:proofErr w:type="spellEnd"/>
      <w:r>
        <w:rPr>
          <w:rFonts w:cs="Arial"/>
        </w:rPr>
        <w:t>. 200-209</w:t>
      </w:r>
      <w:r w:rsidR="008C1838">
        <w:rPr>
          <w:rFonts w:cs="Arial"/>
        </w:rPr>
        <w:t xml:space="preserve"> </w:t>
      </w:r>
      <w:proofErr w:type="gramStart"/>
      <w:r w:rsidR="008C1838">
        <w:rPr>
          <w:rFonts w:cs="Arial"/>
        </w:rPr>
        <w:t>( Consultare</w:t>
      </w:r>
      <w:proofErr w:type="gramEnd"/>
      <w:r w:rsidR="008C1838">
        <w:rPr>
          <w:rFonts w:cs="Arial"/>
        </w:rPr>
        <w:t xml:space="preserve"> anche il pdf inviato Medioevo )</w:t>
      </w:r>
    </w:p>
    <w:p w:rsidR="0094427F" w:rsidRDefault="0094427F" w:rsidP="00BD669B">
      <w:pPr>
        <w:pStyle w:val="Paragrafoelenco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Leggere accuratamente Capitolo 8 </w:t>
      </w:r>
      <w:proofErr w:type="gramStart"/>
      <w:r>
        <w:rPr>
          <w:rFonts w:cs="Arial"/>
        </w:rPr>
        <w:t xml:space="preserve">( </w:t>
      </w:r>
      <w:r w:rsidRPr="001819FC">
        <w:rPr>
          <w:rFonts w:cs="Arial"/>
          <w:i/>
          <w:iCs/>
        </w:rPr>
        <w:t>L</w:t>
      </w:r>
      <w:r>
        <w:rPr>
          <w:rFonts w:cs="Arial"/>
        </w:rPr>
        <w:t>’</w:t>
      </w:r>
      <w:r w:rsidRPr="001819FC">
        <w:rPr>
          <w:rFonts w:cs="Arial"/>
          <w:i/>
          <w:iCs/>
        </w:rPr>
        <w:t>Italia</w:t>
      </w:r>
      <w:proofErr w:type="gramEnd"/>
      <w:r w:rsidRPr="001819FC">
        <w:rPr>
          <w:rFonts w:cs="Arial"/>
          <w:i/>
          <w:iCs/>
        </w:rPr>
        <w:t xml:space="preserve"> Longobarda </w:t>
      </w:r>
      <w:r>
        <w:rPr>
          <w:rFonts w:cs="Arial"/>
        </w:rPr>
        <w:t>)</w:t>
      </w:r>
    </w:p>
    <w:p w:rsidR="0094427F" w:rsidRDefault="0094427F" w:rsidP="00BD669B">
      <w:pPr>
        <w:pStyle w:val="Paragrafoelenco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Leggere accuratamente Capitolo 9 </w:t>
      </w:r>
      <w:proofErr w:type="gramStart"/>
      <w:r>
        <w:rPr>
          <w:rFonts w:cs="Arial"/>
        </w:rPr>
        <w:t xml:space="preserve">( </w:t>
      </w:r>
      <w:r w:rsidRPr="001819FC">
        <w:rPr>
          <w:rFonts w:cs="Arial"/>
          <w:i/>
          <w:iCs/>
        </w:rPr>
        <w:t>L’Islam</w:t>
      </w:r>
      <w:proofErr w:type="gramEnd"/>
      <w:r w:rsidRPr="001819FC">
        <w:rPr>
          <w:rFonts w:cs="Arial"/>
          <w:i/>
          <w:iCs/>
        </w:rPr>
        <w:t xml:space="preserve"> </w:t>
      </w:r>
      <w:r>
        <w:rPr>
          <w:rFonts w:cs="Arial"/>
        </w:rPr>
        <w:t>)</w:t>
      </w:r>
    </w:p>
    <w:p w:rsidR="0094427F" w:rsidRDefault="0094427F" w:rsidP="00BD669B">
      <w:pPr>
        <w:pStyle w:val="Paragrafoelenco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Leggere accuratamente Capitolo 10 </w:t>
      </w:r>
      <w:proofErr w:type="gramStart"/>
      <w:r>
        <w:rPr>
          <w:rFonts w:cs="Arial"/>
        </w:rPr>
        <w:t xml:space="preserve">( </w:t>
      </w:r>
      <w:r w:rsidRPr="001819FC">
        <w:rPr>
          <w:rFonts w:cs="Arial"/>
          <w:i/>
          <w:iCs/>
        </w:rPr>
        <w:t>Carlo</w:t>
      </w:r>
      <w:proofErr w:type="gramEnd"/>
      <w:r w:rsidRPr="001819FC">
        <w:rPr>
          <w:rFonts w:cs="Arial"/>
          <w:i/>
          <w:iCs/>
        </w:rPr>
        <w:t xml:space="preserve"> Magno e il Sacro Romano Impero</w:t>
      </w:r>
      <w:r>
        <w:rPr>
          <w:rFonts w:cs="Arial"/>
        </w:rPr>
        <w:t xml:space="preserve"> ) </w:t>
      </w:r>
    </w:p>
    <w:p w:rsidR="00BD669B" w:rsidRDefault="00BD669B" w:rsidP="00BD669B">
      <w:pPr>
        <w:rPr>
          <w:rFonts w:cs="Arial"/>
        </w:rPr>
      </w:pPr>
    </w:p>
    <w:p w:rsidR="00BD669B" w:rsidRDefault="00BD669B" w:rsidP="00BD669B">
      <w:pPr>
        <w:pStyle w:val="Paragrafoelenco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Leggere il libro di Alessandro </w:t>
      </w:r>
      <w:proofErr w:type="gramStart"/>
      <w:r>
        <w:rPr>
          <w:rFonts w:cs="Arial"/>
        </w:rPr>
        <w:t>Barbero ,</w:t>
      </w:r>
      <w:proofErr w:type="gramEnd"/>
      <w:r>
        <w:rPr>
          <w:rFonts w:cs="Arial"/>
        </w:rPr>
        <w:t xml:space="preserve"> C</w:t>
      </w:r>
      <w:r w:rsidRPr="004B0A99">
        <w:rPr>
          <w:rFonts w:cs="Arial"/>
          <w:i/>
        </w:rPr>
        <w:t xml:space="preserve">arlo Magno: un padre dell’Europa </w:t>
      </w:r>
      <w:r>
        <w:rPr>
          <w:rFonts w:cs="Arial"/>
        </w:rPr>
        <w:t>: cercate online anche le interviste all’autore e eventuali articoli e/o recensioni dell’opera</w:t>
      </w:r>
    </w:p>
    <w:p w:rsidR="00BD669B" w:rsidRPr="00BD669B" w:rsidRDefault="00BD669B" w:rsidP="00BD669B">
      <w:pPr>
        <w:pStyle w:val="Paragrafoelenco"/>
        <w:rPr>
          <w:rFonts w:cs="Arial"/>
        </w:rPr>
      </w:pPr>
    </w:p>
    <w:p w:rsidR="00CA5091" w:rsidRPr="00CA5091" w:rsidRDefault="00BD669B" w:rsidP="00CA5091">
      <w:pPr>
        <w:pStyle w:val="Paragrafoelenco"/>
        <w:numPr>
          <w:ilvl w:val="0"/>
          <w:numId w:val="1"/>
        </w:numPr>
        <w:rPr>
          <w:rFonts w:ascii="Times New Roman" w:hAnsi="Times New Roman"/>
        </w:rPr>
      </w:pPr>
      <w:r w:rsidRPr="00CA5091">
        <w:rPr>
          <w:rFonts w:cs="Arial"/>
        </w:rPr>
        <w:t xml:space="preserve">Cercate la ricca bibliografia di Alessandro Barbero e una buona scelta dei suoi interventi reperibili online su </w:t>
      </w:r>
      <w:r w:rsidRPr="00CA5091">
        <w:rPr>
          <w:rFonts w:cs="Arial"/>
          <w:i/>
          <w:iCs/>
        </w:rPr>
        <w:t xml:space="preserve">Dalla storia allo </w:t>
      </w:r>
      <w:proofErr w:type="spellStart"/>
      <w:r w:rsidRPr="00CA5091">
        <w:rPr>
          <w:rFonts w:cs="Arial"/>
          <w:i/>
          <w:iCs/>
        </w:rPr>
        <w:t>Storytelling</w:t>
      </w:r>
      <w:proofErr w:type="spellEnd"/>
      <w:r w:rsidRPr="00CA5091">
        <w:rPr>
          <w:rFonts w:cs="Arial"/>
          <w:i/>
          <w:iCs/>
        </w:rPr>
        <w:t xml:space="preserve">: imparare divertendosi con Alessandro Barbero </w:t>
      </w:r>
      <w:hyperlink r:id="rId9" w:history="1">
        <w:r w:rsidR="00CA5091">
          <w:rPr>
            <w:rStyle w:val="Collegamentoipertestuale"/>
          </w:rPr>
          <w:t>https://www.educazioneglobale.com/2020/01/dalla-storia-allo-storytelling-imparare-divertendosi-con-alessandro-barbero/</w:t>
        </w:r>
      </w:hyperlink>
    </w:p>
    <w:p w:rsidR="00BD669B" w:rsidRPr="00BD669B" w:rsidRDefault="00BD669B" w:rsidP="00CA5091">
      <w:pPr>
        <w:pStyle w:val="Paragrafoelenco"/>
        <w:rPr>
          <w:rFonts w:cs="Arial"/>
          <w:i/>
          <w:iCs/>
        </w:rPr>
      </w:pPr>
    </w:p>
    <w:p w:rsidR="00BD669B" w:rsidRPr="000E678E" w:rsidRDefault="00BD669B" w:rsidP="00BD669B">
      <w:pPr>
        <w:rPr>
          <w:rFonts w:cs="Arial"/>
        </w:rPr>
      </w:pPr>
    </w:p>
    <w:p w:rsidR="00BD669B" w:rsidRPr="000E678E" w:rsidRDefault="00BD669B" w:rsidP="00BD669B">
      <w:pPr>
        <w:rPr>
          <w:rFonts w:cs="Arial"/>
        </w:rPr>
      </w:pPr>
    </w:p>
    <w:p w:rsidR="00BD669B" w:rsidRPr="000E678E" w:rsidRDefault="00BD669B" w:rsidP="00BD669B">
      <w:pPr>
        <w:rPr>
          <w:rFonts w:cs="Arial"/>
        </w:rPr>
      </w:pPr>
    </w:p>
    <w:p w:rsidR="00BD669B" w:rsidRPr="000E678E" w:rsidRDefault="00BD669B" w:rsidP="00BD669B">
      <w:pPr>
        <w:rPr>
          <w:rFonts w:cs="Arial"/>
        </w:rPr>
      </w:pPr>
      <w:r w:rsidRPr="000E678E">
        <w:rPr>
          <w:rFonts w:cs="Arial"/>
        </w:rPr>
        <w:tab/>
      </w:r>
      <w:r w:rsidRPr="000E678E">
        <w:rPr>
          <w:rFonts w:cs="Arial"/>
        </w:rPr>
        <w:tab/>
      </w:r>
      <w:r w:rsidRPr="000E678E">
        <w:rPr>
          <w:rFonts w:cs="Arial"/>
        </w:rPr>
        <w:tab/>
      </w:r>
      <w:r w:rsidRPr="000E678E">
        <w:rPr>
          <w:rFonts w:cs="Arial"/>
        </w:rPr>
        <w:tab/>
      </w:r>
      <w:r w:rsidRPr="000E678E">
        <w:rPr>
          <w:rFonts w:cs="Arial"/>
        </w:rPr>
        <w:tab/>
      </w:r>
      <w:r w:rsidRPr="000E678E">
        <w:rPr>
          <w:rFonts w:cs="Arial"/>
        </w:rPr>
        <w:tab/>
      </w:r>
    </w:p>
    <w:p w:rsidR="00BD669B" w:rsidRDefault="00BD669B" w:rsidP="00BD669B">
      <w:pPr>
        <w:ind w:left="6840"/>
        <w:rPr>
          <w:rFonts w:cs="Arial"/>
        </w:rPr>
      </w:pPr>
      <w:proofErr w:type="gramStart"/>
      <w:r>
        <w:rPr>
          <w:rFonts w:cs="Arial"/>
        </w:rPr>
        <w:t xml:space="preserve">La </w:t>
      </w:r>
      <w:r w:rsidRPr="000E678E">
        <w:rPr>
          <w:rFonts w:cs="Arial"/>
        </w:rPr>
        <w:t xml:space="preserve"> docente</w:t>
      </w:r>
      <w:proofErr w:type="gramEnd"/>
    </w:p>
    <w:p w:rsidR="00BD669B" w:rsidRPr="000E678E" w:rsidRDefault="00BD669B" w:rsidP="00BD669B">
      <w:pPr>
        <w:ind w:left="5664" w:firstLine="708"/>
        <w:rPr>
          <w:rFonts w:cs="Arial"/>
        </w:rPr>
      </w:pPr>
      <w:r w:rsidRPr="000E678E">
        <w:rPr>
          <w:rFonts w:cs="Arial"/>
        </w:rPr>
        <w:t>prof.</w:t>
      </w:r>
      <w:r>
        <w:rPr>
          <w:rFonts w:cs="Arial"/>
        </w:rPr>
        <w:t xml:space="preserve"> Lorella Bonasia</w:t>
      </w:r>
    </w:p>
    <w:p w:rsidR="00BD669B" w:rsidRPr="000E678E" w:rsidRDefault="00BD669B" w:rsidP="00BD669B">
      <w:pPr>
        <w:ind w:left="6840"/>
        <w:jc w:val="both"/>
        <w:rPr>
          <w:rFonts w:cs="Arial"/>
        </w:rPr>
      </w:pPr>
      <w:r w:rsidRPr="000E678E">
        <w:rPr>
          <w:rFonts w:cs="Arial"/>
        </w:rPr>
        <w:t xml:space="preserve">    </w:t>
      </w:r>
    </w:p>
    <w:p w:rsidR="00BD669B" w:rsidRPr="000E678E" w:rsidRDefault="00BD669B" w:rsidP="00BD669B"/>
    <w:p w:rsidR="00BD669B" w:rsidRPr="000E678E" w:rsidRDefault="00BD669B" w:rsidP="00BD669B"/>
    <w:p w:rsidR="00BD669B" w:rsidRPr="000E678E" w:rsidRDefault="00BD669B" w:rsidP="00BD669B"/>
    <w:p w:rsidR="00BD669B" w:rsidRPr="000E678E" w:rsidRDefault="00BD669B" w:rsidP="00BD669B"/>
    <w:p w:rsidR="00A458BD" w:rsidRDefault="00A458BD"/>
    <w:sectPr w:rsidR="00A458BD" w:rsidSect="00950142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C65F6A"/>
    <w:multiLevelType w:val="hybridMultilevel"/>
    <w:tmpl w:val="5126833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9B"/>
    <w:rsid w:val="001819FC"/>
    <w:rsid w:val="00227CC6"/>
    <w:rsid w:val="008C1838"/>
    <w:rsid w:val="0094427F"/>
    <w:rsid w:val="00A458BD"/>
    <w:rsid w:val="00BD669B"/>
    <w:rsid w:val="00CA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140BD6"/>
  <w15:chartTrackingRefBased/>
  <w15:docId w15:val="{0FD07949-8381-784C-9422-F52495FE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669B"/>
    <w:rPr>
      <w:rFonts w:ascii="Arial" w:eastAsia="Times New Roman" w:hAnsi="Arial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D669B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D669B"/>
    <w:rPr>
      <w:rFonts w:ascii="Tahoma" w:eastAsia="Times New Roman" w:hAnsi="Tahoma" w:cs="Tahoma"/>
      <w:b/>
      <w:bCs/>
      <w:sz w:val="22"/>
      <w:lang w:eastAsia="it-IT"/>
    </w:rPr>
  </w:style>
  <w:style w:type="paragraph" w:styleId="Corpodeltesto2">
    <w:name w:val="Body Text 2"/>
    <w:basedOn w:val="Normale"/>
    <w:link w:val="Corpodeltesto2Carattere"/>
    <w:semiHidden/>
    <w:rsid w:val="00BD669B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BD669B"/>
    <w:rPr>
      <w:rFonts w:ascii="Tahoma" w:eastAsia="Times New Roman" w:hAnsi="Tahoma" w:cs="Tahoma"/>
      <w:sz w:val="22"/>
      <w:lang w:eastAsia="it-IT"/>
    </w:rPr>
  </w:style>
  <w:style w:type="character" w:styleId="Collegamentoipertestuale">
    <w:name w:val="Hyperlink"/>
    <w:semiHidden/>
    <w:rsid w:val="00BD669B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D6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04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ducazioneglobale.com/2020/01/dalla-storia-allo-storytelling-imparare-divertendosi-con-alessandro-barbero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Lorella Bonasia</dc:creator>
  <cp:keywords/>
  <dc:description/>
  <cp:lastModifiedBy>Lorella Bonasia</cp:lastModifiedBy>
  <cp:revision>5</cp:revision>
  <dcterms:created xsi:type="dcterms:W3CDTF">2020-06-29T07:03:00Z</dcterms:created>
  <dcterms:modified xsi:type="dcterms:W3CDTF">2020-06-29T13:53:00Z</dcterms:modified>
</cp:coreProperties>
</file>