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7568AC" w:rsidTr="00710C22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7568AC" w:rsidRDefault="007568AC" w:rsidP="00710C22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CBCCACF" wp14:editId="31BD33DA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7568AC" w:rsidRDefault="007568AC" w:rsidP="00710C22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7568AC" w:rsidRDefault="007568AC" w:rsidP="00710C22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7568AC" w:rsidRDefault="007568AC" w:rsidP="00710C22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7568AC" w:rsidRPr="003A12C5" w:rsidRDefault="007568AC" w:rsidP="00710C22">
            <w:pPr>
              <w:pStyle w:val="Corpodeltesto2"/>
              <w:rPr>
                <w:lang w:val="en-US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9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10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7568AC" w:rsidRDefault="007568AC" w:rsidP="00710C22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7568AC" w:rsidRDefault="007568AC" w:rsidP="00710C22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27B0511" wp14:editId="047E32F9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68AC" w:rsidRDefault="007568AC" w:rsidP="007568AC"/>
    <w:p w:rsidR="007568AC" w:rsidRDefault="007568AC" w:rsidP="007568AC"/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556"/>
        <w:gridCol w:w="1415"/>
        <w:gridCol w:w="6657"/>
      </w:tblGrid>
      <w:tr w:rsidR="007568AC" w:rsidRPr="00671D99" w:rsidTr="00C31EDA">
        <w:trPr>
          <w:cantSplit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71D99" w:rsidRDefault="007568AC" w:rsidP="00710C22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7568AC" w:rsidRPr="003A78A3" w:rsidRDefault="007568AC" w:rsidP="00710C22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A78A3">
              <w:rPr>
                <w:rFonts w:ascii="Arial" w:hAnsi="Arial" w:cs="Arial"/>
                <w:bCs/>
                <w:sz w:val="24"/>
                <w:szCs w:val="24"/>
              </w:rPr>
              <w:t>A.S. 201</w:t>
            </w:r>
            <w:r w:rsidR="003A12C5" w:rsidRPr="003A78A3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3A78A3">
              <w:rPr>
                <w:rFonts w:ascii="Arial" w:hAnsi="Arial" w:cs="Arial"/>
                <w:bCs/>
                <w:sz w:val="24"/>
                <w:szCs w:val="24"/>
              </w:rPr>
              <w:t xml:space="preserve"> / 201</w:t>
            </w:r>
            <w:r w:rsidR="003A12C5" w:rsidRPr="003A78A3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  <w:p w:rsidR="007568AC" w:rsidRPr="003A78A3" w:rsidRDefault="007568AC" w:rsidP="00710C22">
            <w:pPr>
              <w:jc w:val="center"/>
              <w:rPr>
                <w:b/>
                <w:bCs/>
              </w:rPr>
            </w:pPr>
          </w:p>
          <w:p w:rsidR="007568AC" w:rsidRPr="003A78A3" w:rsidRDefault="007568AC" w:rsidP="00710C22">
            <w:pPr>
              <w:jc w:val="center"/>
              <w:rPr>
                <w:b/>
                <w:bCs/>
              </w:rPr>
            </w:pPr>
            <w:r w:rsidRPr="003A78A3">
              <w:rPr>
                <w:b/>
                <w:bCs/>
              </w:rPr>
              <w:t>PROGRAMMA SVOLTO</w:t>
            </w:r>
          </w:p>
          <w:p w:rsidR="007568AC" w:rsidRPr="003A78A3" w:rsidRDefault="007568AC" w:rsidP="00710C22">
            <w:pPr>
              <w:jc w:val="center"/>
              <w:rPr>
                <w:b/>
                <w:bCs/>
              </w:rPr>
            </w:pPr>
          </w:p>
          <w:p w:rsidR="007568AC" w:rsidRPr="003A78A3" w:rsidRDefault="007568AC" w:rsidP="00710C22">
            <w:pPr>
              <w:jc w:val="center"/>
            </w:pPr>
            <w:r w:rsidRPr="003A78A3">
              <w:rPr>
                <w:b/>
                <w:bCs/>
              </w:rPr>
              <w:t xml:space="preserve">CLASSE </w:t>
            </w:r>
            <w:r w:rsidR="003F4169" w:rsidRPr="003A78A3">
              <w:rPr>
                <w:b/>
                <w:bCs/>
              </w:rPr>
              <w:t>I</w:t>
            </w:r>
            <w:r w:rsidR="00014B52" w:rsidRPr="003A78A3">
              <w:rPr>
                <w:b/>
                <w:bCs/>
              </w:rPr>
              <w:t>V</w:t>
            </w:r>
            <w:r w:rsidRPr="003A78A3">
              <w:rPr>
                <w:b/>
                <w:bCs/>
              </w:rPr>
              <w:t xml:space="preserve"> SEZ. A</w:t>
            </w:r>
          </w:p>
          <w:p w:rsidR="007568AC" w:rsidRPr="003A78A3" w:rsidRDefault="007568AC" w:rsidP="00710C22">
            <w:pPr>
              <w:jc w:val="center"/>
              <w:rPr>
                <w:b/>
                <w:bCs/>
              </w:rPr>
            </w:pPr>
          </w:p>
          <w:p w:rsidR="007568AC" w:rsidRPr="003A78A3" w:rsidRDefault="007568AC" w:rsidP="00710C22">
            <w:pPr>
              <w:jc w:val="center"/>
            </w:pPr>
            <w:r w:rsidRPr="003A78A3">
              <w:rPr>
                <w:b/>
                <w:bCs/>
              </w:rPr>
              <w:t xml:space="preserve">MATERIA: </w:t>
            </w:r>
            <w:r w:rsidR="003F4169" w:rsidRPr="003A78A3">
              <w:rPr>
                <w:b/>
                <w:bCs/>
              </w:rPr>
              <w:t xml:space="preserve">LINGUA E LETTERATURA </w:t>
            </w:r>
            <w:r w:rsidR="00014B52" w:rsidRPr="003A78A3">
              <w:rPr>
                <w:b/>
                <w:bCs/>
              </w:rPr>
              <w:t>GRECA</w:t>
            </w:r>
          </w:p>
          <w:p w:rsidR="007568AC" w:rsidRPr="003A78A3" w:rsidRDefault="007568AC" w:rsidP="00710C22">
            <w:pPr>
              <w:jc w:val="center"/>
              <w:rPr>
                <w:b/>
                <w:bCs/>
              </w:rPr>
            </w:pPr>
          </w:p>
          <w:p w:rsidR="007568AC" w:rsidRPr="003A78A3" w:rsidRDefault="007568AC" w:rsidP="00710C22">
            <w:pPr>
              <w:jc w:val="center"/>
            </w:pPr>
            <w:r w:rsidRPr="003A78A3">
              <w:rPr>
                <w:b/>
                <w:bCs/>
              </w:rPr>
              <w:t xml:space="preserve">PROF.SSA </w:t>
            </w:r>
            <w:r w:rsidR="003A12C5" w:rsidRPr="003A78A3">
              <w:rPr>
                <w:b/>
                <w:bCs/>
              </w:rPr>
              <w:t>ELENA SABBADIN</w:t>
            </w:r>
          </w:p>
          <w:p w:rsidR="007568AC" w:rsidRPr="00671D99" w:rsidRDefault="007568AC" w:rsidP="00710C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568AC" w:rsidRPr="003A78A3" w:rsidRDefault="007568AC" w:rsidP="00710C22">
            <w:pPr>
              <w:jc w:val="center"/>
            </w:pPr>
            <w:r w:rsidRPr="003A78A3">
              <w:t>CONTENUTI E TEMPI</w:t>
            </w:r>
          </w:p>
          <w:p w:rsidR="007568AC" w:rsidRPr="003A78A3" w:rsidRDefault="007568AC" w:rsidP="00710C22">
            <w:pPr>
              <w:jc w:val="center"/>
            </w:pPr>
            <w:r w:rsidRPr="003A78A3">
              <w:t>(MESI O ORE)</w:t>
            </w: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>Settembre</w:t>
            </w:r>
            <w:bookmarkStart w:id="0" w:name="_GoBack"/>
            <w:bookmarkEnd w:id="0"/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97AC1" w:rsidRPr="003A78A3" w:rsidRDefault="003C0F5E" w:rsidP="00E97A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Letteratura</w:t>
            </w:r>
          </w:p>
          <w:p w:rsidR="003A12C5" w:rsidRPr="003A78A3" w:rsidRDefault="00E97AC1" w:rsidP="00E97A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1207DC" w:rsidRPr="003A78A3">
              <w:rPr>
                <w:rFonts w:asciiTheme="minorHAnsi" w:hAnsiTheme="minorHAnsi" w:cstheme="minorHAnsi"/>
                <w:sz w:val="22"/>
                <w:szCs w:val="22"/>
              </w:rPr>
              <w:t>Ripasso del programma dell'anno precedente: la nascita della letteratura, Omero ed Esiodo, la lirica (elegia e giambo), i logografi (</w:t>
            </w:r>
            <w:proofErr w:type="spellStart"/>
            <w:r w:rsidR="001207DC" w:rsidRPr="003A78A3">
              <w:rPr>
                <w:rFonts w:asciiTheme="minorHAnsi" w:hAnsiTheme="minorHAnsi" w:cstheme="minorHAnsi"/>
                <w:sz w:val="22"/>
                <w:szCs w:val="22"/>
              </w:rPr>
              <w:t>Ecateo</w:t>
            </w:r>
            <w:proofErr w:type="spellEnd"/>
            <w:r w:rsidR="001207DC" w:rsidRPr="003A78A3">
              <w:rPr>
                <w:rFonts w:asciiTheme="minorHAnsi" w:hAnsiTheme="minorHAnsi" w:cstheme="minorHAnsi"/>
                <w:sz w:val="22"/>
                <w:szCs w:val="22"/>
              </w:rPr>
              <w:t>) ed Erodoto</w:t>
            </w:r>
          </w:p>
          <w:p w:rsidR="00686D0A" w:rsidRPr="003A78A3" w:rsidRDefault="00686D0A" w:rsidP="001207D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C0F5E" w:rsidRPr="003A78A3" w:rsidRDefault="003C0F5E" w:rsidP="001207D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Lingua</w:t>
            </w:r>
          </w:p>
          <w:p w:rsidR="003C0F5E" w:rsidRPr="003A78A3" w:rsidRDefault="00E97AC1" w:rsidP="003C0F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3C0F5E" w:rsidRPr="003A78A3">
              <w:rPr>
                <w:rFonts w:asciiTheme="minorHAnsi" w:hAnsiTheme="minorHAnsi" w:cstheme="minorHAnsi"/>
                <w:sz w:val="22"/>
                <w:szCs w:val="22"/>
              </w:rPr>
              <w:t>Ripasso dei fondamentali elementi e strutture di morfologia e sintassi attraverso esercitazioni di traduzione in classe</w:t>
            </w: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b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>Ottobre</w:t>
            </w:r>
          </w:p>
          <w:p w:rsidR="007568AC" w:rsidRPr="003A78A3" w:rsidRDefault="007568AC" w:rsidP="00710C22">
            <w:pPr>
              <w:ind w:left="720"/>
              <w:rPr>
                <w:b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0F5E" w:rsidRPr="003A78A3" w:rsidRDefault="003C0F5E" w:rsidP="003C0F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</w:t>
            </w:r>
            <w:r w:rsidR="00E97AC1"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lirica</w:t>
            </w:r>
          </w:p>
          <w:p w:rsidR="008339A3" w:rsidRPr="003A78A3" w:rsidRDefault="008339A3" w:rsidP="003C0F5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Lirica elegiaca</w:t>
            </w:r>
          </w:p>
          <w:p w:rsidR="003C0F5E" w:rsidRPr="003A78A3" w:rsidRDefault="00E97AC1" w:rsidP="003C0F5E">
            <w:pPr>
              <w:rPr>
                <w:rFonts w:ascii="Helvetica" w:hAnsi="Helvetica"/>
                <w:color w:val="606060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3C0F5E" w:rsidRPr="003A78A3">
              <w:rPr>
                <w:rFonts w:asciiTheme="minorHAnsi" w:hAnsiTheme="minorHAnsi" w:cstheme="minorHAnsi"/>
                <w:sz w:val="22"/>
                <w:szCs w:val="22"/>
              </w:rPr>
              <w:t>Differenze fra epos e lirica; Ripasso del distico elegiaco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97AC1" w:rsidRPr="003A78A3" w:rsidRDefault="00E97AC1" w:rsidP="003C0F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Callino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di Efeso: lettura e commento del 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f</w:t>
            </w:r>
            <w:r w:rsidR="008339A3" w:rsidRPr="003A78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r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 1 West</w:t>
            </w:r>
          </w:p>
          <w:p w:rsidR="003C0F5E" w:rsidRPr="003A78A3" w:rsidRDefault="00E97AC1" w:rsidP="003C0F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3C0F5E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a vivacità culturale spartana e la figura di </w:t>
            </w:r>
            <w:proofErr w:type="spellStart"/>
            <w:r w:rsidR="003C0F5E"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Tirteo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: notizie biografiche, temi, caratteri e mondo concettuale</w:t>
            </w:r>
          </w:p>
          <w:p w:rsidR="00E97AC1" w:rsidRPr="003A78A3" w:rsidRDefault="008339A3" w:rsidP="00833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3C0F5E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ettura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in metrica, traduzione </w:t>
            </w:r>
            <w:r w:rsidR="003C0F5E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 commento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dei f</w:t>
            </w:r>
            <w:r w:rsidR="00932F9B" w:rsidRPr="003A78A3">
              <w:rPr>
                <w:rFonts w:asciiTheme="minorHAnsi" w:hAnsiTheme="minorHAnsi" w:cstheme="minorHAnsi"/>
                <w:sz w:val="22"/>
                <w:szCs w:val="22"/>
              </w:rPr>
              <w:t>r.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5 e </w:t>
            </w:r>
            <w:r w:rsidR="00932F9B" w:rsidRPr="003A78A3">
              <w:rPr>
                <w:rFonts w:asciiTheme="minorHAnsi" w:hAnsiTheme="minorHAnsi" w:cstheme="minorHAnsi"/>
                <w:sz w:val="22"/>
                <w:szCs w:val="22"/>
              </w:rPr>
              <w:t>fr.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10 West. C</w:t>
            </w:r>
            <w:r w:rsidR="00E97AC1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onfronto con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valori</w:t>
            </w:r>
            <w:r w:rsidR="00E97AC1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omerici.</w:t>
            </w:r>
          </w:p>
          <w:p w:rsidR="00E97AC1" w:rsidRPr="003A78A3" w:rsidRDefault="00710C22" w:rsidP="003C0F5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Melica</w:t>
            </w:r>
            <w:r w:rsidR="008339A3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monodica</w:t>
            </w:r>
          </w:p>
          <w:p w:rsidR="008339A3" w:rsidRPr="003A78A3" w:rsidRDefault="008339A3" w:rsidP="00833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Caratteri generali e caratteristiche del dialetto e della metrica eolica</w:t>
            </w:r>
          </w:p>
          <w:p w:rsidR="008446DA" w:rsidRPr="003A78A3" w:rsidRDefault="008339A3" w:rsidP="008446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Saffo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notizie biografiche, il tiaso, il </w:t>
            </w:r>
            <w:r w:rsidR="008446D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mondo concettuale; valore formativo dell'amore e dimensione del tempo / io poetico e autobiografico. </w:t>
            </w:r>
            <w:proofErr w:type="spellStart"/>
            <w:r w:rsidR="008446DA" w:rsidRPr="003A78A3">
              <w:rPr>
                <w:rFonts w:asciiTheme="minorHAnsi" w:hAnsiTheme="minorHAnsi" w:cstheme="minorHAnsi"/>
                <w:sz w:val="22"/>
                <w:szCs w:val="22"/>
              </w:rPr>
              <w:t>Risemantizzazione</w:t>
            </w:r>
            <w:proofErr w:type="spellEnd"/>
            <w:r w:rsidR="008446D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del lessico e stile omerico e ruolo della poesia. L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ettura metrica</w:t>
            </w:r>
            <w:r w:rsidR="006E066F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limitatamente alla </w:t>
            </w:r>
            <w:r w:rsidR="006E066F" w:rsidRPr="003A78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strofe saffiche e agli esametri dattilici</w:t>
            </w:r>
            <w:r w:rsidR="006E066F"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33B26" w:rsidRPr="003A78A3" w:rsidRDefault="00A33B26" w:rsidP="008446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Analisi e traduzione del fr.1 Voigt</w:t>
            </w:r>
          </w:p>
          <w:p w:rsidR="00A33B26" w:rsidRPr="003A78A3" w:rsidRDefault="00A33B26" w:rsidP="003C0F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C0F5E" w:rsidRPr="003A78A3" w:rsidRDefault="003C0F5E" w:rsidP="003C0F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Lingua</w:t>
            </w:r>
          </w:p>
          <w:p w:rsidR="009F2B84" w:rsidRPr="003A78A3" w:rsidRDefault="00394B98" w:rsidP="00710C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3C0F5E" w:rsidRPr="003A78A3">
              <w:rPr>
                <w:rFonts w:asciiTheme="minorHAnsi" w:hAnsiTheme="minorHAnsi" w:cstheme="minorHAnsi"/>
                <w:sz w:val="22"/>
                <w:szCs w:val="22"/>
              </w:rPr>
              <w:t>Ripasso dei fondamentali elementi e strutture di morfologia e sintassi attraverso esercitazioni di traduzione in classe e correzione del lavoro estivo</w:t>
            </w:r>
          </w:p>
          <w:p w:rsidR="00A33B26" w:rsidRPr="003A78A3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b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>Novembre</w:t>
            </w:r>
          </w:p>
          <w:p w:rsidR="007568AC" w:rsidRPr="003A78A3" w:rsidRDefault="007568AC" w:rsidP="00710C22">
            <w:pPr>
              <w:ind w:left="720"/>
              <w:rPr>
                <w:b/>
              </w:rPr>
            </w:pPr>
          </w:p>
          <w:p w:rsidR="007568AC" w:rsidRPr="003A78A3" w:rsidRDefault="007568AC" w:rsidP="00710C22">
            <w:pPr>
              <w:ind w:left="720"/>
              <w:rPr>
                <w:b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86D0A" w:rsidRPr="003A78A3" w:rsidRDefault="00686D0A" w:rsidP="00686D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lirica</w:t>
            </w:r>
          </w:p>
          <w:p w:rsidR="00686D0A" w:rsidRPr="003A78A3" w:rsidRDefault="00686D0A" w:rsidP="00686D0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Melica monodica</w:t>
            </w:r>
          </w:p>
          <w:p w:rsidR="004529B6" w:rsidRPr="003A78A3" w:rsidRDefault="00A33B26" w:rsidP="00A33B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Saffo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A33B26" w:rsidRPr="003A78A3" w:rsidRDefault="00A33B26" w:rsidP="00A33B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Analisi e traduzione dei fr.5, fr.16 fr.31, fr.34, fr.47, fr.48, </w:t>
            </w:r>
          </w:p>
          <w:p w:rsidR="00A33B26" w:rsidRPr="003A78A3" w:rsidRDefault="00A33B26" w:rsidP="00A33B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fr.94, fr.96, fr.102, fr.105 a, fr.105 b, fr.130, fr.132, fr.168 b Voigt, 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P.K</w:t>
            </w:r>
            <w:r w:rsidRPr="003A78A3">
              <w:rPr>
                <w:rFonts w:asciiTheme="minorHAnsi" w:hAnsiTheme="minorHAnsi" w:cstheme="minorHAnsi" w:hint="eastAsia"/>
                <w:sz w:val="22"/>
                <w:szCs w:val="22"/>
              </w:rPr>
              <w:t>ö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ln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21351, Papiro di Colonia (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Nuovissima Saffo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:rsidR="00A33B26" w:rsidRPr="003A78A3" w:rsidRDefault="00A33B26" w:rsidP="00A33B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 in italiano e commento del 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fr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. 44 Voigt.</w:t>
            </w:r>
          </w:p>
          <w:p w:rsidR="00A33B26" w:rsidRPr="003A78A3" w:rsidRDefault="00A33B26" w:rsidP="00A33B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Confronto con concezione di amore di </w:t>
            </w:r>
            <w:proofErr w:type="spellStart"/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Archiloco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lettura e traduzione dei 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fr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. 191, fr.193 e fr.196 West.</w:t>
            </w:r>
          </w:p>
          <w:p w:rsidR="00DD0FE8" w:rsidRPr="003A78A3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D0FE8" w:rsidRPr="003A78A3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Prosa storiografica</w:t>
            </w:r>
          </w:p>
          <w:p w:rsidR="00DD0FE8" w:rsidRPr="003A78A3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Tucidide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: notizie biografiche, contenuto e struttura delle Storie, la trasmissione dell’opera secondo l’ipotesi di Canfora; il metodo storiografico e le differenze da Erodoto: il valore paradigmatico della storia. L’influsso della sofistica e della medicina ippocratica; lo stile tucidideo.</w:t>
            </w:r>
          </w:p>
          <w:p w:rsidR="00DD0FE8" w:rsidRPr="003A78A3" w:rsidRDefault="00DD0FE8" w:rsidP="00DD0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Lettura, analisi e traduzione di I,1; 2,1; 11; 20-23,5-6; </w:t>
            </w:r>
          </w:p>
          <w:p w:rsidR="00DD0FE8" w:rsidRPr="003A78A3" w:rsidRDefault="00DD0FE8" w:rsidP="00DD0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 italiano e commento di I, 2,2-10; 12; 23, 1-4</w:t>
            </w:r>
          </w:p>
          <w:p w:rsidR="007568AC" w:rsidRPr="003A78A3" w:rsidRDefault="007568AC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b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>Dicembre</w:t>
            </w:r>
          </w:p>
          <w:p w:rsidR="007568AC" w:rsidRPr="003A78A3" w:rsidRDefault="007568AC" w:rsidP="00710C22">
            <w:pPr>
              <w:ind w:left="720"/>
              <w:rPr>
                <w:b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D0FE8" w:rsidRPr="003A78A3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Prosa storiografica</w:t>
            </w:r>
          </w:p>
          <w:p w:rsidR="00F62563" w:rsidRPr="003A78A3" w:rsidRDefault="00DD0FE8" w:rsidP="00F625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Tucidide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394B98" w:rsidRPr="003A78A3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>ecnica sofistica dei discorsi contrapposti: lettura in italiano e commento del Dialogo degli ambasciatori Corinzi e degli Ateniesi (scheda), I, 66-78.</w:t>
            </w:r>
          </w:p>
          <w:p w:rsidR="00DD0FE8" w:rsidRPr="003A78A3" w:rsidRDefault="00DD0FE8" w:rsidP="00DD0FE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</w:pPr>
            <w:r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 xml:space="preserve">La funzione dei discorsi nelle </w:t>
            </w:r>
            <w:r w:rsidR="00F62563" w:rsidRPr="003A78A3">
              <w:rPr>
                <w:rFonts w:ascii="Calibri" w:eastAsiaTheme="minorHAnsi" w:hAnsi="Calibri" w:cs="Calibri"/>
                <w:i/>
                <w:iCs/>
                <w:color w:val="auto"/>
                <w:sz w:val="22"/>
                <w:szCs w:val="22"/>
                <w:lang w:eastAsia="en-US"/>
              </w:rPr>
              <w:t>Storie.</w:t>
            </w:r>
            <w:r w:rsidRPr="003A78A3">
              <w:rPr>
                <w:rFonts w:ascii="Calibri" w:eastAsiaTheme="minorHAnsi" w:hAnsi="Calibri" w:cs="Calibri"/>
                <w:i/>
                <w:iCs/>
                <w:color w:val="auto"/>
                <w:sz w:val="22"/>
                <w:szCs w:val="22"/>
                <w:lang w:eastAsia="en-US"/>
              </w:rPr>
              <w:t xml:space="preserve"> </w:t>
            </w:r>
            <w:r w:rsidR="00F62563" w:rsidRPr="003A78A3"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  <w:t>L</w:t>
            </w:r>
            <w:r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 xml:space="preserve">ettura, analisi e traduzione di </w:t>
            </w:r>
            <w:r w:rsidR="00F62563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II, 37-39: i</w:t>
            </w:r>
            <w:r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 xml:space="preserve">l primo </w:t>
            </w:r>
            <w:r w:rsidR="00F62563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epitaffio</w:t>
            </w:r>
            <w:r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="00F62563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 xml:space="preserve">ai caduti </w:t>
            </w:r>
            <w:r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di Pericle</w:t>
            </w:r>
            <w:r w:rsidR="00F62563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.</w:t>
            </w:r>
          </w:p>
          <w:p w:rsidR="00F62563" w:rsidRPr="003A78A3" w:rsidRDefault="00F62563" w:rsidP="00DD0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 italiano e commento di II, 34-36.</w:t>
            </w:r>
          </w:p>
          <w:p w:rsidR="00F62563" w:rsidRPr="003A78A3" w:rsidRDefault="00F62563" w:rsidP="00DD0FE8">
            <w:pPr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</w:pP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Lingua</w:t>
            </w:r>
          </w:p>
          <w:p w:rsidR="00F62563" w:rsidRPr="003A78A3" w:rsidRDefault="00394B98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>Ripasso dei fondamentali elementi e strutture di morfologia e sintassi attraverso esercitazioni di traduzione in classe</w:t>
            </w:r>
            <w:r w:rsidR="001B1CBF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e a casa</w:t>
            </w: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568AC" w:rsidRPr="003A78A3" w:rsidRDefault="007568AC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>Gennaio</w:t>
            </w:r>
          </w:p>
          <w:p w:rsidR="007568AC" w:rsidRPr="003A78A3" w:rsidRDefault="007568AC" w:rsidP="00710C22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94B98" w:rsidRPr="003A78A3" w:rsidRDefault="00394B98" w:rsidP="00394B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lirica</w:t>
            </w:r>
          </w:p>
          <w:p w:rsidR="00394B98" w:rsidRPr="003A78A3" w:rsidRDefault="00710C22" w:rsidP="00394B9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Melica</w:t>
            </w:r>
            <w:r w:rsidR="00394B98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monodica</w:t>
            </w: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Alceo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notizie biografiche e contesto storico di appartenenza; mondo concettuale; i canti del simposio e i canti dell’eteria; lettura metrica limitatamente alla </w:t>
            </w:r>
            <w:r w:rsidRPr="003A78A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strofe saffiche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Analisi e traduzione dei fr.42, fr.50, fr.129, fr.130, fr.140, fr.208, fr.322, fr.332, fr.335, fr.338, fr.346, fr.347, fr.348, fr.384 Voigt</w:t>
            </w: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 in italiano e commento del fr.298 Voigt </w:t>
            </w: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6D0A" w:rsidRPr="003A78A3" w:rsidRDefault="00686D0A" w:rsidP="00686D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Prosa storiografica</w:t>
            </w:r>
          </w:p>
          <w:p w:rsidR="00686D0A" w:rsidRPr="003A78A3" w:rsidRDefault="00686D0A" w:rsidP="00686D0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Tucidide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 xml:space="preserve">la funzione dei discorsi nelle </w:t>
            </w:r>
            <w:r w:rsidRPr="003A78A3">
              <w:rPr>
                <w:rFonts w:ascii="Calibri" w:eastAsiaTheme="minorHAnsi" w:hAnsi="Calibri" w:cs="Calibri"/>
                <w:i/>
                <w:iCs/>
                <w:color w:val="auto"/>
                <w:sz w:val="22"/>
                <w:szCs w:val="22"/>
                <w:lang w:eastAsia="en-US"/>
              </w:rPr>
              <w:t xml:space="preserve">Storie. </w:t>
            </w:r>
            <w:r w:rsidRPr="003A78A3"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  <w:t>L</w:t>
            </w:r>
            <w:r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ettura, analisi e traduzione di II, 40-43: il primo epitaffio ai caduti di Pericle.</w:t>
            </w:r>
          </w:p>
          <w:p w:rsidR="00686D0A" w:rsidRPr="003A78A3" w:rsidRDefault="00686D0A" w:rsidP="00686D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94B98" w:rsidRPr="003A78A3" w:rsidRDefault="00394B98" w:rsidP="00394B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Lingua</w:t>
            </w:r>
          </w:p>
          <w:p w:rsidR="00394B98" w:rsidRPr="003A78A3" w:rsidRDefault="00394B98" w:rsidP="00394B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Ripasso dei fondamentali elementi e strutture di morfologia e sintassi attraverso traduzione in classe </w:t>
            </w:r>
            <w:r w:rsidR="001B1CBF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 a casa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dei testi degli autori studiati</w:t>
            </w:r>
          </w:p>
          <w:p w:rsidR="00394B98" w:rsidRPr="003A78A3" w:rsidRDefault="00394B98" w:rsidP="00F625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drammatica</w:t>
            </w:r>
          </w:p>
          <w:p w:rsidR="00F62563" w:rsidRPr="003A78A3" w:rsidRDefault="00F62563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Teatro tragico greco: il fenomeno teatrale e le sue diverse dimensioni; struttura dei teatri antichi.</w:t>
            </w:r>
          </w:p>
          <w:p w:rsidR="00394B98" w:rsidRPr="003A78A3" w:rsidRDefault="00394B98" w:rsidP="00F625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Origini e primo sviluppo: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il ditirambo, il dramma satiresco e la nascita dell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>a tragedia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e della commedia.</w:t>
            </w:r>
          </w:p>
          <w:p w:rsidR="00535834" w:rsidRPr="003A78A3" w:rsidRDefault="00394B98" w:rsidP="000C7F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La tragedia: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etimologia; 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>i concetti aristotelici di mimesi e catarsi;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struttura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di un’opera teatrale 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tematiche</w:t>
            </w:r>
            <w:r w:rsidR="00F62563"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A78A3">
              <w:rPr>
                <w:sz w:val="22"/>
                <w:szCs w:val="22"/>
              </w:rPr>
              <w:t xml:space="preserve">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 diverse tecniche di recitazione di attori e coro. La tradizione del teatro dal IV a.C. al proto-Umanesimo.</w:t>
            </w:r>
          </w:p>
          <w:p w:rsidR="007568AC" w:rsidRPr="003A78A3" w:rsidRDefault="007568AC" w:rsidP="00710C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 xml:space="preserve">Febbraio </w:t>
            </w:r>
          </w:p>
          <w:p w:rsidR="007568AC" w:rsidRPr="003A78A3" w:rsidRDefault="007568AC" w:rsidP="00710C22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C7F9A" w:rsidRPr="003A78A3" w:rsidRDefault="000C7F9A" w:rsidP="000C7F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lirica</w:t>
            </w:r>
          </w:p>
          <w:p w:rsidR="000C7F9A" w:rsidRPr="003A78A3" w:rsidRDefault="00710C22" w:rsidP="000C7F9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Melica</w:t>
            </w:r>
            <w:r w:rsidR="000C7F9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monodica</w:t>
            </w:r>
          </w:p>
          <w:p w:rsidR="000C7F9A" w:rsidRPr="003A78A3" w:rsidRDefault="000C7F9A" w:rsidP="000C7F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Anacreonte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: notizie biografiche e contesto storico; mondo concettuale: la poesia cortigiana. Analisi e traduzione dei fr.5, fr.13, fr.14, fr.78, Gentili.</w:t>
            </w:r>
          </w:p>
          <w:p w:rsidR="000C7F9A" w:rsidRPr="003A78A3" w:rsidRDefault="000C7F9A" w:rsidP="000C7F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 in italiano e commento dei 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fr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. 33 e fr.82 Gentili.</w:t>
            </w:r>
          </w:p>
          <w:p w:rsidR="000C7F9A" w:rsidRPr="003A78A3" w:rsidRDefault="000C7F9A" w:rsidP="000C7F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C7F9A" w:rsidRPr="003A78A3" w:rsidRDefault="000C7F9A" w:rsidP="000C7F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Prosa storiografica</w:t>
            </w:r>
          </w:p>
          <w:p w:rsidR="00541BF2" w:rsidRPr="003A78A3" w:rsidRDefault="000C7F9A" w:rsidP="00541BF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Tucidide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541BF2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 xml:space="preserve">la funzione dei discorsi nelle </w:t>
            </w:r>
            <w:r w:rsidR="00541BF2" w:rsidRPr="003A78A3">
              <w:rPr>
                <w:rFonts w:ascii="Calibri" w:eastAsiaTheme="minorHAnsi" w:hAnsi="Calibri" w:cs="Calibri"/>
                <w:i/>
                <w:iCs/>
                <w:color w:val="auto"/>
                <w:sz w:val="22"/>
                <w:szCs w:val="22"/>
                <w:lang w:eastAsia="en-US"/>
              </w:rPr>
              <w:t xml:space="preserve">Storie. </w:t>
            </w:r>
            <w:r w:rsidR="00541BF2" w:rsidRPr="003A78A3"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  <w:t>L</w:t>
            </w:r>
            <w:r w:rsidR="00541BF2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ettura, analisi e traduzione di II, 4</w:t>
            </w:r>
            <w:r w:rsidR="003F7A9A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4</w:t>
            </w:r>
            <w:r w:rsidR="00541BF2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-4</w:t>
            </w:r>
            <w:r w:rsidR="003F7A9A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6</w:t>
            </w:r>
            <w:r w:rsidR="00541BF2" w:rsidRPr="003A78A3">
              <w:rPr>
                <w:rFonts w:ascii="Calibri" w:eastAsiaTheme="minorHAnsi" w:hAnsi="Calibri" w:cs="Calibri"/>
                <w:color w:val="auto"/>
                <w:sz w:val="22"/>
                <w:szCs w:val="22"/>
                <w:lang w:eastAsia="en-US"/>
              </w:rPr>
              <w:t>: il primo epitaffio ai caduti di Pericle.</w:t>
            </w:r>
          </w:p>
          <w:p w:rsidR="00F6093A" w:rsidRPr="003A78A3" w:rsidRDefault="00F6093A" w:rsidP="000C7F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Il secondo proemio: l</w:t>
            </w:r>
            <w:r w:rsidR="003F7A9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ettura, analisi e traduzione di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V, 26. </w:t>
            </w:r>
          </w:p>
          <w:p w:rsidR="00F6093A" w:rsidRPr="003A78A3" w:rsidRDefault="00F6093A" w:rsidP="00F609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 italiano e commento di V, 25.</w:t>
            </w:r>
          </w:p>
          <w:p w:rsidR="00F6093A" w:rsidRPr="003A78A3" w:rsidRDefault="00F6093A" w:rsidP="00F609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La mutilazione delle Erme: lettura, analisi e traduzione di VI, 28-30.</w:t>
            </w:r>
          </w:p>
          <w:p w:rsidR="00F6093A" w:rsidRPr="003A78A3" w:rsidRDefault="00F6093A" w:rsidP="00F609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 italiano e commento di VI, 27, 61.</w:t>
            </w:r>
          </w:p>
          <w:p w:rsidR="000C7F9A" w:rsidRPr="003A78A3" w:rsidRDefault="00F6093A" w:rsidP="00F60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 italiano e commento del Dialogo tra Ateniesi e Meli: V, 84-114, 116</w:t>
            </w:r>
          </w:p>
          <w:p w:rsidR="00F6093A" w:rsidRPr="003A78A3" w:rsidRDefault="00F6093A" w:rsidP="00F609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1BF2" w:rsidRPr="003A78A3" w:rsidRDefault="00541BF2" w:rsidP="00541BF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Lingua</w:t>
            </w:r>
          </w:p>
          <w:p w:rsidR="00541BF2" w:rsidRPr="003A78A3" w:rsidRDefault="00541BF2" w:rsidP="00541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Ripasso dei fondamentali elementi e strutture di morfologia e sintassi attraverso traduzione in classe </w:t>
            </w:r>
            <w:r w:rsidR="001B1CBF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 a casa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dei testi degli autori studiati</w:t>
            </w:r>
            <w:r w:rsidR="00F6093A"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1BF2" w:rsidRPr="003A78A3" w:rsidRDefault="00541BF2" w:rsidP="000C7F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C7F9A" w:rsidRPr="003A78A3" w:rsidRDefault="000C7F9A" w:rsidP="000C7F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drammatica</w:t>
            </w:r>
          </w:p>
          <w:p w:rsidR="003F7A9A" w:rsidRPr="003A78A3" w:rsidRDefault="003F7A9A" w:rsidP="003F7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proofErr w:type="gramStart"/>
            <w:r w:rsidR="000C7F9A" w:rsidRPr="003A78A3">
              <w:rPr>
                <w:rFonts w:asciiTheme="minorHAnsi" w:hAnsiTheme="minorHAnsi" w:cstheme="minorHAnsi"/>
                <w:sz w:val="22"/>
                <w:szCs w:val="22"/>
              </w:rPr>
              <w:t>ll</w:t>
            </w:r>
            <w:proofErr w:type="spellEnd"/>
            <w:proofErr w:type="gramEnd"/>
            <w:r w:rsidR="000C7F9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teatro di Eschilo: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notizie biografiche, scelte drammaturgiche, mondo concettuale, lingua e stile.</w:t>
            </w:r>
          </w:p>
          <w:p w:rsidR="003F7A9A" w:rsidRPr="003A78A3" w:rsidRDefault="003F7A9A" w:rsidP="003F7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integrale e analisi d</w:t>
            </w:r>
            <w:r w:rsidR="00C31EDA" w:rsidRPr="003A78A3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Persiani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C7F9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I Sette a Tebe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Supplic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i e 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Prometeo incatenato</w:t>
            </w:r>
          </w:p>
          <w:p w:rsidR="007568AC" w:rsidRPr="003A78A3" w:rsidRDefault="007568AC" w:rsidP="003F7A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 xml:space="preserve">Marzo </w:t>
            </w:r>
          </w:p>
          <w:p w:rsidR="007568AC" w:rsidRPr="003A78A3" w:rsidRDefault="007568AC" w:rsidP="00710C22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6093A" w:rsidRPr="003A78A3" w:rsidRDefault="00F6093A" w:rsidP="00F6093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lirica</w:t>
            </w:r>
          </w:p>
          <w:p w:rsidR="00F6093A" w:rsidRPr="003A78A3" w:rsidRDefault="00710C22" w:rsidP="00F6093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Melica</w:t>
            </w:r>
            <w:r w:rsidR="00F6093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corale</w:t>
            </w:r>
          </w:p>
          <w:p w:rsidR="00710C22" w:rsidRPr="003A78A3" w:rsidRDefault="00F6093A" w:rsidP="00710C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Occasioni, caratteri e forme della lirica corale; la lingua e i metri</w:t>
            </w:r>
            <w:r w:rsidR="00994C89" w:rsidRPr="003A78A3">
              <w:rPr>
                <w:rFonts w:asciiTheme="minorHAnsi" w:hAnsiTheme="minorHAnsi" w:cstheme="minorHAnsi"/>
                <w:sz w:val="22"/>
                <w:szCs w:val="22"/>
              </w:rPr>
              <w:t>; il nuovo ruolo del poeta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10C22" w:rsidRPr="003A78A3" w:rsidRDefault="00994C89" w:rsidP="00710C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r w:rsidR="00710C22"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Alcmane</w:t>
            </w:r>
            <w:proofErr w:type="spellEnd"/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: notizie biografiche e contesto storico; mondo concettuale.</w:t>
            </w:r>
          </w:p>
          <w:p w:rsidR="00710C22" w:rsidRPr="003A78A3" w:rsidRDefault="00994C89" w:rsidP="00710C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r w:rsidR="00710C22"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Simonide</w:t>
            </w:r>
            <w:proofErr w:type="spellEnd"/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: notizie biografiche e contesto storico; mondo concettuale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e stile; la ricerca del patetismo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94C89" w:rsidRPr="003A78A3" w:rsidRDefault="00994C89" w:rsidP="00994C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 italiano e commento dei fr.531, fr.542, fr.543 e fr.579 Page.</w:t>
            </w:r>
          </w:p>
          <w:p w:rsidR="00994C89" w:rsidRPr="003A78A3" w:rsidRDefault="00994C89" w:rsidP="00994C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Bacchilide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: notizie biografiche e contesto storico; mondo concettuale e stile; la ricerca di una morale quotidiana.</w:t>
            </w:r>
          </w:p>
          <w:p w:rsidR="00994C89" w:rsidRPr="003A78A3" w:rsidRDefault="00994C89" w:rsidP="00994C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 in italiano e commento del </w:t>
            </w:r>
            <w:r w:rsidR="007203EF" w:rsidRPr="003A78A3">
              <w:rPr>
                <w:rFonts w:asciiTheme="minorHAnsi" w:hAnsiTheme="minorHAnsi" w:cstheme="minorHAnsi"/>
                <w:sz w:val="22"/>
                <w:szCs w:val="22"/>
              </w:rPr>
              <w:t>Ditirambo XVII (integrale), del Ditirambo XVIII vv.1-30 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dell’</w:t>
            </w:r>
            <w:r w:rsidR="007203EF" w:rsidRPr="003A78A3">
              <w:rPr>
                <w:rFonts w:asciiTheme="minorHAnsi" w:hAnsiTheme="minorHAnsi" w:cstheme="minorHAnsi"/>
                <w:sz w:val="22"/>
                <w:szCs w:val="22"/>
              </w:rPr>
              <w:t>Epinicio V vv.52-176</w:t>
            </w:r>
          </w:p>
          <w:p w:rsidR="007203EF" w:rsidRPr="003A78A3" w:rsidRDefault="007203EF" w:rsidP="00710C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710C22"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Pindaro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notizie biografiche e contesto storico; mondo concettuale e stile; il ritorno ai valori eroici. 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Il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genere epinicio.</w:t>
            </w:r>
          </w:p>
          <w:p w:rsidR="00F6093A" w:rsidRPr="003A78A3" w:rsidRDefault="007203EF" w:rsidP="007203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ettura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in italiano e commento del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l’Olimpica I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(integrale), dell’Olimpica II vv.52-100 e della Pitica VIII vv.81-100, </w:t>
            </w:r>
          </w:p>
          <w:p w:rsidR="00F6093A" w:rsidRPr="003A78A3" w:rsidRDefault="00F6093A" w:rsidP="00F609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93A" w:rsidRPr="003A78A3" w:rsidRDefault="00F6093A" w:rsidP="00F6093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Prosa storiografica</w:t>
            </w:r>
          </w:p>
          <w:p w:rsidR="00F6093A" w:rsidRPr="003A78A3" w:rsidRDefault="00F6093A" w:rsidP="00F609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Tucidide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Lettura in italiano 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 commento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di II, 4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-5</w:t>
            </w:r>
            <w:r w:rsidR="00710C22" w:rsidRPr="003A78A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203EF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(La peste di Atene)</w:t>
            </w:r>
          </w:p>
          <w:p w:rsidR="00710C22" w:rsidRPr="003A78A3" w:rsidRDefault="00710C22" w:rsidP="00F609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10C22" w:rsidRPr="003A78A3" w:rsidRDefault="00710C22" w:rsidP="00710C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drammatica</w:t>
            </w:r>
          </w:p>
          <w:p w:rsidR="00710C22" w:rsidRPr="003A78A3" w:rsidRDefault="00710C22" w:rsidP="00710C2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integrale e analisi d</w:t>
            </w:r>
            <w:r w:rsidR="00C31ED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F6093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Agamennone</w:t>
            </w:r>
            <w:r w:rsidR="00F6093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6093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Coefore</w:t>
            </w:r>
            <w:r w:rsidR="00F6093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F6093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Eumenidi</w:t>
            </w:r>
            <w:proofErr w:type="spellEnd"/>
          </w:p>
          <w:p w:rsidR="00AA3211" w:rsidRPr="003A78A3" w:rsidRDefault="00AA3211" w:rsidP="007203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>Aprile</w:t>
            </w:r>
          </w:p>
          <w:p w:rsidR="007568AC" w:rsidRPr="003A78A3" w:rsidRDefault="007568AC" w:rsidP="00710C22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86D0A" w:rsidRPr="003A78A3" w:rsidRDefault="00686D0A" w:rsidP="00686D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Prosa oratoria</w:t>
            </w:r>
          </w:p>
          <w:p w:rsidR="00686D0A" w:rsidRPr="003A78A3" w:rsidRDefault="00686D0A" w:rsidP="00686D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Eloquenza: il potere della parola; le origini in Sicilia e il passaggio ad Atene. Finalità e sviluppo dei tre generi dell'oratoria attica secondo la classificazione aristotelica: forme e destinazione dei discorsi nella polis democratica. La figura del logografo.</w:t>
            </w:r>
          </w:p>
          <w:p w:rsidR="00686D0A" w:rsidRPr="003A78A3" w:rsidRDefault="00686D0A" w:rsidP="00686D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Lisia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: vicende biografiche e contesto storico; caratteri e motivi dell’oratoria 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lisiana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; le principali orazioni.</w:t>
            </w:r>
          </w:p>
          <w:p w:rsidR="00686D0A" w:rsidRPr="003A78A3" w:rsidRDefault="00686D0A" w:rsidP="00686D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Lettura, analisi e traduzione della orazione 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Per l’uccisione di Eratostene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paragrafi 6-</w:t>
            </w:r>
            <w:r w:rsidR="00186DD9" w:rsidRPr="003A78A3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6D0A" w:rsidRPr="003A78A3" w:rsidRDefault="00686D0A" w:rsidP="00686D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6D0A" w:rsidRPr="003A78A3" w:rsidRDefault="00686D0A" w:rsidP="00686D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Lingua</w:t>
            </w:r>
          </w:p>
          <w:p w:rsidR="00686D0A" w:rsidRPr="003A78A3" w:rsidRDefault="00686D0A" w:rsidP="00686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Ripasso dei fondamentali elementi e strutture di morfologia e sintassi attraverso traduzione in classe </w:t>
            </w:r>
            <w:r w:rsidR="001B1CBF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e a casa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dei testi degli autori studiati.</w:t>
            </w:r>
          </w:p>
          <w:p w:rsidR="00686D0A" w:rsidRPr="003A78A3" w:rsidRDefault="00686D0A" w:rsidP="00686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203EF" w:rsidRPr="003A78A3" w:rsidRDefault="007203EF" w:rsidP="007203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drammatica</w:t>
            </w:r>
          </w:p>
          <w:p w:rsidR="007203EF" w:rsidRPr="003A78A3" w:rsidRDefault="007203EF" w:rsidP="00C3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proofErr w:type="gram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ll</w:t>
            </w:r>
            <w:proofErr w:type="spellEnd"/>
            <w:proofErr w:type="gram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teatro di Sofocle: notizie biografiche, </w:t>
            </w:r>
            <w:r w:rsidR="00C31ED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innovazioni strutturali e 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drammaturgiche, mondo concettuale, lingua e stile.</w:t>
            </w:r>
            <w:r w:rsidR="00C31ED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Centralità e solitudine dell’eroe; il pensiero religioso.</w:t>
            </w:r>
          </w:p>
          <w:p w:rsidR="007203EF" w:rsidRPr="003A78A3" w:rsidRDefault="007203EF" w:rsidP="007203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Lettura integrale e analisi d</w:t>
            </w:r>
            <w:r w:rsidR="00C31ED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C31ED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Aiace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31ED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Antigone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31ED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Edipo Re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r w:rsidR="00C31ED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Edipo a Colono</w:t>
            </w:r>
          </w:p>
          <w:p w:rsidR="007568AC" w:rsidRPr="003A78A3" w:rsidRDefault="007568AC" w:rsidP="00686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8AC" w:rsidRPr="00671D99" w:rsidTr="003A78A3">
        <w:trPr>
          <w:cantSplit/>
        </w:trPr>
        <w:tc>
          <w:tcPr>
            <w:tcW w:w="80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3A78A3" w:rsidRDefault="007568AC" w:rsidP="00710C2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 xml:space="preserve">Maggio </w:t>
            </w:r>
          </w:p>
          <w:p w:rsidR="007568AC" w:rsidRPr="003A78A3" w:rsidRDefault="007568AC" w:rsidP="00710C22">
            <w:pPr>
              <w:rPr>
                <w:b/>
              </w:rPr>
            </w:pPr>
            <w:r w:rsidRPr="003A78A3">
              <w:rPr>
                <w:b/>
              </w:rPr>
              <w:t>Giugno</w:t>
            </w:r>
          </w:p>
          <w:p w:rsidR="007568AC" w:rsidRPr="003A78A3" w:rsidRDefault="007568AC" w:rsidP="00710C22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86D0A" w:rsidRPr="003A78A3" w:rsidRDefault="00686D0A" w:rsidP="00686D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Prosa oratoria</w:t>
            </w:r>
          </w:p>
          <w:p w:rsidR="00186DD9" w:rsidRPr="003A78A3" w:rsidRDefault="00186DD9" w:rsidP="001B1C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Demostene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: vicende biografiche e contesto storico; opera, pensiero politico, mondo concettuale; lingua e stile.</w:t>
            </w:r>
          </w:p>
          <w:p w:rsidR="001B1CBF" w:rsidRPr="003A78A3" w:rsidRDefault="00186DD9" w:rsidP="00186D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8B5BC1"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Isocrate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: vicende biografiche e contesto storico; opera, pensiero politico, mondo concettuale; lingua e stile.</w:t>
            </w:r>
            <w:r w:rsidR="001B1CBF"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1B1CBF" w:rsidRPr="003A78A3" w:rsidRDefault="001B1CBF" w:rsidP="001B1C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86E06" w:rsidRPr="003A78A3" w:rsidRDefault="00486E06" w:rsidP="001B1CB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b/>
                <w:sz w:val="22"/>
                <w:szCs w:val="22"/>
              </w:rPr>
              <w:t>Poesia drammatica</w:t>
            </w:r>
          </w:p>
          <w:p w:rsidR="00486E06" w:rsidRPr="003A78A3" w:rsidRDefault="00486E06" w:rsidP="00486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proofErr w:type="spellStart"/>
            <w:proofErr w:type="gram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ll</w:t>
            </w:r>
            <w:proofErr w:type="spellEnd"/>
            <w:proofErr w:type="gram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teatro di Euripide: notizie biografiche, innovazioni strutturali e drammaturgiche, mondo concettuale, lingua e stile. Il massimo sviluppo e la crisi della tragedia; l’umanizzazione degli eroi e la scomparsa del divino.</w:t>
            </w:r>
          </w:p>
          <w:p w:rsidR="00686D0A" w:rsidRPr="003A78A3" w:rsidRDefault="00486E06" w:rsidP="00486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 integrale e analisi di </w:t>
            </w:r>
            <w:r w:rsidR="00686D0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Medea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86D0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Troiane</w:t>
            </w:r>
          </w:p>
          <w:p w:rsidR="00686D0A" w:rsidRPr="003A78A3" w:rsidRDefault="00686D0A" w:rsidP="00686D0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La doppia e contrastante presentazione di Elena nella tradizione letteraria: da Omero alla Palinodia di </w:t>
            </w:r>
            <w:proofErr w:type="spellStart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Stesicoro</w:t>
            </w:r>
            <w:proofErr w:type="spellEnd"/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6D0A" w:rsidRPr="003A78A3" w:rsidRDefault="00686D0A" w:rsidP="00486E06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Lettura integrale ed analisi della tragicommedia 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Elena.</w:t>
            </w:r>
          </w:p>
          <w:p w:rsidR="00486E06" w:rsidRPr="003A78A3" w:rsidRDefault="00686D0A" w:rsidP="00486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Presentazione trama e commento sui temi e valori delle </w:t>
            </w:r>
            <w:r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Baccanti</w:t>
            </w:r>
            <w:r w:rsidRPr="003A78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6D0A" w:rsidRPr="003A78A3" w:rsidRDefault="00686D0A" w:rsidP="00486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6D0A" w:rsidRPr="003A78A3" w:rsidRDefault="00186DD9" w:rsidP="00686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</w:t>
            </w:r>
            <w:r w:rsidRPr="003A78A3">
              <w:rPr>
                <w:rFonts w:ascii="Symbol" w:eastAsiaTheme="minorHAnsi" w:hAnsi="Symbol" w:cs="Symbol"/>
                <w:color w:val="auto"/>
                <w:sz w:val="22"/>
                <w:szCs w:val="22"/>
                <w:lang w:eastAsia="en-US"/>
              </w:rPr>
              <w:t></w:t>
            </w:r>
            <w:r w:rsidR="00686D0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La classe ha assistito il 28 e il 29 maggio alla rappresentazione delle </w:t>
            </w:r>
            <w:r w:rsidR="00686D0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Troiane</w:t>
            </w:r>
            <w:r w:rsidR="00686D0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e della </w:t>
            </w:r>
            <w:r w:rsidR="00686D0A" w:rsidRPr="003A78A3">
              <w:rPr>
                <w:rFonts w:asciiTheme="minorHAnsi" w:hAnsiTheme="minorHAnsi" w:cstheme="minorHAnsi"/>
                <w:i/>
                <w:sz w:val="22"/>
                <w:szCs w:val="22"/>
              </w:rPr>
              <w:t>Elena</w:t>
            </w:r>
            <w:r w:rsidR="00686D0A" w:rsidRPr="003A78A3">
              <w:rPr>
                <w:rFonts w:asciiTheme="minorHAnsi" w:hAnsiTheme="minorHAnsi" w:cstheme="minorHAnsi"/>
                <w:sz w:val="22"/>
                <w:szCs w:val="22"/>
              </w:rPr>
              <w:t xml:space="preserve"> di Euripide al Teatro Greco di Siracusa.</w:t>
            </w:r>
          </w:p>
          <w:p w:rsidR="007568AC" w:rsidRPr="003A78A3" w:rsidRDefault="007568AC" w:rsidP="007731E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02206" w:rsidRDefault="00E02206" w:rsidP="003311D1">
      <w:pPr>
        <w:rPr>
          <w:rFonts w:asciiTheme="minorHAnsi" w:hAnsiTheme="minorHAnsi" w:cstheme="minorHAnsi"/>
          <w:sz w:val="22"/>
          <w:szCs w:val="22"/>
        </w:rPr>
      </w:pPr>
    </w:p>
    <w:p w:rsidR="003A78A3" w:rsidRDefault="003A78A3" w:rsidP="00E76900">
      <w:pPr>
        <w:rPr>
          <w:rFonts w:asciiTheme="minorHAnsi" w:hAnsiTheme="minorHAnsi" w:cstheme="minorHAnsi"/>
          <w:sz w:val="22"/>
          <w:szCs w:val="22"/>
        </w:rPr>
      </w:pPr>
    </w:p>
    <w:p w:rsidR="00E76900" w:rsidRDefault="00E76900" w:rsidP="00E7690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Bergamo, 0</w:t>
      </w:r>
      <w:r w:rsidR="003A78A3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.06.2019 </w:t>
      </w:r>
    </w:p>
    <w:p w:rsidR="00E76900" w:rsidRDefault="00E76900" w:rsidP="00E76900">
      <w:pPr>
        <w:rPr>
          <w:rFonts w:asciiTheme="minorHAnsi" w:hAnsiTheme="minorHAnsi" w:cstheme="minorHAnsi"/>
          <w:sz w:val="22"/>
          <w:szCs w:val="22"/>
        </w:rPr>
      </w:pPr>
    </w:p>
    <w:p w:rsidR="00E76900" w:rsidRDefault="003A78A3" w:rsidP="00E76900">
      <w:pPr>
        <w:tabs>
          <w:tab w:val="left" w:pos="708"/>
          <w:tab w:val="left" w:pos="8385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E76900">
        <w:rPr>
          <w:rFonts w:asciiTheme="minorHAnsi" w:hAnsiTheme="minorHAnsi" w:cstheme="minorHAnsi"/>
          <w:sz w:val="22"/>
          <w:szCs w:val="22"/>
        </w:rPr>
        <w:t>L’insegnante</w:t>
      </w:r>
    </w:p>
    <w:p w:rsidR="00E76900" w:rsidRPr="00671D99" w:rsidRDefault="00E76900" w:rsidP="00E769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        </w:t>
      </w:r>
      <w:r w:rsidR="003A78A3">
        <w:rPr>
          <w:rFonts w:ascii="Calibri" w:hAnsi="Calibri"/>
        </w:rPr>
        <w:tab/>
      </w:r>
      <w:r w:rsidR="003A78A3">
        <w:rPr>
          <w:rFonts w:ascii="Calibri" w:hAnsi="Calibri"/>
        </w:rPr>
        <w:tab/>
        <w:t xml:space="preserve">        </w:t>
      </w:r>
      <w:r>
        <w:rPr>
          <w:rFonts w:asciiTheme="minorHAnsi" w:hAnsiTheme="minorHAnsi" w:cstheme="minorHAnsi"/>
          <w:sz w:val="22"/>
          <w:szCs w:val="22"/>
        </w:rPr>
        <w:t xml:space="preserve">Elena </w:t>
      </w:r>
      <w:proofErr w:type="spellStart"/>
      <w:r>
        <w:rPr>
          <w:rFonts w:asciiTheme="minorHAnsi" w:hAnsiTheme="minorHAnsi" w:cstheme="minorHAnsi"/>
          <w:sz w:val="22"/>
          <w:szCs w:val="22"/>
        </w:rPr>
        <w:t>Sabbadin</w:t>
      </w:r>
      <w:proofErr w:type="spellEnd"/>
    </w:p>
    <w:p w:rsidR="003311D1" w:rsidRPr="00DD017F" w:rsidRDefault="00E76900" w:rsidP="001F1F23">
      <w:pPr>
        <w:tabs>
          <w:tab w:val="left" w:pos="708"/>
          <w:tab w:val="left" w:pos="1416"/>
          <w:tab w:val="left" w:pos="2124"/>
          <w:tab w:val="left" w:pos="7785"/>
          <w:tab w:val="left" w:pos="8325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  <w:t xml:space="preserve">                                                                                                            </w:t>
      </w:r>
    </w:p>
    <w:sectPr w:rsidR="003311D1" w:rsidRPr="00DD017F" w:rsidSect="003311D1">
      <w:footerReference w:type="default" r:id="rId12"/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3F6" w:rsidRDefault="00E613F6" w:rsidP="001F1F23">
      <w:r>
        <w:separator/>
      </w:r>
    </w:p>
  </w:endnote>
  <w:endnote w:type="continuationSeparator" w:id="0">
    <w:p w:rsidR="00E613F6" w:rsidRDefault="00E613F6" w:rsidP="001F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624657"/>
      <w:docPartObj>
        <w:docPartGallery w:val="Page Numbers (Bottom of Page)"/>
        <w:docPartUnique/>
      </w:docPartObj>
    </w:sdtPr>
    <w:sdtEndPr/>
    <w:sdtContent>
      <w:p w:rsidR="00710C22" w:rsidRDefault="00710C22">
        <w:pPr>
          <w:pStyle w:val="Pidipagina"/>
          <w:jc w:val="right"/>
        </w:pPr>
        <w:r w:rsidRPr="001F1F23">
          <w:rPr>
            <w:sz w:val="20"/>
            <w:szCs w:val="20"/>
          </w:rPr>
          <w:fldChar w:fldCharType="begin"/>
        </w:r>
        <w:r w:rsidRPr="001F1F23">
          <w:rPr>
            <w:sz w:val="20"/>
            <w:szCs w:val="20"/>
          </w:rPr>
          <w:instrText>PAGE   \* MERGEFORMAT</w:instrText>
        </w:r>
        <w:r w:rsidRPr="001F1F23">
          <w:rPr>
            <w:sz w:val="20"/>
            <w:szCs w:val="20"/>
          </w:rPr>
          <w:fldChar w:fldCharType="separate"/>
        </w:r>
        <w:r w:rsidR="003A78A3">
          <w:rPr>
            <w:noProof/>
            <w:sz w:val="20"/>
            <w:szCs w:val="20"/>
          </w:rPr>
          <w:t>4</w:t>
        </w:r>
        <w:r w:rsidRPr="001F1F23">
          <w:rPr>
            <w:sz w:val="20"/>
            <w:szCs w:val="20"/>
          </w:rPr>
          <w:fldChar w:fldCharType="end"/>
        </w:r>
      </w:p>
    </w:sdtContent>
  </w:sdt>
  <w:p w:rsidR="00710C22" w:rsidRDefault="00710C2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3F6" w:rsidRDefault="00E613F6" w:rsidP="001F1F23">
      <w:r>
        <w:separator/>
      </w:r>
    </w:p>
  </w:footnote>
  <w:footnote w:type="continuationSeparator" w:id="0">
    <w:p w:rsidR="00E613F6" w:rsidRDefault="00E613F6" w:rsidP="001F1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6B53"/>
    <w:multiLevelType w:val="hybridMultilevel"/>
    <w:tmpl w:val="592EC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66474"/>
    <w:multiLevelType w:val="hybridMultilevel"/>
    <w:tmpl w:val="EE8C0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B17A8"/>
    <w:multiLevelType w:val="hybridMultilevel"/>
    <w:tmpl w:val="5782AF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27736"/>
    <w:multiLevelType w:val="hybridMultilevel"/>
    <w:tmpl w:val="02F25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95B01"/>
    <w:multiLevelType w:val="hybridMultilevel"/>
    <w:tmpl w:val="1F8EE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3546A"/>
    <w:multiLevelType w:val="hybridMultilevel"/>
    <w:tmpl w:val="4A26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87421"/>
    <w:multiLevelType w:val="hybridMultilevel"/>
    <w:tmpl w:val="B18E192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6A14369"/>
    <w:multiLevelType w:val="hybridMultilevel"/>
    <w:tmpl w:val="A6D22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D437DA"/>
    <w:multiLevelType w:val="hybridMultilevel"/>
    <w:tmpl w:val="DB72346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4F497107"/>
    <w:multiLevelType w:val="hybridMultilevel"/>
    <w:tmpl w:val="D5886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715EA0"/>
    <w:multiLevelType w:val="hybridMultilevel"/>
    <w:tmpl w:val="D11A5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36684"/>
    <w:multiLevelType w:val="hybridMultilevel"/>
    <w:tmpl w:val="9C12C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11"/>
  </w:num>
  <w:num w:numId="10">
    <w:abstractNumId w:val="0"/>
  </w:num>
  <w:num w:numId="11">
    <w:abstractNumId w:val="1"/>
  </w:num>
  <w:num w:numId="12">
    <w:abstractNumId w:val="2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AC"/>
    <w:rsid w:val="000143CD"/>
    <w:rsid w:val="00014B52"/>
    <w:rsid w:val="000158F5"/>
    <w:rsid w:val="00021F84"/>
    <w:rsid w:val="00083E34"/>
    <w:rsid w:val="000C7F9A"/>
    <w:rsid w:val="000E0385"/>
    <w:rsid w:val="001009FB"/>
    <w:rsid w:val="00112570"/>
    <w:rsid w:val="001207DC"/>
    <w:rsid w:val="001216C8"/>
    <w:rsid w:val="00121C86"/>
    <w:rsid w:val="00152DE9"/>
    <w:rsid w:val="00157127"/>
    <w:rsid w:val="00164807"/>
    <w:rsid w:val="00182ABE"/>
    <w:rsid w:val="00186DD9"/>
    <w:rsid w:val="00190402"/>
    <w:rsid w:val="001B1CBF"/>
    <w:rsid w:val="001C7D6B"/>
    <w:rsid w:val="001F1F23"/>
    <w:rsid w:val="00237D8E"/>
    <w:rsid w:val="002415DC"/>
    <w:rsid w:val="002427B3"/>
    <w:rsid w:val="002530BE"/>
    <w:rsid w:val="00260C14"/>
    <w:rsid w:val="002769D6"/>
    <w:rsid w:val="002A0460"/>
    <w:rsid w:val="002A2EE4"/>
    <w:rsid w:val="002A74E7"/>
    <w:rsid w:val="002C4961"/>
    <w:rsid w:val="002D3859"/>
    <w:rsid w:val="002D5A99"/>
    <w:rsid w:val="002D5C64"/>
    <w:rsid w:val="002E0B1C"/>
    <w:rsid w:val="00301773"/>
    <w:rsid w:val="00302B4B"/>
    <w:rsid w:val="003311D1"/>
    <w:rsid w:val="00352EEC"/>
    <w:rsid w:val="00394B98"/>
    <w:rsid w:val="003A12C5"/>
    <w:rsid w:val="003A78A3"/>
    <w:rsid w:val="003C0F5E"/>
    <w:rsid w:val="003C29B7"/>
    <w:rsid w:val="003E0352"/>
    <w:rsid w:val="003F4169"/>
    <w:rsid w:val="003F7A9A"/>
    <w:rsid w:val="00403C85"/>
    <w:rsid w:val="00415EE3"/>
    <w:rsid w:val="00443444"/>
    <w:rsid w:val="00446F82"/>
    <w:rsid w:val="004529B6"/>
    <w:rsid w:val="0046749C"/>
    <w:rsid w:val="00486E06"/>
    <w:rsid w:val="004B74C6"/>
    <w:rsid w:val="00534F18"/>
    <w:rsid w:val="00535834"/>
    <w:rsid w:val="00536E3D"/>
    <w:rsid w:val="00537CC7"/>
    <w:rsid w:val="00541402"/>
    <w:rsid w:val="00541BF2"/>
    <w:rsid w:val="00557DBE"/>
    <w:rsid w:val="005732AE"/>
    <w:rsid w:val="005957DD"/>
    <w:rsid w:val="005C14E3"/>
    <w:rsid w:val="005C6E5F"/>
    <w:rsid w:val="005D08E3"/>
    <w:rsid w:val="005F4CFE"/>
    <w:rsid w:val="00631FAC"/>
    <w:rsid w:val="00662156"/>
    <w:rsid w:val="00671D99"/>
    <w:rsid w:val="00680B05"/>
    <w:rsid w:val="00685A64"/>
    <w:rsid w:val="00686D0A"/>
    <w:rsid w:val="006E066F"/>
    <w:rsid w:val="00703F17"/>
    <w:rsid w:val="00710C22"/>
    <w:rsid w:val="007203EF"/>
    <w:rsid w:val="00744067"/>
    <w:rsid w:val="007568AC"/>
    <w:rsid w:val="00772BFC"/>
    <w:rsid w:val="007731E6"/>
    <w:rsid w:val="00781691"/>
    <w:rsid w:val="007A28A6"/>
    <w:rsid w:val="007A5AAE"/>
    <w:rsid w:val="007B472D"/>
    <w:rsid w:val="00802B07"/>
    <w:rsid w:val="00813E29"/>
    <w:rsid w:val="008339A3"/>
    <w:rsid w:val="008446DA"/>
    <w:rsid w:val="0084674D"/>
    <w:rsid w:val="00854DC7"/>
    <w:rsid w:val="008713CB"/>
    <w:rsid w:val="00896BF3"/>
    <w:rsid w:val="008B5BC1"/>
    <w:rsid w:val="00910A68"/>
    <w:rsid w:val="00932F9B"/>
    <w:rsid w:val="009410BA"/>
    <w:rsid w:val="00986808"/>
    <w:rsid w:val="00994C89"/>
    <w:rsid w:val="009A5EEF"/>
    <w:rsid w:val="009F2B84"/>
    <w:rsid w:val="00A16CB7"/>
    <w:rsid w:val="00A25D9F"/>
    <w:rsid w:val="00A26759"/>
    <w:rsid w:val="00A324B8"/>
    <w:rsid w:val="00A33B26"/>
    <w:rsid w:val="00A372A3"/>
    <w:rsid w:val="00A7046A"/>
    <w:rsid w:val="00A97E67"/>
    <w:rsid w:val="00AA3211"/>
    <w:rsid w:val="00AA49D3"/>
    <w:rsid w:val="00AC6192"/>
    <w:rsid w:val="00AF3B49"/>
    <w:rsid w:val="00B045C2"/>
    <w:rsid w:val="00B57D60"/>
    <w:rsid w:val="00BB6653"/>
    <w:rsid w:val="00BD06D7"/>
    <w:rsid w:val="00BE517F"/>
    <w:rsid w:val="00BF1097"/>
    <w:rsid w:val="00C1529A"/>
    <w:rsid w:val="00C31EDA"/>
    <w:rsid w:val="00C344D0"/>
    <w:rsid w:val="00C72F12"/>
    <w:rsid w:val="00CA1BDB"/>
    <w:rsid w:val="00CF5267"/>
    <w:rsid w:val="00CF5F98"/>
    <w:rsid w:val="00CF6C5E"/>
    <w:rsid w:val="00D1266D"/>
    <w:rsid w:val="00D17143"/>
    <w:rsid w:val="00D32EA3"/>
    <w:rsid w:val="00D70548"/>
    <w:rsid w:val="00D80A3A"/>
    <w:rsid w:val="00DD017F"/>
    <w:rsid w:val="00DD0FE8"/>
    <w:rsid w:val="00E0074D"/>
    <w:rsid w:val="00E02206"/>
    <w:rsid w:val="00E239BF"/>
    <w:rsid w:val="00E43CE1"/>
    <w:rsid w:val="00E613F6"/>
    <w:rsid w:val="00E76900"/>
    <w:rsid w:val="00E97AC1"/>
    <w:rsid w:val="00EE0BE0"/>
    <w:rsid w:val="00EF12B3"/>
    <w:rsid w:val="00F26AE1"/>
    <w:rsid w:val="00F34F71"/>
    <w:rsid w:val="00F6093A"/>
    <w:rsid w:val="00F62563"/>
    <w:rsid w:val="00F641FA"/>
    <w:rsid w:val="00F91535"/>
    <w:rsid w:val="00FA05BB"/>
    <w:rsid w:val="00FA094C"/>
    <w:rsid w:val="00FB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E47FD-F07C-4693-BADF-A6071701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68AC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568AC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7568AC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568AC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7568AC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7568AC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68AC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568AC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568AC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568AC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568AC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7568AC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7568AC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7568AC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648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1F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F23"/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1F1F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F23"/>
    <w:rPr>
      <w:rFonts w:ascii="Arial" w:eastAsia="Times New Roman" w:hAnsi="Arial" w:cs="Arial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bgpc02000c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gpc02000c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99E1-0F13-4AC5-88AB-414E803C3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Packard Bell</cp:lastModifiedBy>
  <cp:revision>116</cp:revision>
  <dcterms:created xsi:type="dcterms:W3CDTF">2017-11-01T17:30:00Z</dcterms:created>
  <dcterms:modified xsi:type="dcterms:W3CDTF">2019-06-09T17:30:00Z</dcterms:modified>
</cp:coreProperties>
</file>