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08EF9" w14:textId="2E8C3799" w:rsidR="0056609F" w:rsidRDefault="0056609F" w:rsidP="0056609F">
      <w:pPr>
        <w:jc w:val="both"/>
      </w:pPr>
      <w:r>
        <w:rPr>
          <w:noProof/>
        </w:rPr>
        <w:drawing>
          <wp:inline distT="0" distB="0" distL="0" distR="0" wp14:anchorId="65C7D2D8" wp14:editId="3D98EB6B">
            <wp:extent cx="2057400" cy="1019175"/>
            <wp:effectExtent l="0" t="0" r="0" b="9525"/>
            <wp:docPr id="1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9AC84" w14:textId="77777777" w:rsidR="0056609F" w:rsidRDefault="0056609F" w:rsidP="0056609F">
      <w:pPr>
        <w:jc w:val="both"/>
        <w:rPr>
          <w:b/>
        </w:rPr>
      </w:pPr>
    </w:p>
    <w:p w14:paraId="184C176D" w14:textId="680A863B" w:rsidR="0056609F" w:rsidRDefault="0056609F" w:rsidP="0056609F">
      <w:pPr>
        <w:jc w:val="both"/>
        <w:rPr>
          <w:b/>
        </w:rPr>
      </w:pPr>
      <w:r>
        <w:rPr>
          <w:b/>
        </w:rPr>
        <w:t>CLASSE III F</w:t>
      </w:r>
    </w:p>
    <w:p w14:paraId="3A2B7169" w14:textId="77777777" w:rsidR="0056609F" w:rsidRDefault="0056609F" w:rsidP="0056609F">
      <w:pPr>
        <w:jc w:val="both"/>
      </w:pPr>
      <w:r>
        <w:t xml:space="preserve">DOCENTE : PROF. FRATTINI  ELENA    </w:t>
      </w:r>
    </w:p>
    <w:p w14:paraId="40EAC755" w14:textId="77777777" w:rsidR="0056609F" w:rsidRDefault="0056609F" w:rsidP="0056609F">
      <w:pPr>
        <w:jc w:val="both"/>
      </w:pPr>
    </w:p>
    <w:p w14:paraId="2E76E721" w14:textId="77777777" w:rsidR="00416AD8" w:rsidRDefault="00416AD8" w:rsidP="0056609F">
      <w:pPr>
        <w:ind w:left="2124" w:firstLine="708"/>
        <w:jc w:val="both"/>
      </w:pPr>
    </w:p>
    <w:p w14:paraId="09EDCC11" w14:textId="402D8C94" w:rsidR="0056609F" w:rsidRDefault="0056609F" w:rsidP="0056609F">
      <w:pPr>
        <w:ind w:left="2124" w:firstLine="708"/>
        <w:jc w:val="both"/>
      </w:pPr>
      <w:r>
        <w:t>COMPITI DELLE VACANZE DI LATINO</w:t>
      </w:r>
    </w:p>
    <w:p w14:paraId="2DC92170" w14:textId="77777777" w:rsidR="00416AD8" w:rsidRDefault="00416AD8" w:rsidP="0056609F">
      <w:pPr>
        <w:jc w:val="both"/>
        <w:rPr>
          <w:u w:val="single"/>
        </w:rPr>
      </w:pPr>
    </w:p>
    <w:p w14:paraId="5119EAD0" w14:textId="228D9CE7" w:rsidR="00E72370" w:rsidRDefault="0056609F" w:rsidP="0056609F">
      <w:pPr>
        <w:jc w:val="both"/>
        <w:rPr>
          <w:u w:val="single"/>
        </w:rPr>
      </w:pPr>
      <w:r>
        <w:rPr>
          <w:u w:val="single"/>
        </w:rPr>
        <w:t>Studenti promossi</w:t>
      </w:r>
    </w:p>
    <w:p w14:paraId="58B9B5B3" w14:textId="77777777" w:rsidR="00E72370" w:rsidRPr="00A1387D" w:rsidRDefault="00E72370" w:rsidP="00E72370">
      <w:pPr>
        <w:jc w:val="both"/>
        <w:rPr>
          <w:u w:val="single"/>
        </w:rPr>
      </w:pPr>
    </w:p>
    <w:p w14:paraId="677C701D" w14:textId="5205319F" w:rsidR="00E72370" w:rsidRDefault="00E72370" w:rsidP="00E72370">
      <w:pPr>
        <w:numPr>
          <w:ilvl w:val="0"/>
          <w:numId w:val="3"/>
        </w:numPr>
        <w:jc w:val="both"/>
      </w:pPr>
      <w:r w:rsidRPr="00A1387D">
        <w:t xml:space="preserve">Analisi rigorosa e traduzione dei seguenti brani </w:t>
      </w:r>
      <w:r>
        <w:t xml:space="preserve">proposti dall’eserciziario in adozione </w:t>
      </w:r>
      <w:r>
        <w:t xml:space="preserve">De Bernardis-Sorci, </w:t>
      </w:r>
      <w:r w:rsidRPr="00E72370">
        <w:rPr>
          <w:i/>
          <w:iCs/>
        </w:rPr>
        <w:t>L’ora di versione</w:t>
      </w:r>
      <w:r>
        <w:t>, Zanichelli</w:t>
      </w:r>
      <w:r w:rsidR="005B69B5">
        <w:t xml:space="preserve">: </w:t>
      </w:r>
      <w:r w:rsidR="00BC3161">
        <w:t xml:space="preserve">78 pag. 105; 106 pag. 148; 107 pag. 150; </w:t>
      </w:r>
      <w:r w:rsidR="00635847">
        <w:t xml:space="preserve">138 pag. 189; 141 pag. 192; </w:t>
      </w:r>
      <w:r w:rsidR="005B69B5">
        <w:t xml:space="preserve">146 pag. 196; </w:t>
      </w:r>
      <w:r w:rsidR="009C33A2">
        <w:t xml:space="preserve">l84 pag. 240; 203 pag. 257; 206 pag. 260; 220 pag. 276; </w:t>
      </w:r>
    </w:p>
    <w:p w14:paraId="2BE5EB71" w14:textId="77777777" w:rsidR="00E72370" w:rsidRDefault="00E72370" w:rsidP="00E72370">
      <w:pPr>
        <w:numPr>
          <w:ilvl w:val="0"/>
          <w:numId w:val="3"/>
        </w:numPr>
        <w:jc w:val="both"/>
      </w:pPr>
      <w:r>
        <w:t>Per cinque di tali brani, a scelta del singolo, schematizzare come d’abitudine il contenuto informativo del testo (periodo dopo periodo, seguendo la logica interna del brano)</w:t>
      </w:r>
    </w:p>
    <w:p w14:paraId="2E861EE6" w14:textId="7605A6B5" w:rsidR="00E72370" w:rsidRDefault="00E72370" w:rsidP="00E72370">
      <w:pPr>
        <w:pStyle w:val="Paragrafoelenco"/>
        <w:numPr>
          <w:ilvl w:val="0"/>
          <w:numId w:val="3"/>
        </w:numPr>
        <w:jc w:val="both"/>
      </w:pPr>
      <w:r w:rsidRPr="00A1387D">
        <w:t>Ripasso serio e approfondito di tutti gli argomenti di morfologia e sintassi</w:t>
      </w:r>
      <w:r>
        <w:t>.</w:t>
      </w:r>
      <w:r w:rsidRPr="00CD6E5B">
        <w:t xml:space="preserve"> </w:t>
      </w:r>
      <w:r>
        <w:t xml:space="preserve">Nel </w:t>
      </w:r>
      <w:r w:rsidRPr="00A1387D">
        <w:t>corso dell’analisi e traduz</w:t>
      </w:r>
      <w:r>
        <w:t xml:space="preserve">ione dei singoli brani dal </w:t>
      </w:r>
      <w:r>
        <w:t>latino</w:t>
      </w:r>
      <w:r w:rsidRPr="00A1387D">
        <w:t xml:space="preserve"> si consiglia di consultare il volume ginnasiale di teoria per consolidare conoscenze e competenze</w:t>
      </w:r>
      <w:r>
        <w:t xml:space="preserve">. </w:t>
      </w:r>
      <w:r w:rsidRPr="00E72370">
        <w:rPr>
          <w:i/>
          <w:iCs/>
        </w:rPr>
        <w:t>L’ora di versione</w:t>
      </w:r>
      <w:r>
        <w:t xml:space="preserve"> </w:t>
      </w:r>
      <w:r>
        <w:t xml:space="preserve">favorisce il ripasso della morfosintassi </w:t>
      </w:r>
      <w:r>
        <w:t xml:space="preserve">latina </w:t>
      </w:r>
      <w:r>
        <w:t xml:space="preserve">nelle sezioni iniziali </w:t>
      </w:r>
      <w:r>
        <w:t>(sintassi dei ca</w:t>
      </w:r>
      <w:r w:rsidR="005B69B5">
        <w:t>s</w:t>
      </w:r>
      <w:r>
        <w:t>i, del verbo, del periodo)</w:t>
      </w:r>
      <w:r w:rsidR="005B69B5">
        <w:t xml:space="preserve"> </w:t>
      </w:r>
      <w:r>
        <w:t xml:space="preserve">e attraverso  tavole grammaticali a fine volume </w:t>
      </w:r>
      <w:r>
        <w:t xml:space="preserve">(da pag. 532) </w:t>
      </w:r>
      <w:r>
        <w:t>facilmente consultabili.</w:t>
      </w:r>
    </w:p>
    <w:p w14:paraId="6EB79002" w14:textId="425EEBD3" w:rsidR="00E72370" w:rsidRDefault="00E72370" w:rsidP="005B69B5">
      <w:pPr>
        <w:numPr>
          <w:ilvl w:val="0"/>
          <w:numId w:val="3"/>
        </w:numPr>
        <w:jc w:val="both"/>
      </w:pPr>
      <w:r>
        <w:t>Stud</w:t>
      </w:r>
      <w:r w:rsidRPr="00A1387D">
        <w:t xml:space="preserve">io attento dei </w:t>
      </w:r>
      <w:r w:rsidRPr="00A1387D">
        <w:rPr>
          <w:u w:val="single"/>
        </w:rPr>
        <w:t>paradigmi verbali</w:t>
      </w:r>
      <w:r w:rsidRPr="00A1387D">
        <w:t xml:space="preserve"> rela</w:t>
      </w:r>
      <w:r w:rsidR="005B69B5">
        <w:t>tivi a ciascun brano</w:t>
      </w:r>
    </w:p>
    <w:p w14:paraId="131C8AB9" w14:textId="2780C508" w:rsidR="00E72370" w:rsidRPr="00416AD8" w:rsidRDefault="00416AD8" w:rsidP="00416AD8">
      <w:pPr>
        <w:numPr>
          <w:ilvl w:val="0"/>
          <w:numId w:val="2"/>
        </w:numPr>
        <w:jc w:val="both"/>
        <w:rPr>
          <w:u w:val="single"/>
        </w:rPr>
      </w:pPr>
      <w:r>
        <w:t>Lettura in traduzione italiana di Cicerone</w:t>
      </w:r>
      <w:r w:rsidRPr="00416AD8">
        <w:rPr>
          <w:i/>
          <w:iCs/>
        </w:rPr>
        <w:t>, L’amicizia</w:t>
      </w:r>
      <w:r>
        <w:rPr>
          <w:i/>
          <w:iCs/>
        </w:rPr>
        <w:t xml:space="preserve"> </w:t>
      </w:r>
      <w:r w:rsidRPr="00416AD8">
        <w:t>(nel corso della lettura appuntati tesi e argomenti a sostegno)</w:t>
      </w:r>
      <w:r>
        <w:t>. Lettura in traduzione italiana di Virgilio, Eneide, can</w:t>
      </w:r>
      <w:r>
        <w:t>ti I-VI</w:t>
      </w:r>
    </w:p>
    <w:p w14:paraId="2950B405" w14:textId="77777777" w:rsidR="00416AD8" w:rsidRDefault="00416AD8" w:rsidP="0056609F">
      <w:pPr>
        <w:jc w:val="both"/>
        <w:rPr>
          <w:u w:val="single"/>
        </w:rPr>
      </w:pPr>
    </w:p>
    <w:p w14:paraId="1613D3DB" w14:textId="4C3BB30C" w:rsidR="0056609F" w:rsidRDefault="0056609F" w:rsidP="0056609F">
      <w:pPr>
        <w:jc w:val="both"/>
        <w:rPr>
          <w:u w:val="single"/>
        </w:rPr>
      </w:pPr>
      <w:r>
        <w:rPr>
          <w:u w:val="single"/>
        </w:rPr>
        <w:t xml:space="preserve">Studenti con carenza formativa  </w:t>
      </w:r>
    </w:p>
    <w:p w14:paraId="6043D900" w14:textId="77777777" w:rsidR="00635847" w:rsidRDefault="00635847" w:rsidP="0056609F">
      <w:pPr>
        <w:jc w:val="both"/>
        <w:rPr>
          <w:u w:val="single"/>
        </w:rPr>
      </w:pPr>
    </w:p>
    <w:p w14:paraId="672625BB" w14:textId="4B87628D" w:rsidR="00635847" w:rsidRDefault="00635847" w:rsidP="00635847">
      <w:pPr>
        <w:numPr>
          <w:ilvl w:val="0"/>
          <w:numId w:val="2"/>
        </w:numPr>
        <w:jc w:val="both"/>
      </w:pPr>
      <w:r w:rsidRPr="00A1387D">
        <w:t xml:space="preserve">Analisi rigorosa e traduzione dei seguenti brani </w:t>
      </w:r>
      <w:r>
        <w:t xml:space="preserve">proposti dall’eserciziario in adozione De Bernardis-Sorci, </w:t>
      </w:r>
      <w:r w:rsidRPr="00E72370">
        <w:rPr>
          <w:i/>
          <w:iCs/>
        </w:rPr>
        <w:t>L’ora di versione</w:t>
      </w:r>
      <w:r>
        <w:t>, Zanichelli: 78 pag. 105; 106 pag. 148; 107 pag. 150; 138 pag. 189; 141 pag. 192; 146 pag. 196; l</w:t>
      </w:r>
      <w:r>
        <w:t>53 pag. 202; 160 pag. 212; 1</w:t>
      </w:r>
      <w:r>
        <w:t>84 pag. 240; 203 pag. 257; 206 pag. 260; 220 pag. 276</w:t>
      </w:r>
      <w:r>
        <w:t>.</w:t>
      </w:r>
    </w:p>
    <w:p w14:paraId="3D826AB3" w14:textId="77777777" w:rsidR="00635847" w:rsidRDefault="00635847" w:rsidP="00635847">
      <w:pPr>
        <w:numPr>
          <w:ilvl w:val="0"/>
          <w:numId w:val="2"/>
        </w:numPr>
        <w:jc w:val="both"/>
      </w:pPr>
      <w:r>
        <w:t>Per cinque di tali brani, a scelta del singolo, schematizzare come d’abitudine il contenuto informativo del testo (periodo dopo periodo, seguendo la logica interna del brano)</w:t>
      </w:r>
    </w:p>
    <w:p w14:paraId="4F4420DB" w14:textId="77777777" w:rsidR="00635847" w:rsidRDefault="00635847" w:rsidP="00635847">
      <w:pPr>
        <w:pStyle w:val="Paragrafoelenco"/>
        <w:numPr>
          <w:ilvl w:val="0"/>
          <w:numId w:val="2"/>
        </w:numPr>
        <w:jc w:val="both"/>
      </w:pPr>
      <w:r w:rsidRPr="00A1387D">
        <w:t>Ripasso serio e approfondito di tutti gli argomenti di morfologia e sintassi</w:t>
      </w:r>
      <w:r>
        <w:t>.</w:t>
      </w:r>
      <w:r w:rsidRPr="00CD6E5B">
        <w:t xml:space="preserve"> </w:t>
      </w:r>
      <w:r>
        <w:t xml:space="preserve">Nel </w:t>
      </w:r>
      <w:r w:rsidRPr="00A1387D">
        <w:t>corso dell’analisi e traduz</w:t>
      </w:r>
      <w:r>
        <w:t>ione dei singoli brani dal latino</w:t>
      </w:r>
      <w:r w:rsidRPr="00A1387D">
        <w:t xml:space="preserve"> si consiglia di consultare il volume ginnasiale di teoria per consolidare conoscenze e competenze</w:t>
      </w:r>
      <w:r>
        <w:t xml:space="preserve">. </w:t>
      </w:r>
      <w:r w:rsidRPr="00E72370">
        <w:rPr>
          <w:i/>
          <w:iCs/>
        </w:rPr>
        <w:t>L’ora di versione</w:t>
      </w:r>
      <w:r>
        <w:t xml:space="preserve"> favorisce il ripasso della morfosintassi latina nelle sezioni iniziali (sintassi dei casi, del verbo, del periodo) e attraverso  tavole grammaticali a fine volume (da pag. 532) facilmente consultabili.</w:t>
      </w:r>
    </w:p>
    <w:p w14:paraId="49A8ADF3" w14:textId="10B37D5C" w:rsidR="00635847" w:rsidRDefault="00635847" w:rsidP="00635847">
      <w:pPr>
        <w:numPr>
          <w:ilvl w:val="0"/>
          <w:numId w:val="2"/>
        </w:numPr>
        <w:jc w:val="both"/>
      </w:pPr>
      <w:r>
        <w:t>Stud</w:t>
      </w:r>
      <w:r w:rsidRPr="00A1387D">
        <w:t xml:space="preserve">io attento dei </w:t>
      </w:r>
      <w:r w:rsidRPr="00A1387D">
        <w:rPr>
          <w:u w:val="single"/>
        </w:rPr>
        <w:t>paradigmi verbali</w:t>
      </w:r>
      <w:r w:rsidRPr="00A1387D">
        <w:t xml:space="preserve"> rela</w:t>
      </w:r>
      <w:r>
        <w:t>tivi a ciascun brano</w:t>
      </w:r>
    </w:p>
    <w:p w14:paraId="15A48C63" w14:textId="7965F710" w:rsidR="0056609F" w:rsidRDefault="0056609F" w:rsidP="0056609F">
      <w:pPr>
        <w:numPr>
          <w:ilvl w:val="0"/>
          <w:numId w:val="2"/>
        </w:numPr>
        <w:jc w:val="both"/>
      </w:pPr>
      <w:r>
        <w:t xml:space="preserve">Revisione del </w:t>
      </w:r>
      <w:r>
        <w:rPr>
          <w:u w:val="single"/>
        </w:rPr>
        <w:t>programma svolto</w:t>
      </w:r>
      <w:r w:rsidR="00635847">
        <w:t xml:space="preserve">: </w:t>
      </w:r>
      <w:r>
        <w:t>storia della letteratura</w:t>
      </w:r>
      <w:r w:rsidR="00635847">
        <w:t xml:space="preserve"> </w:t>
      </w:r>
      <w:r>
        <w:t>e soprattutto i brani d’autore</w:t>
      </w:r>
      <w:r w:rsidR="00635847">
        <w:t xml:space="preserve"> (</w:t>
      </w:r>
      <w:r w:rsidR="00F21A64">
        <w:t xml:space="preserve">a questo riguardo, su Cicerone, Sallustio, Catullo verterà prevalentemente il </w:t>
      </w:r>
      <w:r>
        <w:t>colloquio orale)</w:t>
      </w:r>
    </w:p>
    <w:p w14:paraId="1B441F2A" w14:textId="7F58A509" w:rsidR="00D3179D" w:rsidRPr="00416AD8" w:rsidRDefault="0056609F" w:rsidP="004B5E61">
      <w:pPr>
        <w:numPr>
          <w:ilvl w:val="0"/>
          <w:numId w:val="2"/>
        </w:numPr>
        <w:jc w:val="both"/>
        <w:rPr>
          <w:u w:val="single"/>
        </w:rPr>
      </w:pPr>
      <w:r>
        <w:t xml:space="preserve">Lettura in traduzione italiana di </w:t>
      </w:r>
      <w:r w:rsidR="00416AD8">
        <w:t>Cicerone</w:t>
      </w:r>
      <w:r w:rsidR="00416AD8" w:rsidRPr="00416AD8">
        <w:rPr>
          <w:i/>
          <w:iCs/>
        </w:rPr>
        <w:t>, L’amicizia</w:t>
      </w:r>
      <w:r w:rsidR="00416AD8">
        <w:rPr>
          <w:i/>
          <w:iCs/>
        </w:rPr>
        <w:t xml:space="preserve"> </w:t>
      </w:r>
      <w:r w:rsidR="00416AD8" w:rsidRPr="00416AD8">
        <w:t>(nel corso della lettura appuntati tesi e argomenti a sostegno)</w:t>
      </w:r>
      <w:r w:rsidR="00416AD8">
        <w:t>. Lettura in traduzione italiana di Virgilio, Eneide, canti I-VI.</w:t>
      </w:r>
    </w:p>
    <w:p w14:paraId="2A3E9184" w14:textId="1816E36F" w:rsidR="00D3179D" w:rsidRDefault="00D3179D" w:rsidP="00D3179D">
      <w:pPr>
        <w:jc w:val="both"/>
        <w:rPr>
          <w:u w:val="single"/>
        </w:rPr>
      </w:pPr>
    </w:p>
    <w:p w14:paraId="7D39F80B" w14:textId="77777777" w:rsidR="00416AD8" w:rsidRDefault="00416AD8" w:rsidP="00416AD8">
      <w:pPr>
        <w:jc w:val="both"/>
      </w:pPr>
      <w:r>
        <w:t xml:space="preserve">           N.B. : queste letture non saranno chieste nel corso del colloquio orale.</w:t>
      </w:r>
    </w:p>
    <w:p w14:paraId="33EDC8EA" w14:textId="77777777" w:rsidR="00416AD8" w:rsidRDefault="00416AD8" w:rsidP="00416AD8">
      <w:pPr>
        <w:jc w:val="both"/>
        <w:rPr>
          <w:u w:val="single"/>
        </w:rPr>
      </w:pPr>
    </w:p>
    <w:p w14:paraId="655F0795" w14:textId="77777777" w:rsidR="00416AD8" w:rsidRDefault="00416AD8" w:rsidP="00D3179D">
      <w:pPr>
        <w:jc w:val="both"/>
        <w:rPr>
          <w:u w:val="single"/>
        </w:rPr>
      </w:pPr>
    </w:p>
    <w:p w14:paraId="50DCE96B" w14:textId="18147F29" w:rsidR="00635847" w:rsidRDefault="00D3179D" w:rsidP="00D3179D">
      <w:pPr>
        <w:jc w:val="both"/>
        <w:rPr>
          <w:u w:val="single"/>
        </w:rPr>
      </w:pPr>
      <w:r>
        <w:rPr>
          <w:u w:val="single"/>
        </w:rPr>
        <w:lastRenderedPageBreak/>
        <w:t xml:space="preserve">Studenti </w:t>
      </w:r>
      <w:r w:rsidR="00635847" w:rsidRPr="00D3179D">
        <w:rPr>
          <w:u w:val="single"/>
        </w:rPr>
        <w:t>promossi con aiuto</w:t>
      </w:r>
    </w:p>
    <w:p w14:paraId="6D5363CA" w14:textId="3D613ED5" w:rsidR="00D3179D" w:rsidRDefault="00D3179D" w:rsidP="00D3179D">
      <w:pPr>
        <w:jc w:val="both"/>
        <w:rPr>
          <w:u w:val="single"/>
        </w:rPr>
      </w:pPr>
    </w:p>
    <w:p w14:paraId="5E462E8C" w14:textId="77777777" w:rsidR="00D3179D" w:rsidRDefault="00D3179D" w:rsidP="00D3179D">
      <w:pPr>
        <w:numPr>
          <w:ilvl w:val="0"/>
          <w:numId w:val="4"/>
        </w:numPr>
        <w:jc w:val="both"/>
      </w:pPr>
      <w:r w:rsidRPr="00A1387D">
        <w:t xml:space="preserve">Analisi rigorosa e traduzione dei seguenti brani </w:t>
      </w:r>
      <w:r>
        <w:t xml:space="preserve">proposti dall’eserciziario in adozione De Bernardis-Sorci, </w:t>
      </w:r>
      <w:r w:rsidRPr="00E72370">
        <w:rPr>
          <w:i/>
          <w:iCs/>
        </w:rPr>
        <w:t>L’ora di versione</w:t>
      </w:r>
      <w:r>
        <w:t>, Zanichelli: 78 pag. 105; 106 pag. 148; 107 pag. 150; 138 pag. 189; 141 pag. 192; 146 pag. 196; l53 pag. 202; 160 pag. 212; 184 pag. 240; 203 pag. 257; 206 pag. 260; 220 pag. 276.</w:t>
      </w:r>
    </w:p>
    <w:p w14:paraId="4574A260" w14:textId="77777777" w:rsidR="00D3179D" w:rsidRDefault="00D3179D" w:rsidP="00D3179D">
      <w:pPr>
        <w:numPr>
          <w:ilvl w:val="0"/>
          <w:numId w:val="4"/>
        </w:numPr>
        <w:jc w:val="both"/>
      </w:pPr>
      <w:r>
        <w:t>Per cinque di tali brani, a scelta del singolo, schematizzare come d’abitudine il contenuto informativo del testo (periodo dopo periodo, seguendo la logica interna del brano)</w:t>
      </w:r>
    </w:p>
    <w:p w14:paraId="26861DD6" w14:textId="77777777" w:rsidR="00D3179D" w:rsidRDefault="00D3179D" w:rsidP="00D3179D">
      <w:pPr>
        <w:pStyle w:val="Paragrafoelenco"/>
        <w:numPr>
          <w:ilvl w:val="0"/>
          <w:numId w:val="4"/>
        </w:numPr>
        <w:jc w:val="both"/>
      </w:pPr>
      <w:r w:rsidRPr="00A1387D">
        <w:t>Ripasso serio e approfondito di tutti gli argomenti di morfologia e sintassi</w:t>
      </w:r>
      <w:r>
        <w:t>.</w:t>
      </w:r>
      <w:r w:rsidRPr="00CD6E5B">
        <w:t xml:space="preserve"> </w:t>
      </w:r>
      <w:r>
        <w:t xml:space="preserve">Nel </w:t>
      </w:r>
      <w:r w:rsidRPr="00A1387D">
        <w:t>corso dell’analisi e traduz</w:t>
      </w:r>
      <w:r>
        <w:t>ione dei singoli brani dal latino</w:t>
      </w:r>
      <w:r w:rsidRPr="00A1387D">
        <w:t xml:space="preserve"> si consiglia di consultare il volume ginnasiale di teoria per consolidare conoscenze e competenze</w:t>
      </w:r>
      <w:r>
        <w:t xml:space="preserve">. </w:t>
      </w:r>
      <w:r w:rsidRPr="00E72370">
        <w:rPr>
          <w:i/>
          <w:iCs/>
        </w:rPr>
        <w:t>L’ora di versione</w:t>
      </w:r>
      <w:r>
        <w:t xml:space="preserve"> favorisce il ripasso della morfosintassi latina nelle sezioni iniziali (sintassi dei casi, del verbo, del periodo) e attraverso  tavole grammaticali a fine volume (da pag. 532) facilmente consultabili.</w:t>
      </w:r>
    </w:p>
    <w:p w14:paraId="02334FDF" w14:textId="5FCD5A09" w:rsidR="00D3179D" w:rsidRDefault="00D3179D" w:rsidP="00D3179D">
      <w:pPr>
        <w:numPr>
          <w:ilvl w:val="0"/>
          <w:numId w:val="4"/>
        </w:numPr>
        <w:jc w:val="both"/>
      </w:pPr>
      <w:r>
        <w:t>Stud</w:t>
      </w:r>
      <w:r w:rsidRPr="00A1387D">
        <w:t xml:space="preserve">io attento dei </w:t>
      </w:r>
      <w:r w:rsidRPr="00A1387D">
        <w:rPr>
          <w:u w:val="single"/>
        </w:rPr>
        <w:t>paradigmi verbali</w:t>
      </w:r>
      <w:r w:rsidRPr="00A1387D">
        <w:t xml:space="preserve"> rela</w:t>
      </w:r>
      <w:r>
        <w:t>tivi a ciascun brano</w:t>
      </w:r>
    </w:p>
    <w:p w14:paraId="2900BA19" w14:textId="77777777" w:rsidR="00416AD8" w:rsidRPr="00416AD8" w:rsidRDefault="00416AD8" w:rsidP="00416AD8">
      <w:pPr>
        <w:numPr>
          <w:ilvl w:val="0"/>
          <w:numId w:val="4"/>
        </w:numPr>
        <w:jc w:val="both"/>
        <w:rPr>
          <w:u w:val="single"/>
        </w:rPr>
      </w:pPr>
      <w:r>
        <w:t>Lettura in traduzione italiana di Cicerone</w:t>
      </w:r>
      <w:r w:rsidRPr="00416AD8">
        <w:rPr>
          <w:i/>
          <w:iCs/>
        </w:rPr>
        <w:t>, L’amicizia</w:t>
      </w:r>
      <w:r>
        <w:rPr>
          <w:i/>
          <w:iCs/>
        </w:rPr>
        <w:t xml:space="preserve"> </w:t>
      </w:r>
      <w:r w:rsidRPr="00416AD8">
        <w:t>(nel corso della lettura appuntati tesi e argomenti a sostegno)</w:t>
      </w:r>
      <w:r>
        <w:t>. Lettura in traduzione italiana di Virgilio, Eneide, canti I-VI.</w:t>
      </w:r>
    </w:p>
    <w:p w14:paraId="1BF00C81" w14:textId="77777777" w:rsidR="00416AD8" w:rsidRDefault="00416AD8" w:rsidP="00416AD8">
      <w:pPr>
        <w:jc w:val="both"/>
        <w:rPr>
          <w:u w:val="single"/>
        </w:rPr>
      </w:pPr>
    </w:p>
    <w:p w14:paraId="6403EBA0" w14:textId="77777777" w:rsidR="00D3179D" w:rsidRDefault="00D3179D" w:rsidP="00416AD8">
      <w:pPr>
        <w:ind w:left="720"/>
        <w:jc w:val="both"/>
      </w:pPr>
    </w:p>
    <w:p w14:paraId="56B44EF7" w14:textId="77777777" w:rsidR="00D3179D" w:rsidRPr="00D3179D" w:rsidRDefault="00D3179D" w:rsidP="00D3179D">
      <w:pPr>
        <w:jc w:val="both"/>
        <w:rPr>
          <w:u w:val="single"/>
        </w:rPr>
      </w:pPr>
    </w:p>
    <w:p w14:paraId="79EDFB9B" w14:textId="77777777" w:rsidR="0056609F" w:rsidRDefault="0056609F" w:rsidP="0056609F">
      <w:pPr>
        <w:jc w:val="both"/>
        <w:rPr>
          <w:u w:val="single"/>
        </w:rPr>
      </w:pPr>
    </w:p>
    <w:p w14:paraId="31B78B9F" w14:textId="77777777" w:rsidR="0056609F" w:rsidRDefault="0056609F" w:rsidP="0056609F">
      <w:pPr>
        <w:ind w:left="360"/>
        <w:jc w:val="both"/>
      </w:pPr>
      <w:r>
        <w:t>N.B. : i compiti saranno svolti su fogli di protocollo e consegnati alla docente il giorno dell’orale (studenti con carenza formativa) o i primi giorni del nuovo anno scolastico (studenti promossi con aiuto)</w:t>
      </w:r>
    </w:p>
    <w:p w14:paraId="69741AB1" w14:textId="77777777" w:rsidR="0056609F" w:rsidRDefault="0056609F" w:rsidP="0056609F">
      <w:pPr>
        <w:jc w:val="both"/>
      </w:pPr>
    </w:p>
    <w:p w14:paraId="2630E087" w14:textId="77777777" w:rsidR="0056609F" w:rsidRDefault="0056609F" w:rsidP="0056609F">
      <w:pPr>
        <w:jc w:val="both"/>
      </w:pPr>
    </w:p>
    <w:p w14:paraId="494B8030" w14:textId="77777777" w:rsidR="00416AD8" w:rsidRDefault="00416AD8" w:rsidP="00416AD8">
      <w:pPr>
        <w:jc w:val="both"/>
      </w:pPr>
    </w:p>
    <w:p w14:paraId="3C2267EC" w14:textId="63A49699" w:rsidR="0056609F" w:rsidRDefault="00416AD8" w:rsidP="00416AD8">
      <w:pPr>
        <w:jc w:val="both"/>
      </w:pPr>
      <w:r>
        <w:t xml:space="preserve">        Bergamo, 6/6/2019                  </w:t>
      </w:r>
      <w:r w:rsidR="0056609F">
        <w:tab/>
      </w:r>
      <w:r w:rsidR="0056609F">
        <w:tab/>
      </w:r>
      <w:r w:rsidR="0056609F">
        <w:tab/>
      </w:r>
      <w:r w:rsidR="0056609F">
        <w:tab/>
      </w:r>
      <w:r w:rsidR="0056609F">
        <w:tab/>
        <w:t>La docente</w:t>
      </w:r>
    </w:p>
    <w:p w14:paraId="0EF98A26" w14:textId="77777777" w:rsidR="0056609F" w:rsidRDefault="0056609F" w:rsidP="0056609F">
      <w:pPr>
        <w:jc w:val="both"/>
        <w:rPr>
          <w:u w:val="single"/>
        </w:rPr>
      </w:pPr>
    </w:p>
    <w:p w14:paraId="5D130346" w14:textId="3A92A86D" w:rsidR="007145E4" w:rsidRPr="0056609F" w:rsidRDefault="00416AD8" w:rsidP="0056609F">
      <w:r>
        <w:t xml:space="preserve">                                                                                                         Elena Frattini</w:t>
      </w:r>
      <w:bookmarkStart w:id="0" w:name="_GoBack"/>
      <w:bookmarkEnd w:id="0"/>
    </w:p>
    <w:sectPr w:rsidR="007145E4" w:rsidRPr="005660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84216"/>
    <w:multiLevelType w:val="hybridMultilevel"/>
    <w:tmpl w:val="2F7E3C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D">
      <w:numFmt w:val="decimal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230DFC"/>
    <w:multiLevelType w:val="hybridMultilevel"/>
    <w:tmpl w:val="70D40C2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3A5019"/>
    <w:multiLevelType w:val="hybridMultilevel"/>
    <w:tmpl w:val="AAE240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D">
      <w:numFmt w:val="decimal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F48F3"/>
    <w:multiLevelType w:val="hybridMultilevel"/>
    <w:tmpl w:val="AAE240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D">
      <w:numFmt w:val="decimal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E4"/>
    <w:rsid w:val="004072FE"/>
    <w:rsid w:val="00416AD8"/>
    <w:rsid w:val="0056609F"/>
    <w:rsid w:val="005B69B5"/>
    <w:rsid w:val="005D459D"/>
    <w:rsid w:val="00635847"/>
    <w:rsid w:val="007145E4"/>
    <w:rsid w:val="009C33A2"/>
    <w:rsid w:val="00BC3161"/>
    <w:rsid w:val="00D3179D"/>
    <w:rsid w:val="00E72370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DA63F"/>
  <w15:chartTrackingRefBased/>
  <w15:docId w15:val="{8AC1A61C-A322-4628-836B-F2A9A775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6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72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0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frattini</dc:creator>
  <cp:keywords/>
  <dc:description/>
  <cp:lastModifiedBy>elena frattini</cp:lastModifiedBy>
  <cp:revision>7</cp:revision>
  <dcterms:created xsi:type="dcterms:W3CDTF">2019-06-13T17:33:00Z</dcterms:created>
  <dcterms:modified xsi:type="dcterms:W3CDTF">2019-06-13T22:31:00Z</dcterms:modified>
</cp:coreProperties>
</file>