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94EAD" w:rsidTr="00794EAD">
        <w:tc>
          <w:tcPr>
            <w:tcW w:w="9628" w:type="dxa"/>
          </w:tcPr>
          <w:p w:rsidR="00794EAD" w:rsidRDefault="00794EAD" w:rsidP="00794EAD">
            <w:pPr>
              <w:pStyle w:val="Nessunaspaziatura"/>
              <w:jc w:val="center"/>
              <w:rPr>
                <w:sz w:val="20"/>
                <w:szCs w:val="20"/>
              </w:rPr>
            </w:pPr>
          </w:p>
          <w:p w:rsidR="00297DF1" w:rsidRDefault="00794EAD" w:rsidP="00794EAD">
            <w:pPr>
              <w:pStyle w:val="Nessunaspaziatura"/>
              <w:jc w:val="center"/>
              <w:rPr>
                <w:sz w:val="20"/>
                <w:szCs w:val="20"/>
              </w:rPr>
            </w:pPr>
            <w:r w:rsidRPr="00E042F2">
              <w:rPr>
                <w:sz w:val="20"/>
                <w:szCs w:val="20"/>
              </w:rPr>
              <w:t>A. S.  201</w:t>
            </w:r>
            <w:r w:rsidR="00F72A1E">
              <w:rPr>
                <w:sz w:val="20"/>
                <w:szCs w:val="20"/>
              </w:rPr>
              <w:t>8</w:t>
            </w:r>
            <w:r w:rsidRPr="00E042F2">
              <w:rPr>
                <w:sz w:val="20"/>
                <w:szCs w:val="20"/>
              </w:rPr>
              <w:t>/201</w:t>
            </w:r>
            <w:r w:rsidR="00F72A1E">
              <w:rPr>
                <w:sz w:val="20"/>
                <w:szCs w:val="20"/>
              </w:rPr>
              <w:t>9</w:t>
            </w:r>
            <w:r w:rsidRPr="00E042F2">
              <w:rPr>
                <w:sz w:val="20"/>
                <w:szCs w:val="20"/>
              </w:rPr>
              <w:t xml:space="preserve">    </w:t>
            </w:r>
          </w:p>
          <w:p w:rsidR="00794EAD" w:rsidRDefault="00794EAD" w:rsidP="00794EAD">
            <w:pPr>
              <w:pStyle w:val="Nessunaspaziatura"/>
              <w:jc w:val="center"/>
              <w:rPr>
                <w:sz w:val="20"/>
                <w:szCs w:val="20"/>
              </w:rPr>
            </w:pPr>
            <w:r w:rsidRPr="00E042F2">
              <w:rPr>
                <w:sz w:val="20"/>
                <w:szCs w:val="20"/>
              </w:rPr>
              <w:t xml:space="preserve">     </w:t>
            </w:r>
          </w:p>
          <w:p w:rsidR="00297DF1" w:rsidRDefault="00360D4C" w:rsidP="00360D4C">
            <w:pPr>
              <w:pStyle w:val="Nessunaspaziatura"/>
              <w:tabs>
                <w:tab w:val="left" w:pos="1995"/>
                <w:tab w:val="center" w:pos="470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 w:rsidR="00794EAD">
              <w:rPr>
                <w:sz w:val="20"/>
                <w:szCs w:val="20"/>
              </w:rPr>
              <w:t>PROGRAMMA SVOLTO</w:t>
            </w:r>
            <w:r w:rsidR="00794EAD" w:rsidRPr="00E042F2">
              <w:rPr>
                <w:sz w:val="20"/>
                <w:szCs w:val="20"/>
              </w:rPr>
              <w:t xml:space="preserve"> </w:t>
            </w:r>
          </w:p>
          <w:p w:rsidR="00794EAD" w:rsidRDefault="00794EAD" w:rsidP="00360D4C">
            <w:pPr>
              <w:pStyle w:val="Nessunaspaziatura"/>
              <w:tabs>
                <w:tab w:val="left" w:pos="1995"/>
                <w:tab w:val="center" w:pos="4706"/>
              </w:tabs>
              <w:rPr>
                <w:sz w:val="20"/>
                <w:szCs w:val="20"/>
              </w:rPr>
            </w:pPr>
            <w:r w:rsidRPr="00E042F2">
              <w:rPr>
                <w:sz w:val="20"/>
                <w:szCs w:val="20"/>
              </w:rPr>
              <w:t xml:space="preserve">    </w:t>
            </w:r>
          </w:p>
          <w:p w:rsidR="00794EAD" w:rsidRDefault="00794EAD" w:rsidP="00297DF1">
            <w:pPr>
              <w:pStyle w:val="Nessunaspaziatura"/>
              <w:jc w:val="center"/>
              <w:rPr>
                <w:sz w:val="20"/>
                <w:szCs w:val="20"/>
              </w:rPr>
            </w:pPr>
            <w:r w:rsidRPr="00E042F2">
              <w:rPr>
                <w:sz w:val="20"/>
                <w:szCs w:val="20"/>
              </w:rPr>
              <w:t xml:space="preserve">CLASSE  </w:t>
            </w:r>
            <w:r>
              <w:rPr>
                <w:sz w:val="20"/>
                <w:szCs w:val="20"/>
              </w:rPr>
              <w:t>3</w:t>
            </w:r>
            <w:r w:rsidRPr="00981AB2">
              <w:rPr>
                <w:sz w:val="20"/>
                <w:szCs w:val="20"/>
              </w:rPr>
              <w:t xml:space="preserve"> SEZ. E</w:t>
            </w:r>
          </w:p>
          <w:p w:rsidR="00297DF1" w:rsidRPr="00981AB2" w:rsidRDefault="00297DF1" w:rsidP="00297DF1">
            <w:pPr>
              <w:pStyle w:val="Nessunaspaziatura"/>
              <w:jc w:val="center"/>
              <w:rPr>
                <w:sz w:val="20"/>
                <w:szCs w:val="20"/>
              </w:rPr>
            </w:pPr>
          </w:p>
          <w:p w:rsidR="00297DF1" w:rsidRDefault="00794EAD" w:rsidP="00794EAD">
            <w:pPr>
              <w:pStyle w:val="Nessunaspaziatura"/>
              <w:jc w:val="center"/>
              <w:rPr>
                <w:sz w:val="20"/>
                <w:szCs w:val="20"/>
              </w:rPr>
            </w:pPr>
            <w:r w:rsidRPr="00E042F2">
              <w:rPr>
                <w:sz w:val="20"/>
                <w:szCs w:val="20"/>
              </w:rPr>
              <w:t>MATERIA Storia dell’arte</w:t>
            </w:r>
          </w:p>
          <w:p w:rsidR="00794EAD" w:rsidRDefault="00794EAD" w:rsidP="00794EAD">
            <w:pPr>
              <w:pStyle w:val="Nessunaspaziatura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E042F2">
              <w:rPr>
                <w:sz w:val="20"/>
                <w:szCs w:val="20"/>
              </w:rPr>
              <w:t xml:space="preserve">   </w:t>
            </w:r>
          </w:p>
          <w:p w:rsidR="00794EAD" w:rsidRDefault="00794EAD" w:rsidP="00794EAD">
            <w:pPr>
              <w:pStyle w:val="Nessunaspaziatura"/>
              <w:jc w:val="center"/>
              <w:rPr>
                <w:sz w:val="20"/>
                <w:szCs w:val="20"/>
              </w:rPr>
            </w:pPr>
            <w:r w:rsidRPr="00E042F2">
              <w:rPr>
                <w:sz w:val="20"/>
                <w:szCs w:val="20"/>
              </w:rPr>
              <w:t xml:space="preserve"> prof. Raffaela De Simone</w:t>
            </w:r>
          </w:p>
          <w:p w:rsidR="00794EAD" w:rsidRPr="00794EAD" w:rsidRDefault="00794EAD" w:rsidP="00794EAD">
            <w:pPr>
              <w:pStyle w:val="Nessunaspaziatura"/>
              <w:jc w:val="center"/>
              <w:rPr>
                <w:smallCaps/>
                <w:sz w:val="20"/>
                <w:szCs w:val="20"/>
              </w:rPr>
            </w:pPr>
          </w:p>
        </w:tc>
      </w:tr>
    </w:tbl>
    <w:p w:rsidR="00127F4E" w:rsidRPr="0016394A" w:rsidRDefault="00127F4E" w:rsidP="0014069E">
      <w:pPr>
        <w:pStyle w:val="Nessunaspaziatura"/>
        <w:rPr>
          <w:sz w:val="20"/>
          <w:szCs w:val="20"/>
        </w:rPr>
      </w:pPr>
      <w:r w:rsidRPr="00E042F2">
        <w:rPr>
          <w:bCs/>
          <w:sz w:val="20"/>
          <w:szCs w:val="20"/>
        </w:rPr>
        <w:t>OBIETTIVI</w:t>
      </w:r>
      <w:r>
        <w:rPr>
          <w:bCs/>
          <w:sz w:val="20"/>
          <w:szCs w:val="20"/>
        </w:rPr>
        <w:t xml:space="preserve"> RAGGIUNTI</w:t>
      </w:r>
    </w:p>
    <w:p w:rsidR="00127F4E" w:rsidRPr="00E042F2" w:rsidRDefault="00127F4E" w:rsidP="0014069E">
      <w:pPr>
        <w:pStyle w:val="Nessunaspaziatura"/>
        <w:rPr>
          <w:bCs/>
          <w:sz w:val="20"/>
          <w:szCs w:val="20"/>
        </w:rPr>
      </w:pPr>
      <w:r w:rsidRPr="00E042F2">
        <w:rPr>
          <w:bCs/>
          <w:sz w:val="20"/>
          <w:szCs w:val="20"/>
        </w:rPr>
        <w:t xml:space="preserve">Obiettivo generale: acquisizione della competenza nella </w:t>
      </w:r>
      <w:r w:rsidRPr="00E042F2">
        <w:rPr>
          <w:bCs/>
          <w:sz w:val="20"/>
          <w:szCs w:val="20"/>
          <w:u w:val="single"/>
        </w:rPr>
        <w:t>descrizione</w:t>
      </w:r>
    </w:p>
    <w:p w:rsidR="00127F4E" w:rsidRPr="00E042F2" w:rsidRDefault="00127F4E" w:rsidP="0014069E">
      <w:pPr>
        <w:pStyle w:val="Nessunaspaziatura"/>
        <w:rPr>
          <w:bCs/>
          <w:sz w:val="20"/>
          <w:szCs w:val="20"/>
        </w:rPr>
      </w:pPr>
      <w:r w:rsidRPr="00E042F2">
        <w:rPr>
          <w:bCs/>
          <w:sz w:val="20"/>
          <w:szCs w:val="20"/>
        </w:rPr>
        <w:t>Obiettivi specifici:</w:t>
      </w:r>
    </w:p>
    <w:p w:rsidR="00127F4E" w:rsidRPr="00E042F2" w:rsidRDefault="00127F4E" w:rsidP="0014069E">
      <w:pPr>
        <w:pStyle w:val="Nessunaspaziatura"/>
        <w:rPr>
          <w:bCs/>
          <w:sz w:val="20"/>
          <w:szCs w:val="20"/>
        </w:rPr>
      </w:pPr>
      <w:r w:rsidRPr="00E042F2">
        <w:rPr>
          <w:bCs/>
          <w:sz w:val="20"/>
          <w:szCs w:val="20"/>
        </w:rPr>
        <w:t xml:space="preserve">1. </w:t>
      </w:r>
      <w:r>
        <w:rPr>
          <w:bCs/>
          <w:sz w:val="20"/>
          <w:szCs w:val="20"/>
        </w:rPr>
        <w:t xml:space="preserve">avviata la competenza di </w:t>
      </w:r>
      <w:r w:rsidRPr="00E042F2">
        <w:rPr>
          <w:bCs/>
          <w:sz w:val="20"/>
          <w:szCs w:val="20"/>
        </w:rPr>
        <w:t>osservazione selettiva degli elementi visivi</w:t>
      </w:r>
    </w:p>
    <w:p w:rsidR="00127F4E" w:rsidRPr="00E042F2" w:rsidRDefault="00127F4E" w:rsidP="0014069E">
      <w:pPr>
        <w:pStyle w:val="Nessunaspaziatura"/>
        <w:rPr>
          <w:bCs/>
          <w:sz w:val="20"/>
          <w:szCs w:val="20"/>
        </w:rPr>
      </w:pPr>
      <w:r w:rsidRPr="00E042F2">
        <w:rPr>
          <w:bCs/>
          <w:sz w:val="20"/>
          <w:szCs w:val="20"/>
        </w:rPr>
        <w:t xml:space="preserve">2. </w:t>
      </w:r>
      <w:r>
        <w:rPr>
          <w:bCs/>
          <w:sz w:val="20"/>
          <w:szCs w:val="20"/>
        </w:rPr>
        <w:t>avviata</w:t>
      </w:r>
      <w:r w:rsidRPr="00E042F2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la competenza </w:t>
      </w:r>
      <w:r w:rsidRPr="00E042F2">
        <w:rPr>
          <w:bCs/>
          <w:sz w:val="20"/>
          <w:szCs w:val="20"/>
        </w:rPr>
        <w:t xml:space="preserve">nell'organizzare con ordine i principali dati identificativi dell’opera </w:t>
      </w:r>
    </w:p>
    <w:p w:rsidR="00127F4E" w:rsidRPr="00E042F2" w:rsidRDefault="00127F4E" w:rsidP="0014069E">
      <w:pPr>
        <w:pStyle w:val="Nessunaspaziatura"/>
        <w:rPr>
          <w:bCs/>
          <w:sz w:val="20"/>
          <w:szCs w:val="20"/>
        </w:rPr>
      </w:pPr>
      <w:r w:rsidRPr="00E042F2">
        <w:rPr>
          <w:bCs/>
          <w:sz w:val="20"/>
          <w:szCs w:val="20"/>
        </w:rPr>
        <w:t xml:space="preserve">     (autore, soggetto, tecnica, data)</w:t>
      </w:r>
    </w:p>
    <w:p w:rsidR="00127F4E" w:rsidRPr="00E042F2" w:rsidRDefault="00127F4E" w:rsidP="0014069E">
      <w:pPr>
        <w:pStyle w:val="Nessunaspaziatura"/>
        <w:rPr>
          <w:bCs/>
          <w:sz w:val="20"/>
          <w:szCs w:val="20"/>
        </w:rPr>
      </w:pPr>
      <w:r w:rsidRPr="00E042F2">
        <w:rPr>
          <w:bCs/>
          <w:sz w:val="20"/>
          <w:szCs w:val="20"/>
        </w:rPr>
        <w:t xml:space="preserve">3. </w:t>
      </w:r>
      <w:r>
        <w:rPr>
          <w:bCs/>
          <w:sz w:val="20"/>
          <w:szCs w:val="20"/>
        </w:rPr>
        <w:t>avviata</w:t>
      </w:r>
      <w:r w:rsidRPr="00E042F2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l’a</w:t>
      </w:r>
      <w:r w:rsidRPr="00E042F2">
        <w:rPr>
          <w:bCs/>
          <w:sz w:val="20"/>
          <w:szCs w:val="20"/>
        </w:rPr>
        <w:t>cquisizione dei primi elementi lessicali della disciplina</w:t>
      </w:r>
    </w:p>
    <w:p w:rsidR="00127F4E" w:rsidRPr="00E042F2" w:rsidRDefault="00127F4E" w:rsidP="0014069E">
      <w:pPr>
        <w:pStyle w:val="Nessunaspaziatura"/>
        <w:rPr>
          <w:bCs/>
          <w:sz w:val="20"/>
          <w:szCs w:val="20"/>
        </w:rPr>
      </w:pPr>
      <w:r w:rsidRPr="00E042F2">
        <w:rPr>
          <w:bCs/>
          <w:sz w:val="20"/>
          <w:szCs w:val="20"/>
        </w:rPr>
        <w:t xml:space="preserve">4. </w:t>
      </w:r>
      <w:r>
        <w:rPr>
          <w:bCs/>
          <w:sz w:val="20"/>
          <w:szCs w:val="20"/>
        </w:rPr>
        <w:t xml:space="preserve">assunta la </w:t>
      </w:r>
      <w:r w:rsidRPr="00E042F2">
        <w:rPr>
          <w:bCs/>
          <w:sz w:val="20"/>
          <w:szCs w:val="20"/>
        </w:rPr>
        <w:t>consapevolezza del procedimento della descrizione, superando l’approccio meramente intuitivo</w:t>
      </w:r>
    </w:p>
    <w:p w:rsidR="00127F4E" w:rsidRPr="00E042F2" w:rsidRDefault="00127F4E" w:rsidP="0014069E">
      <w:pPr>
        <w:pStyle w:val="Nessunaspaziatura"/>
        <w:rPr>
          <w:bCs/>
          <w:sz w:val="20"/>
          <w:szCs w:val="20"/>
        </w:rPr>
      </w:pPr>
    </w:p>
    <w:p w:rsidR="00127F4E" w:rsidRPr="00E042F2" w:rsidRDefault="00127F4E" w:rsidP="0014069E">
      <w:pPr>
        <w:pStyle w:val="Nessunaspaziatura"/>
        <w:rPr>
          <w:sz w:val="20"/>
          <w:szCs w:val="20"/>
        </w:rPr>
      </w:pPr>
      <w:r w:rsidRPr="00E042F2">
        <w:rPr>
          <w:sz w:val="20"/>
          <w:szCs w:val="20"/>
        </w:rPr>
        <w:t>CONTENUTI MINIMI</w:t>
      </w:r>
    </w:p>
    <w:p w:rsidR="00127F4E" w:rsidRPr="00E042F2" w:rsidRDefault="00127F4E" w:rsidP="0014069E">
      <w:pPr>
        <w:pStyle w:val="Nessunaspaziatura"/>
        <w:rPr>
          <w:sz w:val="20"/>
          <w:szCs w:val="20"/>
        </w:rPr>
      </w:pPr>
      <w:r w:rsidRPr="00E042F2">
        <w:rPr>
          <w:sz w:val="20"/>
          <w:szCs w:val="20"/>
        </w:rPr>
        <w:t xml:space="preserve">1 Liceo - Arte greca e romana; </w:t>
      </w:r>
    </w:p>
    <w:p w:rsidR="00127F4E" w:rsidRPr="00E042F2" w:rsidRDefault="00127F4E" w:rsidP="0014069E">
      <w:pPr>
        <w:pStyle w:val="Nessunaspaziatura"/>
        <w:rPr>
          <w:sz w:val="20"/>
          <w:szCs w:val="20"/>
        </w:rPr>
      </w:pPr>
      <w:r w:rsidRPr="00E042F2">
        <w:rPr>
          <w:sz w:val="20"/>
          <w:szCs w:val="20"/>
        </w:rPr>
        <w:t>- Terminologia dell’architettura del tempio greco; gli ordini classici</w:t>
      </w:r>
    </w:p>
    <w:p w:rsidR="00127F4E" w:rsidRPr="00E042F2" w:rsidRDefault="00127F4E" w:rsidP="0014069E">
      <w:pPr>
        <w:pStyle w:val="Nessunaspaziatura"/>
        <w:rPr>
          <w:sz w:val="20"/>
          <w:szCs w:val="20"/>
        </w:rPr>
      </w:pPr>
      <w:r w:rsidRPr="00E042F2">
        <w:rPr>
          <w:sz w:val="20"/>
          <w:szCs w:val="20"/>
        </w:rPr>
        <w:t>- Scultura greca: la scultura frontonale fidiaca</w:t>
      </w:r>
    </w:p>
    <w:p w:rsidR="00127F4E" w:rsidRPr="00E042F2" w:rsidRDefault="00127F4E" w:rsidP="0014069E">
      <w:pPr>
        <w:pStyle w:val="Nessunaspaziatura"/>
        <w:rPr>
          <w:sz w:val="20"/>
          <w:szCs w:val="20"/>
        </w:rPr>
      </w:pPr>
      <w:r w:rsidRPr="00E042F2">
        <w:rPr>
          <w:sz w:val="20"/>
          <w:szCs w:val="20"/>
        </w:rPr>
        <w:t>- A scelta: Sistemi costruttivi nel mondo romano: tecniche murarie e strutture (arco, volta, cupola),</w:t>
      </w:r>
    </w:p>
    <w:p w:rsidR="00127F4E" w:rsidRPr="00E042F2" w:rsidRDefault="00127F4E" w:rsidP="0014069E">
      <w:pPr>
        <w:pStyle w:val="Nessunaspaziatura"/>
        <w:rPr>
          <w:sz w:val="20"/>
          <w:szCs w:val="20"/>
        </w:rPr>
      </w:pPr>
      <w:r w:rsidRPr="00E042F2">
        <w:rPr>
          <w:sz w:val="20"/>
          <w:szCs w:val="20"/>
        </w:rPr>
        <w:t xml:space="preserve">  oppure le più frequenti Tipologie architettoniche della civiltà romana </w:t>
      </w:r>
    </w:p>
    <w:p w:rsidR="00127F4E" w:rsidRPr="00E042F2" w:rsidRDefault="00127F4E" w:rsidP="0014069E">
      <w:pPr>
        <w:pStyle w:val="Nessunaspaziatura"/>
        <w:rPr>
          <w:sz w:val="20"/>
          <w:szCs w:val="20"/>
        </w:rPr>
      </w:pPr>
      <w:r w:rsidRPr="00E042F2">
        <w:rPr>
          <w:sz w:val="20"/>
          <w:szCs w:val="20"/>
        </w:rPr>
        <w:t xml:space="preserve">- Arte paleocristiana (cenni) e medievale </w:t>
      </w:r>
    </w:p>
    <w:p w:rsidR="00127F4E" w:rsidRPr="00E042F2" w:rsidRDefault="00127F4E" w:rsidP="0014069E">
      <w:pPr>
        <w:pStyle w:val="Nessunaspaziatura"/>
        <w:rPr>
          <w:sz w:val="20"/>
          <w:szCs w:val="20"/>
        </w:rPr>
      </w:pPr>
      <w:r w:rsidRPr="00E042F2">
        <w:rPr>
          <w:sz w:val="20"/>
          <w:szCs w:val="20"/>
        </w:rPr>
        <w:t>- Principi strutturali dell’architettura romanica</w:t>
      </w:r>
    </w:p>
    <w:p w:rsidR="00127F4E" w:rsidRPr="00E042F2" w:rsidRDefault="00127F4E" w:rsidP="0014069E">
      <w:pPr>
        <w:pStyle w:val="Nessunaspaziatura"/>
        <w:rPr>
          <w:sz w:val="20"/>
          <w:szCs w:val="20"/>
        </w:rPr>
      </w:pPr>
      <w:r w:rsidRPr="00E042F2">
        <w:rPr>
          <w:sz w:val="20"/>
          <w:szCs w:val="20"/>
        </w:rPr>
        <w:t xml:space="preserve">- A </w:t>
      </w:r>
      <w:proofErr w:type="gramStart"/>
      <w:r w:rsidRPr="00E042F2">
        <w:rPr>
          <w:sz w:val="20"/>
          <w:szCs w:val="20"/>
        </w:rPr>
        <w:t>scelta:  Principi</w:t>
      </w:r>
      <w:proofErr w:type="gramEnd"/>
      <w:r w:rsidRPr="00E042F2">
        <w:rPr>
          <w:sz w:val="20"/>
          <w:szCs w:val="20"/>
        </w:rPr>
        <w:t xml:space="preserve"> strutturali dell’architettura gotica, oppure </w:t>
      </w:r>
      <w:smartTag w:uri="urn:schemas-microsoft-com:office:smarttags" w:element="PersonName">
        <w:smartTagPr>
          <w:attr w:name="ProductID" w:val="la Scultura"/>
        </w:smartTagPr>
        <w:r w:rsidRPr="00E042F2">
          <w:rPr>
            <w:sz w:val="20"/>
            <w:szCs w:val="20"/>
          </w:rPr>
          <w:t>la Scultura</w:t>
        </w:r>
      </w:smartTag>
      <w:r w:rsidRPr="00E042F2">
        <w:rPr>
          <w:sz w:val="20"/>
          <w:szCs w:val="20"/>
        </w:rPr>
        <w:t xml:space="preserve"> romanica e gotica: alcune </w:t>
      </w:r>
    </w:p>
    <w:p w:rsidR="00127F4E" w:rsidRPr="00E042F2" w:rsidRDefault="00127F4E" w:rsidP="0014069E">
      <w:pPr>
        <w:pStyle w:val="Nessunaspaziatura"/>
        <w:rPr>
          <w:sz w:val="20"/>
          <w:szCs w:val="20"/>
        </w:rPr>
      </w:pPr>
      <w:r w:rsidRPr="00E042F2">
        <w:rPr>
          <w:sz w:val="20"/>
          <w:szCs w:val="20"/>
        </w:rPr>
        <w:t xml:space="preserve">  esemplificazioni (fra Wiligelmo e i Pisano);</w:t>
      </w:r>
    </w:p>
    <w:p w:rsidR="00127F4E" w:rsidRPr="00E042F2" w:rsidRDefault="00127F4E" w:rsidP="0014069E">
      <w:pPr>
        <w:pStyle w:val="Nessunaspaziatura"/>
        <w:rPr>
          <w:sz w:val="20"/>
          <w:szCs w:val="20"/>
        </w:rPr>
      </w:pPr>
      <w:r w:rsidRPr="00E042F2">
        <w:rPr>
          <w:sz w:val="20"/>
          <w:szCs w:val="20"/>
        </w:rPr>
        <w:t>- I cicli giotteschi di Assisi e Padova</w:t>
      </w:r>
    </w:p>
    <w:p w:rsidR="00127F4E" w:rsidRPr="00E042F2" w:rsidRDefault="00127F4E" w:rsidP="0014069E">
      <w:pPr>
        <w:pStyle w:val="Nessunaspaziatura"/>
        <w:rPr>
          <w:sz w:val="20"/>
          <w:szCs w:val="20"/>
        </w:rPr>
      </w:pPr>
    </w:p>
    <w:p w:rsidR="00127F4E" w:rsidRPr="00E042F2" w:rsidRDefault="00127F4E" w:rsidP="0014069E">
      <w:pPr>
        <w:pStyle w:val="Nessunaspaziatura"/>
        <w:rPr>
          <w:sz w:val="20"/>
          <w:szCs w:val="20"/>
        </w:rPr>
      </w:pPr>
      <w:r w:rsidRPr="00E042F2">
        <w:rPr>
          <w:sz w:val="20"/>
          <w:szCs w:val="20"/>
        </w:rPr>
        <w:t xml:space="preserve">METODOLOGIA Lezione frontale e dialogata, favorendo le attività di inferenza; possibili esercitazioni di sopralluogo nel centro storico di Città Alta; appunti, schemi, tabelle lessicali. </w:t>
      </w:r>
      <w:r w:rsidRPr="00E042F2">
        <w:rPr>
          <w:bCs/>
          <w:sz w:val="20"/>
          <w:szCs w:val="20"/>
        </w:rPr>
        <w:t xml:space="preserve">Verrà mantenuta la </w:t>
      </w:r>
      <w:r w:rsidRPr="00E042F2">
        <w:rPr>
          <w:sz w:val="20"/>
          <w:szCs w:val="20"/>
        </w:rPr>
        <w:t>centralità dell’opera sia nelle sue strutture linguistico-visive che come prodotto e testimonianza del contesto storico.</w:t>
      </w:r>
    </w:p>
    <w:p w:rsidR="00127F4E" w:rsidRPr="00E042F2" w:rsidRDefault="00127F4E" w:rsidP="0014069E">
      <w:pPr>
        <w:pStyle w:val="Nessunaspaziatura"/>
        <w:rPr>
          <w:sz w:val="20"/>
          <w:szCs w:val="20"/>
        </w:rPr>
      </w:pPr>
    </w:p>
    <w:p w:rsidR="00127F4E" w:rsidRPr="00E042F2" w:rsidRDefault="00127F4E" w:rsidP="0014069E">
      <w:pPr>
        <w:pStyle w:val="Nessunaspaziatura"/>
        <w:rPr>
          <w:sz w:val="20"/>
          <w:szCs w:val="20"/>
        </w:rPr>
      </w:pPr>
      <w:r w:rsidRPr="00E042F2">
        <w:rPr>
          <w:sz w:val="20"/>
          <w:szCs w:val="20"/>
        </w:rPr>
        <w:t>STRUMENTI DIDATTICI</w:t>
      </w:r>
    </w:p>
    <w:p w:rsidR="00127F4E" w:rsidRPr="00E042F2" w:rsidRDefault="00127F4E" w:rsidP="0014069E">
      <w:pPr>
        <w:pStyle w:val="Nessunaspaziatura"/>
        <w:rPr>
          <w:sz w:val="20"/>
          <w:szCs w:val="20"/>
        </w:rPr>
      </w:pPr>
      <w:r w:rsidRPr="00E042F2">
        <w:rPr>
          <w:sz w:val="20"/>
          <w:szCs w:val="20"/>
        </w:rPr>
        <w:t>Testo</w:t>
      </w:r>
      <w:r w:rsidRPr="00E042F2">
        <w:rPr>
          <w:smallCaps/>
          <w:sz w:val="20"/>
          <w:szCs w:val="20"/>
        </w:rPr>
        <w:t>:</w:t>
      </w:r>
      <w:r w:rsidRPr="00E042F2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E042F2">
        <w:rPr>
          <w:smallCaps/>
          <w:sz w:val="20"/>
          <w:szCs w:val="20"/>
        </w:rPr>
        <w:t>M.Cadario</w:t>
      </w:r>
      <w:proofErr w:type="spellEnd"/>
      <w:r w:rsidRPr="00E042F2">
        <w:rPr>
          <w:smallCaps/>
          <w:sz w:val="20"/>
          <w:szCs w:val="20"/>
        </w:rPr>
        <w:t xml:space="preserve">, S. Colombo, </w:t>
      </w:r>
      <w:r w:rsidRPr="00E042F2">
        <w:rPr>
          <w:i/>
          <w:sz w:val="20"/>
          <w:szCs w:val="20"/>
        </w:rPr>
        <w:t>L’arte di vedere. L’antichità e il Medioevo</w:t>
      </w:r>
      <w:r w:rsidRPr="00E042F2">
        <w:rPr>
          <w:sz w:val="20"/>
          <w:szCs w:val="20"/>
        </w:rPr>
        <w:t>, Milano-Torino, Bruno Mondadori-Pearson, 2014, vol.</w:t>
      </w:r>
      <w:r w:rsidRPr="00E042F2">
        <w:rPr>
          <w:smallCaps/>
          <w:sz w:val="20"/>
          <w:szCs w:val="20"/>
        </w:rPr>
        <w:t xml:space="preserve"> 1 </w:t>
      </w:r>
      <w:r>
        <w:rPr>
          <w:sz w:val="20"/>
          <w:szCs w:val="20"/>
        </w:rPr>
        <w:t>– LM libro misto</w:t>
      </w:r>
      <w:r w:rsidRPr="00E042F2">
        <w:rPr>
          <w:sz w:val="20"/>
          <w:szCs w:val="20"/>
        </w:rPr>
        <w:t>; materiale iconogr</w:t>
      </w:r>
      <w:r>
        <w:rPr>
          <w:sz w:val="20"/>
          <w:szCs w:val="20"/>
        </w:rPr>
        <w:t xml:space="preserve">afico reperito in brochure </w:t>
      </w:r>
      <w:r w:rsidRPr="00E042F2">
        <w:rPr>
          <w:sz w:val="20"/>
          <w:szCs w:val="20"/>
        </w:rPr>
        <w:t>varie, audiovisivi, schede di lettura.</w:t>
      </w:r>
    </w:p>
    <w:p w:rsidR="00127F4E" w:rsidRPr="00E042F2" w:rsidRDefault="00127F4E" w:rsidP="0014069E">
      <w:pPr>
        <w:pStyle w:val="Nessunaspaziatura"/>
        <w:rPr>
          <w:smallCaps/>
          <w:sz w:val="20"/>
          <w:szCs w:val="20"/>
        </w:rPr>
      </w:pPr>
    </w:p>
    <w:p w:rsidR="00127F4E" w:rsidRPr="00E042F2" w:rsidRDefault="00127F4E" w:rsidP="00884C0D">
      <w:pPr>
        <w:pStyle w:val="Nessunaspaziatura"/>
        <w:rPr>
          <w:spacing w:val="-8"/>
          <w:sz w:val="20"/>
          <w:szCs w:val="20"/>
        </w:rPr>
      </w:pPr>
      <w:r w:rsidRPr="00E042F2">
        <w:rPr>
          <w:sz w:val="20"/>
          <w:szCs w:val="20"/>
        </w:rPr>
        <w:t xml:space="preserve">MODALITA’ DI RECUPERO : </w:t>
      </w:r>
      <w:r w:rsidRPr="00E042F2">
        <w:rPr>
          <w:spacing w:val="-8"/>
          <w:sz w:val="20"/>
          <w:szCs w:val="20"/>
        </w:rPr>
        <w:t xml:space="preserve">in itinere (interrogazioni con correzione delle prove scritte). </w:t>
      </w:r>
    </w:p>
    <w:p w:rsidR="00127F4E" w:rsidRPr="00E042F2" w:rsidRDefault="00127F4E" w:rsidP="0014069E">
      <w:pPr>
        <w:pStyle w:val="Nessunaspaziatura"/>
        <w:rPr>
          <w:sz w:val="20"/>
          <w:szCs w:val="20"/>
        </w:rPr>
      </w:pPr>
    </w:p>
    <w:p w:rsidR="00127F4E" w:rsidRPr="00E042F2" w:rsidRDefault="00127F4E" w:rsidP="0014069E">
      <w:pPr>
        <w:pStyle w:val="Nessunaspaziatura"/>
        <w:rPr>
          <w:spacing w:val="-6"/>
          <w:sz w:val="20"/>
          <w:szCs w:val="20"/>
        </w:rPr>
      </w:pPr>
      <w:r w:rsidRPr="00E042F2">
        <w:rPr>
          <w:sz w:val="20"/>
          <w:szCs w:val="20"/>
        </w:rPr>
        <w:t xml:space="preserve">VERIFICHE :  </w:t>
      </w:r>
      <w:r w:rsidRPr="00E042F2">
        <w:rPr>
          <w:spacing w:val="-8"/>
          <w:sz w:val="20"/>
          <w:szCs w:val="20"/>
        </w:rPr>
        <w:t xml:space="preserve">nel trimestre, 1 verifica orale o scritta di tipo sommativo; nel </w:t>
      </w:r>
      <w:proofErr w:type="spellStart"/>
      <w:r w:rsidRPr="00E042F2">
        <w:rPr>
          <w:spacing w:val="-8"/>
          <w:sz w:val="20"/>
          <w:szCs w:val="20"/>
        </w:rPr>
        <w:t>pentamestre</w:t>
      </w:r>
      <w:proofErr w:type="spellEnd"/>
      <w:r w:rsidRPr="00E042F2">
        <w:rPr>
          <w:spacing w:val="-8"/>
          <w:sz w:val="20"/>
          <w:szCs w:val="20"/>
        </w:rPr>
        <w:t xml:space="preserve">  2 verifiche fra orale e scritto;</w:t>
      </w:r>
      <w:r w:rsidRPr="00E042F2">
        <w:rPr>
          <w:spacing w:val="-6"/>
          <w:sz w:val="20"/>
          <w:szCs w:val="20"/>
        </w:rPr>
        <w:t xml:space="preserve"> in entrambi i periodi, con possibilità di recupero orale in caso di insufficienza.</w:t>
      </w:r>
    </w:p>
    <w:p w:rsidR="00127F4E" w:rsidRPr="00E042F2" w:rsidRDefault="00127F4E" w:rsidP="0014069E">
      <w:pPr>
        <w:pStyle w:val="Nessunaspaziatura"/>
        <w:rPr>
          <w:spacing w:val="-6"/>
          <w:sz w:val="20"/>
          <w:szCs w:val="20"/>
        </w:rPr>
      </w:pPr>
      <w:r w:rsidRPr="00E042F2">
        <w:rPr>
          <w:spacing w:val="-6"/>
          <w:sz w:val="20"/>
          <w:szCs w:val="20"/>
        </w:rPr>
        <w:t xml:space="preserve">Tipologia verifiche su 3 livelli, di difficoltà crescente: </w:t>
      </w:r>
    </w:p>
    <w:p w:rsidR="00127F4E" w:rsidRPr="00E042F2" w:rsidRDefault="00127F4E" w:rsidP="0014069E">
      <w:pPr>
        <w:pStyle w:val="Nessunaspaziatura"/>
        <w:rPr>
          <w:spacing w:val="-6"/>
          <w:sz w:val="20"/>
          <w:szCs w:val="20"/>
        </w:rPr>
      </w:pPr>
      <w:r w:rsidRPr="00E042F2">
        <w:rPr>
          <w:smallCaps/>
          <w:spacing w:val="-6"/>
          <w:sz w:val="20"/>
          <w:szCs w:val="20"/>
        </w:rPr>
        <w:t>Prove orali / scritte:</w:t>
      </w:r>
      <w:r w:rsidRPr="00E042F2">
        <w:rPr>
          <w:spacing w:val="-6"/>
          <w:sz w:val="20"/>
          <w:szCs w:val="20"/>
        </w:rPr>
        <w:t xml:space="preserve"> Livello 1 Interrogazioni puntiformi  / Quesiti di terminologia e periodizzazione</w:t>
      </w:r>
    </w:p>
    <w:p w:rsidR="00127F4E" w:rsidRPr="00E042F2" w:rsidRDefault="00127F4E" w:rsidP="0014069E">
      <w:pPr>
        <w:pStyle w:val="Nessunaspaziatura"/>
        <w:rPr>
          <w:spacing w:val="-6"/>
          <w:sz w:val="20"/>
          <w:szCs w:val="20"/>
        </w:rPr>
      </w:pPr>
      <w:r w:rsidRPr="00E042F2">
        <w:rPr>
          <w:spacing w:val="-6"/>
          <w:sz w:val="20"/>
          <w:szCs w:val="20"/>
        </w:rPr>
        <w:t>Livello 2 Prove su ambiti delimitati con richieste di tipo analitico e comparativo</w:t>
      </w:r>
    </w:p>
    <w:p w:rsidR="00127F4E" w:rsidRPr="00E042F2" w:rsidRDefault="00127F4E" w:rsidP="0014069E">
      <w:pPr>
        <w:pStyle w:val="Nessunaspaziatura"/>
        <w:rPr>
          <w:spacing w:val="-6"/>
          <w:sz w:val="20"/>
          <w:szCs w:val="20"/>
        </w:rPr>
      </w:pPr>
      <w:r w:rsidRPr="00E042F2">
        <w:rPr>
          <w:spacing w:val="-6"/>
          <w:sz w:val="20"/>
          <w:szCs w:val="20"/>
        </w:rPr>
        <w:t>Livello 3 Trattazione con richieste di sintesi e di collegamento</w:t>
      </w:r>
    </w:p>
    <w:p w:rsidR="00127F4E" w:rsidRPr="00E042F2" w:rsidRDefault="00127F4E" w:rsidP="0014069E">
      <w:pPr>
        <w:pStyle w:val="Nessunaspaziatura"/>
        <w:rPr>
          <w:spacing w:val="-6"/>
          <w:sz w:val="20"/>
          <w:szCs w:val="20"/>
        </w:rPr>
      </w:pPr>
    </w:p>
    <w:p w:rsidR="00127F4E" w:rsidRPr="00E042F2" w:rsidRDefault="00127F4E" w:rsidP="0014069E">
      <w:pPr>
        <w:pStyle w:val="Nessunaspaziatura"/>
        <w:rPr>
          <w:spacing w:val="-14"/>
          <w:sz w:val="20"/>
          <w:szCs w:val="20"/>
        </w:rPr>
      </w:pPr>
      <w:r w:rsidRPr="00E042F2">
        <w:rPr>
          <w:spacing w:val="-14"/>
          <w:sz w:val="20"/>
          <w:szCs w:val="20"/>
        </w:rPr>
        <w:t xml:space="preserve">CRITERI DI VALUTAZIONE: saranno commisurati  alle indicazioni del POF nella scheda “Valutazione: voci e livelli”.   </w:t>
      </w:r>
    </w:p>
    <w:p w:rsidR="00127F4E" w:rsidRPr="00E042F2" w:rsidRDefault="00127F4E" w:rsidP="0014069E">
      <w:pPr>
        <w:pStyle w:val="Nessunaspaziatura"/>
        <w:rPr>
          <w:spacing w:val="-14"/>
          <w:sz w:val="20"/>
          <w:szCs w:val="20"/>
        </w:rPr>
      </w:pPr>
    </w:p>
    <w:p w:rsidR="00127F4E" w:rsidRDefault="00127F4E" w:rsidP="00F55970">
      <w:pPr>
        <w:pStyle w:val="Nessunaspaziatura"/>
        <w:jc w:val="both"/>
        <w:rPr>
          <w:sz w:val="20"/>
          <w:szCs w:val="20"/>
        </w:rPr>
      </w:pPr>
      <w:r w:rsidRPr="00E042F2">
        <w:rPr>
          <w:sz w:val="20"/>
          <w:szCs w:val="20"/>
        </w:rPr>
        <w:t xml:space="preserve">CONTENUTI E TEMPI   </w:t>
      </w:r>
      <w:r w:rsidR="00A67E4B">
        <w:rPr>
          <w:sz w:val="20"/>
          <w:szCs w:val="20"/>
        </w:rPr>
        <w:t>3</w:t>
      </w:r>
      <w:r w:rsidRPr="00E042F2">
        <w:rPr>
          <w:sz w:val="20"/>
          <w:szCs w:val="20"/>
        </w:rPr>
        <w:t xml:space="preserve"> E                                                             </w:t>
      </w:r>
      <w:r>
        <w:rPr>
          <w:sz w:val="20"/>
          <w:szCs w:val="20"/>
        </w:rPr>
        <w:t xml:space="preserve">                 </w:t>
      </w:r>
      <w:r w:rsidRPr="00E042F2">
        <w:rPr>
          <w:sz w:val="20"/>
          <w:szCs w:val="20"/>
        </w:rPr>
        <w:t xml:space="preserve">testo: </w:t>
      </w:r>
      <w:bookmarkStart w:id="1" w:name="_Hlk515387828"/>
      <w:r w:rsidRPr="00E042F2">
        <w:rPr>
          <w:sz w:val="20"/>
          <w:szCs w:val="20"/>
        </w:rPr>
        <w:t>M.</w:t>
      </w:r>
      <w:r w:rsidR="00CF1AD7">
        <w:rPr>
          <w:sz w:val="20"/>
          <w:szCs w:val="20"/>
        </w:rPr>
        <w:t xml:space="preserve"> </w:t>
      </w:r>
      <w:proofErr w:type="spellStart"/>
      <w:r w:rsidRPr="00E042F2">
        <w:rPr>
          <w:sz w:val="20"/>
          <w:szCs w:val="20"/>
        </w:rPr>
        <w:t>Cadario</w:t>
      </w:r>
      <w:proofErr w:type="spellEnd"/>
      <w:r w:rsidRPr="00E042F2">
        <w:rPr>
          <w:sz w:val="20"/>
          <w:szCs w:val="20"/>
        </w:rPr>
        <w:t xml:space="preserve">, vol. 1   </w:t>
      </w:r>
      <w:bookmarkEnd w:id="1"/>
      <w:r w:rsidRPr="00E042F2">
        <w:rPr>
          <w:sz w:val="20"/>
          <w:szCs w:val="20"/>
        </w:rPr>
        <w:t>a.</w:t>
      </w:r>
      <w:r w:rsidR="00CF1AD7">
        <w:rPr>
          <w:sz w:val="20"/>
          <w:szCs w:val="20"/>
        </w:rPr>
        <w:t xml:space="preserve"> </w:t>
      </w:r>
      <w:r w:rsidRPr="00E042F2">
        <w:rPr>
          <w:sz w:val="20"/>
          <w:szCs w:val="20"/>
        </w:rPr>
        <w:t>s.  201</w:t>
      </w:r>
      <w:r w:rsidR="00A67E4B">
        <w:rPr>
          <w:sz w:val="20"/>
          <w:szCs w:val="20"/>
        </w:rPr>
        <w:t>7</w:t>
      </w:r>
      <w:r w:rsidRPr="00E042F2">
        <w:rPr>
          <w:sz w:val="20"/>
          <w:szCs w:val="20"/>
        </w:rPr>
        <w:t>-1</w:t>
      </w:r>
      <w:r w:rsidR="00A67E4B">
        <w:rPr>
          <w:sz w:val="20"/>
          <w:szCs w:val="20"/>
        </w:rPr>
        <w:t>8</w:t>
      </w:r>
    </w:p>
    <w:p w:rsidR="00127F4E" w:rsidRPr="00E042F2" w:rsidRDefault="00127F4E" w:rsidP="00F55970">
      <w:pPr>
        <w:pStyle w:val="Nessunaspaziatura"/>
        <w:jc w:val="both"/>
        <w:rPr>
          <w:sz w:val="20"/>
          <w:szCs w:val="20"/>
        </w:rPr>
      </w:pPr>
      <w:r w:rsidRPr="00E042F2">
        <w:rPr>
          <w:i/>
          <w:iCs/>
          <w:sz w:val="20"/>
          <w:szCs w:val="20"/>
        </w:rPr>
        <w:t xml:space="preserve">Settembre                                                                                          </w:t>
      </w:r>
    </w:p>
    <w:p w:rsidR="00127F4E" w:rsidRPr="00E042F2" w:rsidRDefault="00127F4E" w:rsidP="00F55970">
      <w:pPr>
        <w:pStyle w:val="Nessunaspaziatura"/>
        <w:jc w:val="both"/>
        <w:rPr>
          <w:sz w:val="20"/>
          <w:szCs w:val="20"/>
        </w:rPr>
      </w:pPr>
      <w:r w:rsidRPr="00E042F2">
        <w:rPr>
          <w:sz w:val="20"/>
          <w:szCs w:val="20"/>
        </w:rPr>
        <w:t xml:space="preserve">1. </w:t>
      </w:r>
      <w:r w:rsidRPr="00E042F2">
        <w:rPr>
          <w:sz w:val="20"/>
          <w:szCs w:val="20"/>
          <w:u w:val="single"/>
        </w:rPr>
        <w:t>Metodologia</w:t>
      </w:r>
      <w:r w:rsidRPr="00E042F2">
        <w:rPr>
          <w:sz w:val="20"/>
          <w:szCs w:val="20"/>
        </w:rPr>
        <w:t>. Peculiarità del linguaggio visivo e verbale. Esercitazione di descrizione (immagine di un’opera d’arte).</w:t>
      </w:r>
    </w:p>
    <w:p w:rsidR="00127F4E" w:rsidRPr="00E042F2" w:rsidRDefault="00127F4E" w:rsidP="00F55970">
      <w:pPr>
        <w:pStyle w:val="Nessunaspaziatura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Ottobre-Novembre 1</w:t>
      </w:r>
      <w:r w:rsidRPr="00E042F2">
        <w:rPr>
          <w:i/>
          <w:iCs/>
          <w:sz w:val="20"/>
          <w:szCs w:val="20"/>
        </w:rPr>
        <w:t>ª</w:t>
      </w:r>
      <w:r>
        <w:rPr>
          <w:i/>
          <w:iCs/>
          <w:sz w:val="20"/>
          <w:szCs w:val="20"/>
        </w:rPr>
        <w:t xml:space="preserve"> </w:t>
      </w:r>
      <w:r w:rsidRPr="00E042F2">
        <w:rPr>
          <w:i/>
          <w:iCs/>
          <w:sz w:val="20"/>
          <w:szCs w:val="20"/>
        </w:rPr>
        <w:t xml:space="preserve">metà                                                                                       </w:t>
      </w:r>
      <w:r>
        <w:rPr>
          <w:i/>
          <w:iCs/>
          <w:sz w:val="20"/>
          <w:szCs w:val="20"/>
        </w:rPr>
        <w:t xml:space="preserve"> </w:t>
      </w:r>
      <w:r w:rsidRPr="00E042F2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                         </w:t>
      </w:r>
      <w:r w:rsidRPr="00E042F2">
        <w:rPr>
          <w:b/>
          <w:sz w:val="20"/>
          <w:szCs w:val="20"/>
        </w:rPr>
        <w:tab/>
      </w:r>
    </w:p>
    <w:p w:rsidR="00127F4E" w:rsidRDefault="00127F4E" w:rsidP="00F55970">
      <w:pPr>
        <w:pStyle w:val="Nessunaspaziatura"/>
        <w:jc w:val="both"/>
        <w:rPr>
          <w:sz w:val="20"/>
          <w:szCs w:val="20"/>
        </w:rPr>
      </w:pPr>
      <w:r w:rsidRPr="00E042F2">
        <w:rPr>
          <w:sz w:val="20"/>
          <w:szCs w:val="20"/>
        </w:rPr>
        <w:t>2.</w:t>
      </w:r>
      <w:r>
        <w:rPr>
          <w:sz w:val="20"/>
          <w:szCs w:val="20"/>
        </w:rPr>
        <w:t xml:space="preserve"> </w:t>
      </w:r>
      <w:r w:rsidRPr="006518DF">
        <w:rPr>
          <w:sz w:val="20"/>
          <w:szCs w:val="20"/>
          <w:u w:val="single"/>
        </w:rPr>
        <w:t>Arte cretese</w:t>
      </w:r>
      <w:r>
        <w:rPr>
          <w:sz w:val="20"/>
          <w:szCs w:val="20"/>
          <w:u w:val="single"/>
        </w:rPr>
        <w:t xml:space="preserve"> e</w:t>
      </w:r>
      <w:r w:rsidRPr="00E042F2">
        <w:rPr>
          <w:sz w:val="20"/>
          <w:szCs w:val="20"/>
          <w:u w:val="single"/>
        </w:rPr>
        <w:t xml:space="preserve"> Arte greca</w:t>
      </w:r>
      <w:r w:rsidRPr="00E042F2">
        <w:rPr>
          <w:sz w:val="20"/>
          <w:szCs w:val="20"/>
        </w:rPr>
        <w:t xml:space="preserve">. </w:t>
      </w:r>
      <w:r w:rsidRPr="00E042F2">
        <w:rPr>
          <w:sz w:val="20"/>
          <w:szCs w:val="20"/>
          <w:u w:val="single"/>
        </w:rPr>
        <w:t>Metodologia</w:t>
      </w:r>
      <w:r w:rsidRPr="00E042F2">
        <w:rPr>
          <w:sz w:val="20"/>
          <w:szCs w:val="20"/>
        </w:rPr>
        <w:t xml:space="preserve">. Provenienza geografica e cronologia. Categorie estetiche: stilizzazione, </w:t>
      </w:r>
      <w:proofErr w:type="spellStart"/>
      <w:r w:rsidRPr="00E042F2">
        <w:rPr>
          <w:sz w:val="20"/>
          <w:szCs w:val="20"/>
        </w:rPr>
        <w:t>mimesis</w:t>
      </w:r>
      <w:proofErr w:type="spellEnd"/>
      <w:r w:rsidRPr="00E042F2">
        <w:rPr>
          <w:sz w:val="20"/>
          <w:szCs w:val="20"/>
        </w:rPr>
        <w:t>, idealizzazione.  Scheda di identificazione dell’opera (voci basilari) e criteri di osservazione. Esemplificazioni (</w:t>
      </w:r>
      <w:r>
        <w:rPr>
          <w:sz w:val="20"/>
          <w:szCs w:val="20"/>
        </w:rPr>
        <w:t xml:space="preserve">Palazzo di Cnosso, Salto del toro, Maschera di Agamennone, Porta dei Leoni, Architettura funeraria. Vaso del </w:t>
      </w:r>
      <w:proofErr w:type="spellStart"/>
      <w:r>
        <w:rPr>
          <w:sz w:val="20"/>
          <w:szCs w:val="20"/>
        </w:rPr>
        <w:t>Dipylon</w:t>
      </w:r>
      <w:proofErr w:type="spellEnd"/>
      <w:r>
        <w:rPr>
          <w:sz w:val="20"/>
          <w:szCs w:val="20"/>
        </w:rPr>
        <w:t xml:space="preserve">, Kouroi, Hera di Samo e </w:t>
      </w:r>
      <w:proofErr w:type="spellStart"/>
      <w:r>
        <w:rPr>
          <w:sz w:val="20"/>
          <w:szCs w:val="20"/>
        </w:rPr>
        <w:t>korai</w:t>
      </w:r>
      <w:proofErr w:type="spellEnd"/>
      <w:r>
        <w:rPr>
          <w:sz w:val="20"/>
          <w:szCs w:val="20"/>
        </w:rPr>
        <w:t>, il sorriso arcaico)</w:t>
      </w:r>
      <w:r w:rsidRPr="00E042F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pp. 35-39; 49-51; 70-74</w:t>
      </w:r>
      <w:r w:rsidRPr="00E042F2">
        <w:rPr>
          <w:sz w:val="20"/>
          <w:szCs w:val="20"/>
        </w:rPr>
        <w:t>.</w:t>
      </w:r>
    </w:p>
    <w:p w:rsidR="00127F4E" w:rsidRDefault="00127F4E" w:rsidP="00F55970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3. </w:t>
      </w:r>
      <w:r w:rsidRPr="00E042F2">
        <w:rPr>
          <w:sz w:val="20"/>
          <w:szCs w:val="20"/>
          <w:u w:val="single"/>
        </w:rPr>
        <w:t>Arte greca</w:t>
      </w:r>
      <w:r>
        <w:rPr>
          <w:sz w:val="20"/>
          <w:szCs w:val="20"/>
          <w:u w:val="single"/>
        </w:rPr>
        <w:t>.</w:t>
      </w:r>
      <w:r w:rsidRPr="00FF5FE4">
        <w:rPr>
          <w:sz w:val="20"/>
          <w:szCs w:val="20"/>
        </w:rPr>
        <w:t xml:space="preserve"> Scultura severa</w:t>
      </w:r>
      <w:r>
        <w:rPr>
          <w:sz w:val="20"/>
          <w:szCs w:val="20"/>
        </w:rPr>
        <w:t xml:space="preserve">, Discobolo. </w:t>
      </w:r>
      <w:proofErr w:type="spellStart"/>
      <w:r w:rsidRPr="00E042F2">
        <w:rPr>
          <w:sz w:val="20"/>
          <w:szCs w:val="20"/>
        </w:rPr>
        <w:t>Policleto</w:t>
      </w:r>
      <w:proofErr w:type="spellEnd"/>
      <w:r w:rsidRPr="00E042F2">
        <w:rPr>
          <w:sz w:val="20"/>
          <w:szCs w:val="20"/>
        </w:rPr>
        <w:t xml:space="preserve"> e il Canone</w:t>
      </w:r>
      <w:r>
        <w:rPr>
          <w:sz w:val="20"/>
          <w:szCs w:val="20"/>
        </w:rPr>
        <w:t xml:space="preserve"> nel Doriforo; Prassitele, Apollo </w:t>
      </w:r>
      <w:proofErr w:type="spellStart"/>
      <w:r>
        <w:rPr>
          <w:sz w:val="20"/>
          <w:szCs w:val="20"/>
        </w:rPr>
        <w:t>Sauroctono</w:t>
      </w:r>
      <w:proofErr w:type="spellEnd"/>
      <w:r>
        <w:rPr>
          <w:sz w:val="20"/>
          <w:szCs w:val="20"/>
        </w:rPr>
        <w:t>, Afrodite Cnidia,</w:t>
      </w:r>
      <w:r w:rsidR="007202F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Apollo del Belvedere; Scopa e la rappresentazione del pathos, la Baccante; </w:t>
      </w:r>
      <w:proofErr w:type="spellStart"/>
      <w:r>
        <w:rPr>
          <w:sz w:val="20"/>
          <w:szCs w:val="20"/>
        </w:rPr>
        <w:t>Apoxyòmenos</w:t>
      </w:r>
      <w:proofErr w:type="spellEnd"/>
      <w:r>
        <w:rPr>
          <w:sz w:val="20"/>
          <w:szCs w:val="20"/>
        </w:rPr>
        <w:t>, Nike di Samotracia,</w:t>
      </w:r>
      <w:r w:rsidRPr="00E042F2">
        <w:rPr>
          <w:sz w:val="20"/>
          <w:szCs w:val="20"/>
        </w:rPr>
        <w:t xml:space="preserve"> Gruppo del Laocoonte</w:t>
      </w:r>
      <w:r>
        <w:rPr>
          <w:sz w:val="20"/>
          <w:szCs w:val="20"/>
        </w:rPr>
        <w:t xml:space="preserve">                               </w:t>
      </w:r>
      <w:r w:rsidRPr="00E042F2">
        <w:rPr>
          <w:sz w:val="20"/>
          <w:szCs w:val="20"/>
        </w:rPr>
        <w:t>pp.</w:t>
      </w:r>
      <w:r>
        <w:rPr>
          <w:sz w:val="20"/>
          <w:szCs w:val="20"/>
        </w:rPr>
        <w:t xml:space="preserve"> 98; 108-109;</w:t>
      </w:r>
      <w:r w:rsidRPr="00087F03">
        <w:rPr>
          <w:sz w:val="20"/>
          <w:szCs w:val="20"/>
        </w:rPr>
        <w:t xml:space="preserve"> </w:t>
      </w:r>
      <w:r>
        <w:rPr>
          <w:sz w:val="20"/>
          <w:szCs w:val="20"/>
        </w:rPr>
        <w:t>110-111; 114-115; 116; 127; 129; 132-133; 138.</w:t>
      </w:r>
      <w:r w:rsidRPr="00A20384">
        <w:rPr>
          <w:sz w:val="20"/>
          <w:szCs w:val="20"/>
        </w:rPr>
        <w:t xml:space="preserve"> </w:t>
      </w:r>
    </w:p>
    <w:p w:rsidR="00127F4E" w:rsidRDefault="00127F4E" w:rsidP="00F55970">
      <w:pPr>
        <w:pStyle w:val="Nessunaspaziatura"/>
        <w:jc w:val="both"/>
        <w:rPr>
          <w:sz w:val="20"/>
          <w:szCs w:val="20"/>
        </w:rPr>
      </w:pPr>
      <w:r>
        <w:rPr>
          <w:i/>
          <w:sz w:val="20"/>
          <w:szCs w:val="20"/>
        </w:rPr>
        <w:t xml:space="preserve">Novembre </w:t>
      </w:r>
      <w:r w:rsidRPr="00E042F2">
        <w:rPr>
          <w:i/>
          <w:sz w:val="20"/>
          <w:szCs w:val="20"/>
        </w:rPr>
        <w:t>2</w:t>
      </w:r>
      <w:r w:rsidRPr="00E042F2">
        <w:rPr>
          <w:i/>
          <w:iCs/>
          <w:sz w:val="20"/>
          <w:szCs w:val="20"/>
        </w:rPr>
        <w:t>ª metà</w:t>
      </w:r>
      <w:r w:rsidRPr="00E042F2">
        <w:rPr>
          <w:i/>
          <w:sz w:val="20"/>
          <w:szCs w:val="20"/>
        </w:rPr>
        <w:t xml:space="preserve"> </w:t>
      </w:r>
      <w:r w:rsidRPr="00E042F2">
        <w:rPr>
          <w:sz w:val="20"/>
          <w:szCs w:val="20"/>
        </w:rPr>
        <w:t xml:space="preserve"> </w:t>
      </w:r>
    </w:p>
    <w:p w:rsidR="00127F4E" w:rsidRPr="00E042F2" w:rsidRDefault="00127F4E" w:rsidP="00F55970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Pr="00E042F2">
        <w:rPr>
          <w:sz w:val="20"/>
          <w:szCs w:val="20"/>
        </w:rPr>
        <w:t>.</w:t>
      </w:r>
      <w:r w:rsidRPr="00E042F2">
        <w:rPr>
          <w:sz w:val="20"/>
          <w:szCs w:val="20"/>
          <w:u w:val="single"/>
        </w:rPr>
        <w:t>Urbanistica e architettura</w:t>
      </w:r>
      <w:r>
        <w:rPr>
          <w:sz w:val="20"/>
          <w:szCs w:val="20"/>
        </w:rPr>
        <w:t>: la pianta del tempio; gli ordini architettonici;</w:t>
      </w:r>
      <w:r w:rsidRPr="00E042F2">
        <w:rPr>
          <w:sz w:val="20"/>
          <w:szCs w:val="20"/>
        </w:rPr>
        <w:t xml:space="preserve"> modulo e correzioni ottiche nel tempio; l’impianto urbano </w:t>
      </w:r>
      <w:proofErr w:type="spellStart"/>
      <w:r w:rsidRPr="00E042F2">
        <w:rPr>
          <w:sz w:val="20"/>
          <w:szCs w:val="20"/>
        </w:rPr>
        <w:t>ippodameo</w:t>
      </w:r>
      <w:proofErr w:type="spellEnd"/>
      <w:r>
        <w:rPr>
          <w:sz w:val="20"/>
          <w:szCs w:val="20"/>
        </w:rPr>
        <w:t xml:space="preserve"> (Mileto, Alessandria d’Egitto, Pergamo); il Teatro greco, Epidauro.  pp. 56-57; 58-62; 85-86; </w:t>
      </w:r>
      <w:r w:rsidRPr="00E042F2">
        <w:rPr>
          <w:sz w:val="20"/>
          <w:szCs w:val="20"/>
        </w:rPr>
        <w:t>83-84</w:t>
      </w:r>
      <w:r>
        <w:rPr>
          <w:sz w:val="20"/>
          <w:szCs w:val="20"/>
        </w:rPr>
        <w:t>; 121-124.</w:t>
      </w:r>
    </w:p>
    <w:p w:rsidR="00127F4E" w:rsidRPr="00E042F2" w:rsidRDefault="00127F4E" w:rsidP="00F55970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Pr="00E042F2">
        <w:rPr>
          <w:sz w:val="20"/>
          <w:szCs w:val="20"/>
        </w:rPr>
        <w:t xml:space="preserve">. </w:t>
      </w:r>
      <w:r w:rsidRPr="00E042F2">
        <w:rPr>
          <w:sz w:val="20"/>
          <w:szCs w:val="20"/>
          <w:u w:val="single"/>
        </w:rPr>
        <w:t>Arte greca</w:t>
      </w:r>
      <w:r w:rsidRPr="00E042F2">
        <w:rPr>
          <w:sz w:val="20"/>
          <w:szCs w:val="20"/>
        </w:rPr>
        <w:t xml:space="preserve">. I grandi cicli scultorei: Frontone del Tempio di Artemide a Corfù; Frontoni del Tempio di Atena </w:t>
      </w:r>
      <w:proofErr w:type="spellStart"/>
      <w:r w:rsidRPr="00E042F2">
        <w:rPr>
          <w:sz w:val="20"/>
          <w:szCs w:val="20"/>
        </w:rPr>
        <w:t>Afaia</w:t>
      </w:r>
      <w:proofErr w:type="spellEnd"/>
      <w:r w:rsidRPr="00E042F2">
        <w:rPr>
          <w:sz w:val="20"/>
          <w:szCs w:val="20"/>
        </w:rPr>
        <w:t xml:space="preserve"> a Egina; Fidia e il Partenone; Rilievi del</w:t>
      </w:r>
      <w:r>
        <w:rPr>
          <w:sz w:val="20"/>
          <w:szCs w:val="20"/>
        </w:rPr>
        <w:t xml:space="preserve"> fregio dell’Altare di Pergamo                                       </w:t>
      </w:r>
      <w:r w:rsidRPr="00E042F2">
        <w:rPr>
          <w:sz w:val="20"/>
          <w:szCs w:val="20"/>
        </w:rPr>
        <w:t>pp. 63; 65; 90-95; 136-</w:t>
      </w:r>
      <w:r>
        <w:rPr>
          <w:sz w:val="20"/>
          <w:szCs w:val="20"/>
        </w:rPr>
        <w:t>137.</w:t>
      </w:r>
    </w:p>
    <w:p w:rsidR="00127F4E" w:rsidRDefault="00127F4E" w:rsidP="00F55970">
      <w:pPr>
        <w:pStyle w:val="Nessunaspaziatura"/>
        <w:jc w:val="both"/>
        <w:rPr>
          <w:i/>
          <w:sz w:val="20"/>
          <w:szCs w:val="20"/>
        </w:rPr>
      </w:pPr>
      <w:r w:rsidRPr="00E042F2">
        <w:rPr>
          <w:i/>
          <w:iCs/>
          <w:sz w:val="20"/>
          <w:szCs w:val="20"/>
        </w:rPr>
        <w:t>Dicembre</w:t>
      </w:r>
      <w:r w:rsidRPr="00E042F2">
        <w:rPr>
          <w:sz w:val="20"/>
          <w:szCs w:val="20"/>
        </w:rPr>
        <w:t xml:space="preserve"> - </w:t>
      </w:r>
      <w:r w:rsidRPr="00E042F2">
        <w:rPr>
          <w:i/>
          <w:sz w:val="20"/>
          <w:szCs w:val="20"/>
        </w:rPr>
        <w:t xml:space="preserve">gennaio </w:t>
      </w:r>
      <w:r w:rsidRPr="00E042F2">
        <w:rPr>
          <w:sz w:val="20"/>
          <w:szCs w:val="20"/>
        </w:rPr>
        <w:t xml:space="preserve"> </w:t>
      </w:r>
      <w:r w:rsidRPr="00E042F2">
        <w:rPr>
          <w:i/>
          <w:sz w:val="20"/>
          <w:szCs w:val="20"/>
        </w:rPr>
        <w:t xml:space="preserve"> </w:t>
      </w:r>
    </w:p>
    <w:p w:rsidR="00127F4E" w:rsidRPr="00BF631E" w:rsidRDefault="00127F4E" w:rsidP="00F55970">
      <w:pPr>
        <w:pStyle w:val="Nessunaspaziatura"/>
        <w:jc w:val="both"/>
        <w:rPr>
          <w:sz w:val="20"/>
          <w:szCs w:val="20"/>
        </w:rPr>
      </w:pPr>
      <w:r w:rsidRPr="003E73D9">
        <w:rPr>
          <w:sz w:val="20"/>
          <w:szCs w:val="20"/>
        </w:rPr>
        <w:t xml:space="preserve">6. </w:t>
      </w:r>
      <w:r w:rsidRPr="003E73D9">
        <w:rPr>
          <w:sz w:val="20"/>
          <w:szCs w:val="20"/>
          <w:u w:val="single"/>
        </w:rPr>
        <w:t>Arte etrusca</w:t>
      </w:r>
      <w:r>
        <w:rPr>
          <w:sz w:val="20"/>
          <w:szCs w:val="20"/>
        </w:rPr>
        <w:t>. La città, l’esempio di Marzabotto. La città dei morti, il Tempio e l’ordine tuscanico. Alcune esemplificazioni, Sarcofago degli sposi, l’Arringatore</w:t>
      </w:r>
      <w:r w:rsidRPr="00B24A17">
        <w:rPr>
          <w:sz w:val="20"/>
          <w:szCs w:val="20"/>
        </w:rPr>
        <w:t xml:space="preserve">                                       </w:t>
      </w:r>
      <w:r>
        <w:rPr>
          <w:sz w:val="20"/>
          <w:szCs w:val="20"/>
        </w:rPr>
        <w:t xml:space="preserve">                     </w:t>
      </w:r>
      <w:r w:rsidRPr="00B24A17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</w:t>
      </w:r>
      <w:r w:rsidRPr="00E042F2">
        <w:rPr>
          <w:sz w:val="20"/>
          <w:szCs w:val="20"/>
        </w:rPr>
        <w:t>pp.</w:t>
      </w:r>
      <w:r w:rsidRPr="00B24A17">
        <w:rPr>
          <w:sz w:val="20"/>
          <w:szCs w:val="20"/>
        </w:rPr>
        <w:t xml:space="preserve"> </w:t>
      </w:r>
      <w:r>
        <w:rPr>
          <w:sz w:val="20"/>
          <w:szCs w:val="20"/>
        </w:rPr>
        <w:t>154-157; 160-161.</w:t>
      </w:r>
      <w:r w:rsidRPr="00B24A17">
        <w:rPr>
          <w:sz w:val="20"/>
          <w:szCs w:val="20"/>
        </w:rPr>
        <w:t xml:space="preserve">      </w:t>
      </w:r>
    </w:p>
    <w:p w:rsidR="00127F4E" w:rsidRDefault="00127F4E" w:rsidP="00EF0FC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Pr="00E042F2">
        <w:rPr>
          <w:sz w:val="20"/>
          <w:szCs w:val="20"/>
        </w:rPr>
        <w:t xml:space="preserve">. </w:t>
      </w:r>
      <w:r w:rsidRPr="00E042F2">
        <w:rPr>
          <w:sz w:val="20"/>
          <w:szCs w:val="20"/>
          <w:u w:val="single"/>
        </w:rPr>
        <w:t>Arte romana</w:t>
      </w:r>
      <w:r w:rsidRPr="00E042F2">
        <w:rPr>
          <w:sz w:val="20"/>
          <w:szCs w:val="20"/>
        </w:rPr>
        <w:t xml:space="preserve">. L’organizzazione del territorio. tecniche costruttive . L’arco e la volta. </w:t>
      </w:r>
      <w:r>
        <w:rPr>
          <w:sz w:val="20"/>
          <w:szCs w:val="20"/>
        </w:rPr>
        <w:t xml:space="preserve">                 </w:t>
      </w:r>
      <w:r w:rsidRPr="00E042F2">
        <w:rPr>
          <w:sz w:val="20"/>
          <w:szCs w:val="20"/>
        </w:rPr>
        <w:t>pp.</w:t>
      </w:r>
      <w:r>
        <w:rPr>
          <w:sz w:val="20"/>
          <w:szCs w:val="20"/>
        </w:rPr>
        <w:t xml:space="preserve"> </w:t>
      </w:r>
      <w:r w:rsidRPr="00E042F2">
        <w:rPr>
          <w:sz w:val="20"/>
          <w:szCs w:val="20"/>
        </w:rPr>
        <w:t>123; 166- 171</w:t>
      </w:r>
      <w:r>
        <w:rPr>
          <w:sz w:val="20"/>
          <w:szCs w:val="20"/>
        </w:rPr>
        <w:t xml:space="preserve">.                   </w:t>
      </w:r>
    </w:p>
    <w:p w:rsidR="00127F4E" w:rsidRPr="00E042F2" w:rsidRDefault="00127F4E" w:rsidP="00BB52D9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Teatro e anfiteatro,</w:t>
      </w:r>
      <w:r w:rsidRPr="00E042F2">
        <w:rPr>
          <w:sz w:val="20"/>
          <w:szCs w:val="20"/>
        </w:rPr>
        <w:t xml:space="preserve"> esempi:</w:t>
      </w:r>
      <w:r w:rsidR="00644CC7">
        <w:rPr>
          <w:sz w:val="20"/>
          <w:szCs w:val="20"/>
        </w:rPr>
        <w:t xml:space="preserve"> </w:t>
      </w:r>
      <w:r>
        <w:rPr>
          <w:sz w:val="20"/>
          <w:szCs w:val="20"/>
        </w:rPr>
        <w:t>Anfiteatro Flavio</w:t>
      </w:r>
      <w:r w:rsidRPr="00E042F2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                           </w:t>
      </w:r>
      <w:r w:rsidRPr="00E042F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</w:t>
      </w:r>
      <w:r w:rsidR="00644CC7">
        <w:rPr>
          <w:sz w:val="20"/>
          <w:szCs w:val="20"/>
        </w:rPr>
        <w:t xml:space="preserve">                               </w:t>
      </w:r>
      <w:r>
        <w:rPr>
          <w:sz w:val="20"/>
          <w:szCs w:val="20"/>
        </w:rPr>
        <w:t xml:space="preserve"> </w:t>
      </w:r>
      <w:r w:rsidRPr="00E042F2">
        <w:rPr>
          <w:sz w:val="20"/>
          <w:szCs w:val="20"/>
        </w:rPr>
        <w:t>pp. 182-183</w:t>
      </w:r>
      <w:r>
        <w:rPr>
          <w:sz w:val="20"/>
          <w:szCs w:val="20"/>
        </w:rPr>
        <w:t>.</w:t>
      </w:r>
    </w:p>
    <w:p w:rsidR="00BC64E9" w:rsidRDefault="00127F4E" w:rsidP="00865BB2">
      <w:pPr>
        <w:pStyle w:val="Nessunaspaziatura"/>
        <w:jc w:val="both"/>
        <w:rPr>
          <w:sz w:val="20"/>
          <w:szCs w:val="20"/>
        </w:rPr>
      </w:pPr>
      <w:r w:rsidRPr="00E042F2">
        <w:rPr>
          <w:sz w:val="20"/>
          <w:szCs w:val="20"/>
        </w:rPr>
        <w:t xml:space="preserve">Un unicum: il Pantheon </w:t>
      </w:r>
      <w:r w:rsidRPr="00E042F2">
        <w:rPr>
          <w:sz w:val="20"/>
          <w:szCs w:val="20"/>
        </w:rPr>
        <w:tab/>
      </w:r>
      <w:r w:rsidR="00313839">
        <w:rPr>
          <w:sz w:val="20"/>
          <w:szCs w:val="20"/>
        </w:rPr>
        <w:t xml:space="preserve">                                                                                                                  </w:t>
      </w:r>
      <w:r w:rsidR="00313839" w:rsidRPr="00E042F2">
        <w:rPr>
          <w:sz w:val="20"/>
          <w:szCs w:val="20"/>
        </w:rPr>
        <w:t xml:space="preserve">p. </w:t>
      </w:r>
      <w:r w:rsidR="00161806">
        <w:rPr>
          <w:sz w:val="20"/>
          <w:szCs w:val="20"/>
        </w:rPr>
        <w:t xml:space="preserve">  </w:t>
      </w:r>
      <w:r w:rsidR="00313839" w:rsidRPr="00E042F2">
        <w:rPr>
          <w:sz w:val="20"/>
          <w:szCs w:val="20"/>
        </w:rPr>
        <w:t>175</w:t>
      </w:r>
      <w:r w:rsidR="00313839">
        <w:rPr>
          <w:sz w:val="20"/>
          <w:szCs w:val="20"/>
        </w:rPr>
        <w:t>.</w:t>
      </w:r>
    </w:p>
    <w:p w:rsidR="00161806" w:rsidRDefault="00BC64E9" w:rsidP="00865BB2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La domus, architettura ed affreschi, il secondo stile (Villa dei Misteri a Pompei)</w:t>
      </w:r>
      <w:r>
        <w:rPr>
          <w:sz w:val="20"/>
          <w:szCs w:val="20"/>
        </w:rPr>
        <w:tab/>
      </w:r>
      <w:r w:rsidR="00127F4E" w:rsidRPr="00E042F2">
        <w:rPr>
          <w:sz w:val="20"/>
          <w:szCs w:val="20"/>
        </w:rPr>
        <w:tab/>
      </w:r>
      <w:r w:rsidR="00161806">
        <w:rPr>
          <w:sz w:val="20"/>
          <w:szCs w:val="20"/>
        </w:rPr>
        <w:t>pp. 184-21</w:t>
      </w:r>
    </w:p>
    <w:p w:rsidR="00D17DC1" w:rsidRDefault="00127F4E" w:rsidP="00865BB2">
      <w:pPr>
        <w:pStyle w:val="Nessunaspaziatura"/>
        <w:jc w:val="both"/>
        <w:rPr>
          <w:sz w:val="20"/>
          <w:szCs w:val="20"/>
        </w:rPr>
      </w:pPr>
      <w:r w:rsidRPr="00E042F2">
        <w:rPr>
          <w:sz w:val="20"/>
          <w:szCs w:val="20"/>
        </w:rPr>
        <w:t xml:space="preserve">Tipologie </w:t>
      </w:r>
      <w:proofErr w:type="gramStart"/>
      <w:r w:rsidRPr="00E042F2">
        <w:rPr>
          <w:sz w:val="20"/>
          <w:szCs w:val="20"/>
        </w:rPr>
        <w:t>dell</w:t>
      </w:r>
      <w:r w:rsidR="00161806">
        <w:rPr>
          <w:sz w:val="20"/>
          <w:szCs w:val="20"/>
        </w:rPr>
        <w:t>’</w:t>
      </w:r>
      <w:r w:rsidRPr="00E042F2">
        <w:rPr>
          <w:sz w:val="20"/>
          <w:szCs w:val="20"/>
        </w:rPr>
        <w:t>architettura  civile</w:t>
      </w:r>
      <w:proofErr w:type="gramEnd"/>
      <w:r w:rsidRPr="00E042F2">
        <w:rPr>
          <w:sz w:val="20"/>
          <w:szCs w:val="20"/>
        </w:rPr>
        <w:t xml:space="preserve">. </w:t>
      </w:r>
      <w:r>
        <w:rPr>
          <w:sz w:val="20"/>
          <w:szCs w:val="20"/>
        </w:rPr>
        <w:t>La basilica, i</w:t>
      </w:r>
      <w:r w:rsidRPr="00E042F2">
        <w:rPr>
          <w:sz w:val="20"/>
          <w:szCs w:val="20"/>
        </w:rPr>
        <w:t>l f</w:t>
      </w:r>
      <w:r>
        <w:rPr>
          <w:sz w:val="20"/>
          <w:szCs w:val="20"/>
        </w:rPr>
        <w:t>oro di Traiano, l’arco onorario,</w:t>
      </w:r>
      <w:r w:rsidR="00A07DDC">
        <w:rPr>
          <w:sz w:val="20"/>
          <w:szCs w:val="20"/>
        </w:rPr>
        <w:t xml:space="preserve"> </w:t>
      </w:r>
      <w:r>
        <w:rPr>
          <w:sz w:val="20"/>
          <w:szCs w:val="20"/>
        </w:rPr>
        <w:t>la C</w:t>
      </w:r>
      <w:r w:rsidRPr="00E042F2">
        <w:rPr>
          <w:sz w:val="20"/>
          <w:szCs w:val="20"/>
        </w:rPr>
        <w:t>olonna</w:t>
      </w:r>
      <w:r>
        <w:rPr>
          <w:sz w:val="20"/>
          <w:szCs w:val="20"/>
        </w:rPr>
        <w:t xml:space="preserve"> Traiana </w:t>
      </w:r>
      <w:r w:rsidR="00D17DC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p w:rsidR="00127F4E" w:rsidRDefault="00127F4E" w:rsidP="00865BB2">
      <w:pPr>
        <w:pStyle w:val="Nessunaspaziatura"/>
        <w:jc w:val="both"/>
        <w:rPr>
          <w:sz w:val="20"/>
          <w:szCs w:val="20"/>
        </w:rPr>
      </w:pPr>
      <w:r w:rsidRPr="00E042F2">
        <w:rPr>
          <w:sz w:val="20"/>
          <w:szCs w:val="20"/>
        </w:rPr>
        <w:t>pp.</w:t>
      </w:r>
      <w:r>
        <w:rPr>
          <w:sz w:val="20"/>
          <w:szCs w:val="20"/>
        </w:rPr>
        <w:t xml:space="preserve"> 177-180; 202.  </w:t>
      </w:r>
    </w:p>
    <w:p w:rsidR="00127F4E" w:rsidRPr="00E042F2" w:rsidRDefault="00127F4E" w:rsidP="00865BB2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Il ritratto, </w:t>
      </w:r>
      <w:r w:rsidR="00256AF9">
        <w:rPr>
          <w:sz w:val="20"/>
          <w:szCs w:val="20"/>
        </w:rPr>
        <w:t xml:space="preserve">Ritratto di Crasso, </w:t>
      </w:r>
      <w:r>
        <w:rPr>
          <w:sz w:val="20"/>
          <w:szCs w:val="20"/>
        </w:rPr>
        <w:t xml:space="preserve">Statua di Augusto con capo velato e Statua di Augusto di Prima Porta               </w:t>
      </w:r>
      <w:r w:rsidRPr="00E042F2">
        <w:rPr>
          <w:sz w:val="20"/>
          <w:szCs w:val="20"/>
        </w:rPr>
        <w:t>pp.</w:t>
      </w:r>
      <w:r>
        <w:rPr>
          <w:sz w:val="20"/>
          <w:szCs w:val="20"/>
        </w:rPr>
        <w:t xml:space="preserve"> 206; 210.                                                                                                                                                      </w:t>
      </w:r>
      <w:r w:rsidRPr="00E042F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127F4E" w:rsidRPr="00E042F2" w:rsidRDefault="00127F4E" w:rsidP="00F55970">
      <w:pPr>
        <w:pStyle w:val="Nessunaspaziatura"/>
        <w:jc w:val="both"/>
        <w:rPr>
          <w:sz w:val="20"/>
          <w:szCs w:val="20"/>
        </w:rPr>
      </w:pPr>
      <w:r w:rsidRPr="00E042F2">
        <w:rPr>
          <w:i/>
          <w:sz w:val="20"/>
          <w:szCs w:val="20"/>
        </w:rPr>
        <w:t>Febbraio 1</w:t>
      </w:r>
      <w:r w:rsidRPr="00E042F2">
        <w:rPr>
          <w:i/>
          <w:iCs/>
          <w:sz w:val="20"/>
          <w:szCs w:val="20"/>
        </w:rPr>
        <w:t>ª metà</w:t>
      </w:r>
      <w:r w:rsidRPr="00E042F2">
        <w:rPr>
          <w:i/>
          <w:sz w:val="20"/>
          <w:szCs w:val="20"/>
        </w:rPr>
        <w:t xml:space="preserve"> </w:t>
      </w:r>
      <w:r w:rsidRPr="00E042F2">
        <w:rPr>
          <w:sz w:val="20"/>
          <w:szCs w:val="20"/>
        </w:rPr>
        <w:t xml:space="preserve">                                                       </w:t>
      </w:r>
    </w:p>
    <w:p w:rsidR="00127F4E" w:rsidRPr="00E042F2" w:rsidRDefault="00127F4E" w:rsidP="00F55970">
      <w:pPr>
        <w:pStyle w:val="Nessunaspaziatura"/>
        <w:jc w:val="both"/>
        <w:rPr>
          <w:b/>
          <w:sz w:val="20"/>
          <w:szCs w:val="20"/>
        </w:rPr>
      </w:pPr>
      <w:r>
        <w:rPr>
          <w:sz w:val="20"/>
          <w:szCs w:val="20"/>
        </w:rPr>
        <w:t>8</w:t>
      </w:r>
      <w:r w:rsidRPr="00E042F2">
        <w:rPr>
          <w:sz w:val="20"/>
          <w:szCs w:val="20"/>
        </w:rPr>
        <w:t>.</w:t>
      </w:r>
      <w:r w:rsidRPr="00E042F2">
        <w:rPr>
          <w:sz w:val="20"/>
          <w:szCs w:val="20"/>
          <w:u w:val="single"/>
        </w:rPr>
        <w:t xml:space="preserve"> Arte </w:t>
      </w:r>
      <w:proofErr w:type="spellStart"/>
      <w:r w:rsidRPr="00E042F2">
        <w:rPr>
          <w:sz w:val="20"/>
          <w:szCs w:val="20"/>
          <w:u w:val="single"/>
        </w:rPr>
        <w:t>paleocritiana</w:t>
      </w:r>
      <w:proofErr w:type="spellEnd"/>
      <w:r w:rsidRPr="00E042F2">
        <w:rPr>
          <w:sz w:val="20"/>
          <w:szCs w:val="20"/>
          <w:u w:val="single"/>
        </w:rPr>
        <w:t xml:space="preserve"> </w:t>
      </w:r>
      <w:r w:rsidRPr="00E042F2">
        <w:rPr>
          <w:sz w:val="20"/>
          <w:szCs w:val="20"/>
        </w:rPr>
        <w:t xml:space="preserve">  </w:t>
      </w:r>
      <w:r w:rsidRPr="00E042F2">
        <w:rPr>
          <w:sz w:val="20"/>
          <w:szCs w:val="20"/>
        </w:rPr>
        <w:tab/>
      </w:r>
      <w:r w:rsidRPr="00E042F2">
        <w:rPr>
          <w:sz w:val="20"/>
          <w:szCs w:val="20"/>
        </w:rPr>
        <w:tab/>
      </w:r>
      <w:r w:rsidRPr="00E042F2">
        <w:rPr>
          <w:sz w:val="20"/>
          <w:szCs w:val="20"/>
        </w:rPr>
        <w:tab/>
      </w:r>
      <w:r w:rsidRPr="00E042F2">
        <w:rPr>
          <w:sz w:val="20"/>
          <w:szCs w:val="20"/>
        </w:rPr>
        <w:tab/>
      </w:r>
      <w:r w:rsidRPr="00E042F2">
        <w:rPr>
          <w:sz w:val="20"/>
          <w:szCs w:val="20"/>
        </w:rPr>
        <w:tab/>
      </w:r>
      <w:r w:rsidRPr="00E042F2">
        <w:rPr>
          <w:sz w:val="20"/>
          <w:szCs w:val="20"/>
        </w:rPr>
        <w:tab/>
      </w:r>
      <w:r w:rsidRPr="00E042F2">
        <w:rPr>
          <w:sz w:val="20"/>
          <w:szCs w:val="20"/>
        </w:rPr>
        <w:tab/>
      </w:r>
      <w:r w:rsidRPr="00E042F2">
        <w:rPr>
          <w:sz w:val="20"/>
          <w:szCs w:val="20"/>
        </w:rPr>
        <w:tab/>
      </w:r>
      <w:r w:rsidRPr="00E042F2">
        <w:rPr>
          <w:sz w:val="20"/>
          <w:szCs w:val="20"/>
        </w:rPr>
        <w:tab/>
        <w:t xml:space="preserve">                 </w:t>
      </w:r>
    </w:p>
    <w:p w:rsidR="00127F4E" w:rsidRPr="00E042F2" w:rsidRDefault="00127F4E" w:rsidP="00F55970">
      <w:pPr>
        <w:pStyle w:val="Nessunaspaziatura"/>
        <w:jc w:val="both"/>
        <w:rPr>
          <w:sz w:val="20"/>
          <w:szCs w:val="20"/>
        </w:rPr>
      </w:pPr>
      <w:r w:rsidRPr="00E042F2">
        <w:rPr>
          <w:sz w:val="20"/>
          <w:szCs w:val="20"/>
        </w:rPr>
        <w:t xml:space="preserve">Tipologia della basilica cristiana. Le basiliche di Costantino a Roma. </w:t>
      </w:r>
      <w:r w:rsidR="00542B7A">
        <w:rPr>
          <w:sz w:val="20"/>
          <w:szCs w:val="20"/>
        </w:rPr>
        <w:t>Battisteri e mausolei</w:t>
      </w:r>
      <w:r w:rsidR="00CF2EC6">
        <w:rPr>
          <w:sz w:val="20"/>
          <w:szCs w:val="20"/>
        </w:rPr>
        <w:t xml:space="preserve">: San Giovanni in Laterano; Santa Costanza. </w:t>
      </w:r>
      <w:r w:rsidRPr="00E042F2">
        <w:rPr>
          <w:sz w:val="20"/>
          <w:szCs w:val="20"/>
        </w:rPr>
        <w:t>L’immagine di Cristo. Ravenna tra V e VI sec.: mausoleo di Galla Placidia;</w:t>
      </w:r>
      <w:r w:rsidR="00542B7A">
        <w:rPr>
          <w:sz w:val="20"/>
          <w:szCs w:val="20"/>
        </w:rPr>
        <w:t xml:space="preserve"> </w:t>
      </w:r>
      <w:r w:rsidR="002E1BD2">
        <w:rPr>
          <w:sz w:val="20"/>
          <w:szCs w:val="20"/>
        </w:rPr>
        <w:t>t</w:t>
      </w:r>
      <w:r>
        <w:rPr>
          <w:sz w:val="20"/>
          <w:szCs w:val="20"/>
        </w:rPr>
        <w:t>ecnica del mosaico</w:t>
      </w:r>
      <w:r w:rsidR="009D4812">
        <w:rPr>
          <w:sz w:val="20"/>
          <w:szCs w:val="20"/>
        </w:rPr>
        <w:t xml:space="preserve"> (scheda</w:t>
      </w:r>
      <w:r w:rsidR="00517883">
        <w:rPr>
          <w:sz w:val="20"/>
          <w:szCs w:val="20"/>
        </w:rPr>
        <w:t xml:space="preserve"> di </w:t>
      </w:r>
      <w:proofErr w:type="gramStart"/>
      <w:r w:rsidR="00517883">
        <w:rPr>
          <w:sz w:val="20"/>
          <w:szCs w:val="20"/>
        </w:rPr>
        <w:t>lettura</w:t>
      </w:r>
      <w:r w:rsidR="009D4812">
        <w:rPr>
          <w:sz w:val="20"/>
          <w:szCs w:val="20"/>
        </w:rPr>
        <w:t>)</w:t>
      </w:r>
      <w:r>
        <w:rPr>
          <w:sz w:val="20"/>
          <w:szCs w:val="20"/>
        </w:rPr>
        <w:t xml:space="preserve">   </w:t>
      </w:r>
      <w:proofErr w:type="gramEnd"/>
      <w:r>
        <w:rPr>
          <w:sz w:val="20"/>
          <w:szCs w:val="20"/>
        </w:rPr>
        <w:t xml:space="preserve"> </w:t>
      </w:r>
      <w:r w:rsidR="009D4812">
        <w:rPr>
          <w:sz w:val="20"/>
          <w:szCs w:val="20"/>
        </w:rPr>
        <w:t xml:space="preserve">                                                                                          </w:t>
      </w:r>
      <w:r>
        <w:rPr>
          <w:sz w:val="20"/>
          <w:szCs w:val="20"/>
        </w:rPr>
        <w:t xml:space="preserve"> </w:t>
      </w:r>
      <w:r w:rsidRPr="00E042F2">
        <w:rPr>
          <w:sz w:val="20"/>
          <w:szCs w:val="20"/>
        </w:rPr>
        <w:t xml:space="preserve">pp. </w:t>
      </w:r>
      <w:r w:rsidR="001606DB">
        <w:rPr>
          <w:sz w:val="20"/>
          <w:szCs w:val="20"/>
        </w:rPr>
        <w:t xml:space="preserve"> </w:t>
      </w:r>
      <w:r w:rsidRPr="00E042F2">
        <w:rPr>
          <w:sz w:val="20"/>
          <w:szCs w:val="20"/>
        </w:rPr>
        <w:t>227-230; 236; 242; 246-248; 252; 254-258; 259</w:t>
      </w:r>
      <w:r w:rsidR="001831F7">
        <w:rPr>
          <w:sz w:val="20"/>
          <w:szCs w:val="20"/>
        </w:rPr>
        <w:t>.</w:t>
      </w:r>
    </w:p>
    <w:p w:rsidR="00127F4E" w:rsidRPr="00E042F2" w:rsidRDefault="00127F4E" w:rsidP="00F55970">
      <w:pPr>
        <w:pStyle w:val="Nessunaspaziatura"/>
        <w:jc w:val="both"/>
        <w:rPr>
          <w:sz w:val="20"/>
          <w:szCs w:val="20"/>
        </w:rPr>
      </w:pPr>
      <w:r w:rsidRPr="00E042F2">
        <w:rPr>
          <w:i/>
          <w:sz w:val="20"/>
          <w:szCs w:val="20"/>
        </w:rPr>
        <w:t>Febbraio 2</w:t>
      </w:r>
      <w:r w:rsidRPr="00E042F2">
        <w:rPr>
          <w:i/>
          <w:iCs/>
          <w:sz w:val="20"/>
          <w:szCs w:val="20"/>
        </w:rPr>
        <w:t>ª metà</w:t>
      </w:r>
      <w:r w:rsidR="00AF7178">
        <w:rPr>
          <w:i/>
          <w:sz w:val="20"/>
          <w:szCs w:val="20"/>
        </w:rPr>
        <w:t xml:space="preserve"> </w:t>
      </w:r>
      <w:r w:rsidR="005A7793">
        <w:rPr>
          <w:sz w:val="20"/>
          <w:szCs w:val="20"/>
        </w:rPr>
        <w:t>-</w:t>
      </w:r>
      <w:r w:rsidR="00AF7178">
        <w:rPr>
          <w:sz w:val="20"/>
          <w:szCs w:val="20"/>
        </w:rPr>
        <w:t xml:space="preserve"> </w:t>
      </w:r>
      <w:r w:rsidR="00570585">
        <w:rPr>
          <w:i/>
          <w:sz w:val="20"/>
          <w:szCs w:val="20"/>
        </w:rPr>
        <w:t>m</w:t>
      </w:r>
      <w:r w:rsidRPr="00E042F2">
        <w:rPr>
          <w:i/>
          <w:sz w:val="20"/>
          <w:szCs w:val="20"/>
        </w:rPr>
        <w:t>arzo</w:t>
      </w:r>
    </w:p>
    <w:p w:rsidR="00127F4E" w:rsidRPr="00E042F2" w:rsidRDefault="00376BB0" w:rsidP="00F55970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127F4E" w:rsidRPr="00E042F2">
        <w:rPr>
          <w:sz w:val="20"/>
          <w:szCs w:val="20"/>
        </w:rPr>
        <w:t>.</w:t>
      </w:r>
      <w:r w:rsidR="00127F4E" w:rsidRPr="00E042F2">
        <w:rPr>
          <w:sz w:val="20"/>
          <w:szCs w:val="20"/>
          <w:u w:val="single"/>
        </w:rPr>
        <w:t xml:space="preserve"> Architettura romanica</w:t>
      </w:r>
      <w:r w:rsidR="00127F4E" w:rsidRPr="00E042F2">
        <w:rPr>
          <w:sz w:val="20"/>
          <w:szCs w:val="20"/>
        </w:rPr>
        <w:t>. Principi strutturali dell'arch</w:t>
      </w:r>
      <w:r w:rsidR="00127F4E">
        <w:rPr>
          <w:sz w:val="20"/>
          <w:szCs w:val="20"/>
        </w:rPr>
        <w:t>itettura romanica</w:t>
      </w:r>
      <w:r w:rsidR="0008464A">
        <w:rPr>
          <w:sz w:val="20"/>
          <w:szCs w:val="20"/>
        </w:rPr>
        <w:t>. Il reimpiego</w:t>
      </w:r>
      <w:r w:rsidR="001D26FF">
        <w:rPr>
          <w:sz w:val="20"/>
          <w:szCs w:val="20"/>
        </w:rPr>
        <w:t>.</w:t>
      </w:r>
      <w:r w:rsidR="00127F4E">
        <w:rPr>
          <w:sz w:val="20"/>
          <w:szCs w:val="20"/>
        </w:rPr>
        <w:t xml:space="preserve">                     </w:t>
      </w:r>
      <w:r w:rsidR="00127F4E" w:rsidRPr="00E042F2">
        <w:rPr>
          <w:sz w:val="20"/>
          <w:szCs w:val="20"/>
        </w:rPr>
        <w:t xml:space="preserve">    </w:t>
      </w:r>
      <w:r w:rsidR="00127F4E">
        <w:rPr>
          <w:sz w:val="20"/>
          <w:szCs w:val="20"/>
        </w:rPr>
        <w:t xml:space="preserve">          </w:t>
      </w:r>
      <w:r w:rsidR="0008464A">
        <w:rPr>
          <w:sz w:val="20"/>
          <w:szCs w:val="20"/>
        </w:rPr>
        <w:t xml:space="preserve"> </w:t>
      </w:r>
      <w:r w:rsidR="00127F4E">
        <w:rPr>
          <w:sz w:val="20"/>
          <w:szCs w:val="20"/>
        </w:rPr>
        <w:t xml:space="preserve"> pp. 286-291.</w:t>
      </w:r>
    </w:p>
    <w:p w:rsidR="00127F4E" w:rsidRDefault="00127F4E" w:rsidP="00F55970">
      <w:pPr>
        <w:pStyle w:val="Nessunaspaziatura"/>
        <w:jc w:val="both"/>
        <w:rPr>
          <w:sz w:val="20"/>
          <w:szCs w:val="20"/>
        </w:rPr>
      </w:pPr>
      <w:r w:rsidRPr="00E042F2">
        <w:rPr>
          <w:sz w:val="20"/>
          <w:szCs w:val="20"/>
        </w:rPr>
        <w:t>Romanico padano (Milano, P</w:t>
      </w:r>
      <w:r>
        <w:rPr>
          <w:sz w:val="20"/>
          <w:szCs w:val="20"/>
        </w:rPr>
        <w:t>avia</w:t>
      </w:r>
      <w:r w:rsidRPr="00E042F2">
        <w:rPr>
          <w:sz w:val="20"/>
          <w:szCs w:val="20"/>
        </w:rPr>
        <w:t>)</w:t>
      </w:r>
      <w:r>
        <w:rPr>
          <w:sz w:val="20"/>
          <w:szCs w:val="20"/>
        </w:rPr>
        <w:t>,</w:t>
      </w:r>
      <w:r w:rsidRPr="00E042F2">
        <w:rPr>
          <w:sz w:val="20"/>
          <w:szCs w:val="20"/>
        </w:rPr>
        <w:t xml:space="preserve"> Duomo di Modena</w:t>
      </w:r>
      <w:r w:rsidRPr="00E042F2">
        <w:rPr>
          <w:sz w:val="20"/>
          <w:szCs w:val="20"/>
        </w:rPr>
        <w:tab/>
        <w:t xml:space="preserve">         </w:t>
      </w:r>
      <w:r>
        <w:rPr>
          <w:sz w:val="20"/>
          <w:szCs w:val="20"/>
        </w:rPr>
        <w:t xml:space="preserve">       </w:t>
      </w:r>
      <w:r w:rsidRPr="00E042F2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                pp. 299-301; 302</w:t>
      </w:r>
      <w:r w:rsidRPr="00E042F2">
        <w:rPr>
          <w:sz w:val="20"/>
          <w:szCs w:val="20"/>
        </w:rPr>
        <w:t>; 304-306</w:t>
      </w:r>
      <w:r>
        <w:rPr>
          <w:sz w:val="20"/>
          <w:szCs w:val="20"/>
        </w:rPr>
        <w:t>.</w:t>
      </w:r>
    </w:p>
    <w:p w:rsidR="00E2162D" w:rsidRPr="00E042F2" w:rsidRDefault="00E2162D" w:rsidP="00F55970">
      <w:pPr>
        <w:pStyle w:val="Nessunaspaziatura"/>
        <w:jc w:val="both"/>
        <w:rPr>
          <w:sz w:val="20"/>
          <w:szCs w:val="20"/>
        </w:rPr>
      </w:pPr>
      <w:r w:rsidRPr="00E042F2">
        <w:rPr>
          <w:sz w:val="20"/>
          <w:szCs w:val="20"/>
        </w:rPr>
        <w:t>Romanico</w:t>
      </w:r>
      <w:r>
        <w:rPr>
          <w:sz w:val="20"/>
          <w:szCs w:val="20"/>
        </w:rPr>
        <w:t xml:space="preserve"> in Italia centrale e meridionale</w:t>
      </w:r>
      <w:r w:rsidR="00716621">
        <w:rPr>
          <w:sz w:val="20"/>
          <w:szCs w:val="20"/>
        </w:rPr>
        <w:t xml:space="preserve"> (San Miniato, Duomo di Pisa</w:t>
      </w:r>
      <w:r w:rsidR="007913F6">
        <w:rPr>
          <w:sz w:val="20"/>
          <w:szCs w:val="20"/>
        </w:rPr>
        <w:t xml:space="preserve"> e di </w:t>
      </w:r>
      <w:proofErr w:type="gramStart"/>
      <w:r w:rsidR="007913F6">
        <w:rPr>
          <w:sz w:val="20"/>
          <w:szCs w:val="20"/>
        </w:rPr>
        <w:t>Monreale</w:t>
      </w:r>
      <w:r w:rsidR="00417BA4">
        <w:rPr>
          <w:sz w:val="20"/>
          <w:szCs w:val="20"/>
        </w:rPr>
        <w:t>)</w:t>
      </w:r>
      <w:r w:rsidR="00716621">
        <w:rPr>
          <w:sz w:val="20"/>
          <w:szCs w:val="20"/>
        </w:rPr>
        <w:t xml:space="preserve">   </w:t>
      </w:r>
      <w:proofErr w:type="gramEnd"/>
      <w:r w:rsidR="00716621">
        <w:rPr>
          <w:sz w:val="20"/>
          <w:szCs w:val="20"/>
        </w:rPr>
        <w:t xml:space="preserve">                              pp. 312-31</w:t>
      </w:r>
      <w:r w:rsidR="00DC221F">
        <w:rPr>
          <w:sz w:val="20"/>
          <w:szCs w:val="20"/>
        </w:rPr>
        <w:t>5.</w:t>
      </w:r>
    </w:p>
    <w:p w:rsidR="00C6688C" w:rsidRPr="00F66361" w:rsidRDefault="00127F4E" w:rsidP="00C6688C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376BB0">
        <w:rPr>
          <w:sz w:val="20"/>
          <w:szCs w:val="20"/>
        </w:rPr>
        <w:t>0</w:t>
      </w:r>
      <w:r w:rsidRPr="00E042F2">
        <w:rPr>
          <w:sz w:val="20"/>
          <w:szCs w:val="20"/>
        </w:rPr>
        <w:t xml:space="preserve">. </w:t>
      </w:r>
      <w:r w:rsidRPr="00E042F2">
        <w:rPr>
          <w:sz w:val="20"/>
          <w:szCs w:val="20"/>
          <w:u w:val="single"/>
        </w:rPr>
        <w:t xml:space="preserve">Scultura </w:t>
      </w:r>
      <w:proofErr w:type="gramStart"/>
      <w:r w:rsidRPr="00E042F2">
        <w:rPr>
          <w:sz w:val="20"/>
          <w:szCs w:val="20"/>
          <w:u w:val="single"/>
        </w:rPr>
        <w:t>romanica</w:t>
      </w:r>
      <w:r w:rsidRPr="00E042F2">
        <w:rPr>
          <w:sz w:val="20"/>
          <w:szCs w:val="20"/>
        </w:rPr>
        <w:t xml:space="preserve"> .</w:t>
      </w:r>
      <w:proofErr w:type="gramEnd"/>
      <w:r w:rsidRPr="00E042F2">
        <w:rPr>
          <w:sz w:val="20"/>
          <w:szCs w:val="20"/>
        </w:rPr>
        <w:t xml:space="preserve"> Il Ciclo della Genesi di Wiligelmo a Modena </w:t>
      </w:r>
      <w:r w:rsidR="00C70E95">
        <w:rPr>
          <w:sz w:val="20"/>
          <w:szCs w:val="20"/>
        </w:rPr>
        <w:t>(Creazione di Adamo</w:t>
      </w:r>
      <w:r w:rsidR="0096039A">
        <w:rPr>
          <w:sz w:val="20"/>
          <w:szCs w:val="20"/>
        </w:rPr>
        <w:t xml:space="preserve">) </w:t>
      </w:r>
      <w:r w:rsidR="00C6688C">
        <w:rPr>
          <w:sz w:val="20"/>
          <w:szCs w:val="20"/>
        </w:rPr>
        <w:t>pp. 324; 326-328.</w:t>
      </w:r>
      <w:r w:rsidR="00C6688C" w:rsidRPr="00F66361">
        <w:rPr>
          <w:sz w:val="20"/>
          <w:szCs w:val="20"/>
        </w:rPr>
        <w:t xml:space="preserve"> </w:t>
      </w:r>
    </w:p>
    <w:p w:rsidR="00127F4E" w:rsidRPr="00CA6861" w:rsidRDefault="00127F4E" w:rsidP="00F55970">
      <w:pPr>
        <w:pStyle w:val="Nessunaspaziatura"/>
        <w:jc w:val="both"/>
        <w:rPr>
          <w:sz w:val="20"/>
          <w:szCs w:val="20"/>
        </w:rPr>
      </w:pPr>
      <w:r>
        <w:rPr>
          <w:i/>
          <w:sz w:val="20"/>
          <w:szCs w:val="20"/>
        </w:rPr>
        <w:t>Aprile-</w:t>
      </w:r>
      <w:r w:rsidRPr="00E042F2">
        <w:rPr>
          <w:i/>
          <w:sz w:val="20"/>
          <w:szCs w:val="20"/>
        </w:rPr>
        <w:t xml:space="preserve"> maggio</w:t>
      </w:r>
      <w:r>
        <w:rPr>
          <w:i/>
          <w:sz w:val="20"/>
          <w:szCs w:val="20"/>
        </w:rPr>
        <w:t xml:space="preserve"> 1</w:t>
      </w:r>
      <w:r w:rsidRPr="00E042F2">
        <w:rPr>
          <w:i/>
          <w:iCs/>
          <w:sz w:val="20"/>
          <w:szCs w:val="20"/>
        </w:rPr>
        <w:t>ª metà</w:t>
      </w:r>
      <w:r w:rsidRPr="00E042F2">
        <w:rPr>
          <w:sz w:val="20"/>
          <w:szCs w:val="20"/>
        </w:rPr>
        <w:t xml:space="preserve">                                                </w:t>
      </w:r>
      <w:r w:rsidRPr="00E042F2">
        <w:rPr>
          <w:i/>
          <w:sz w:val="20"/>
          <w:szCs w:val="20"/>
        </w:rPr>
        <w:t xml:space="preserve">                                                                                                              </w:t>
      </w:r>
    </w:p>
    <w:p w:rsidR="00127F4E" w:rsidRDefault="00127F4E" w:rsidP="00F55970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376BB0">
        <w:rPr>
          <w:sz w:val="20"/>
          <w:szCs w:val="20"/>
        </w:rPr>
        <w:t>1</w:t>
      </w:r>
      <w:r w:rsidRPr="00E042F2">
        <w:rPr>
          <w:sz w:val="20"/>
          <w:szCs w:val="20"/>
        </w:rPr>
        <w:t xml:space="preserve">. </w:t>
      </w:r>
      <w:r w:rsidRPr="00E042F2">
        <w:rPr>
          <w:sz w:val="20"/>
          <w:szCs w:val="20"/>
          <w:u w:val="single"/>
        </w:rPr>
        <w:t>Architettura gotica</w:t>
      </w:r>
      <w:r w:rsidRPr="00E042F2">
        <w:rPr>
          <w:sz w:val="20"/>
          <w:szCs w:val="20"/>
        </w:rPr>
        <w:t>. Principi struttura</w:t>
      </w:r>
      <w:r>
        <w:rPr>
          <w:sz w:val="20"/>
          <w:szCs w:val="20"/>
        </w:rPr>
        <w:t xml:space="preserve">li dell'architettura gotica. </w:t>
      </w:r>
      <w:r>
        <w:rPr>
          <w:sz w:val="20"/>
          <w:szCs w:val="20"/>
        </w:rPr>
        <w:tab/>
        <w:t xml:space="preserve">                                          </w:t>
      </w:r>
      <w:r w:rsidRPr="00E042F2">
        <w:rPr>
          <w:sz w:val="20"/>
          <w:szCs w:val="20"/>
        </w:rPr>
        <w:t>pp.</w:t>
      </w:r>
      <w:r>
        <w:rPr>
          <w:sz w:val="20"/>
          <w:szCs w:val="20"/>
        </w:rPr>
        <w:t xml:space="preserve"> </w:t>
      </w:r>
      <w:r w:rsidRPr="00E042F2">
        <w:rPr>
          <w:sz w:val="20"/>
          <w:szCs w:val="20"/>
        </w:rPr>
        <w:t xml:space="preserve">344-347 e 368 </w:t>
      </w:r>
    </w:p>
    <w:p w:rsidR="00127F4E" w:rsidRPr="00E042F2" w:rsidRDefault="00127F4E" w:rsidP="00F55970">
      <w:pPr>
        <w:pStyle w:val="Nessunaspaziatura"/>
        <w:jc w:val="both"/>
        <w:rPr>
          <w:sz w:val="20"/>
          <w:szCs w:val="20"/>
        </w:rPr>
      </w:pPr>
      <w:r w:rsidRPr="00E042F2">
        <w:rPr>
          <w:sz w:val="20"/>
          <w:szCs w:val="20"/>
        </w:rPr>
        <w:t xml:space="preserve">Cattedrale di Chartres </w:t>
      </w:r>
      <w:r w:rsidR="00662E92">
        <w:rPr>
          <w:sz w:val="20"/>
          <w:szCs w:val="20"/>
        </w:rPr>
        <w:t>e Notre-Dame</w:t>
      </w:r>
      <w:r w:rsidRPr="00E042F2">
        <w:rPr>
          <w:sz w:val="20"/>
          <w:szCs w:val="20"/>
        </w:rPr>
        <w:t xml:space="preserve"> a Parigi                              </w:t>
      </w:r>
      <w:r>
        <w:rPr>
          <w:sz w:val="20"/>
          <w:szCs w:val="20"/>
        </w:rPr>
        <w:t xml:space="preserve">                                            </w:t>
      </w:r>
      <w:r w:rsidR="00662E92"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</w:t>
      </w:r>
      <w:r w:rsidRPr="00E042F2">
        <w:rPr>
          <w:sz w:val="20"/>
          <w:szCs w:val="20"/>
        </w:rPr>
        <w:t>pp. 350-353</w:t>
      </w:r>
    </w:p>
    <w:p w:rsidR="00127F4E" w:rsidRPr="00E042F2" w:rsidRDefault="00127F4E" w:rsidP="00F55970">
      <w:pPr>
        <w:pStyle w:val="Nessunaspaziatura"/>
        <w:jc w:val="both"/>
        <w:rPr>
          <w:sz w:val="20"/>
          <w:szCs w:val="20"/>
        </w:rPr>
      </w:pPr>
      <w:r w:rsidRPr="00E042F2">
        <w:rPr>
          <w:sz w:val="20"/>
          <w:szCs w:val="20"/>
        </w:rPr>
        <w:t xml:space="preserve">La Basilica di San Francesco ad Assisi </w:t>
      </w:r>
      <w:r w:rsidR="004B2E34">
        <w:rPr>
          <w:sz w:val="20"/>
          <w:szCs w:val="20"/>
        </w:rPr>
        <w:t>e di Sant’Antonio a Padova</w:t>
      </w:r>
      <w:r w:rsidRPr="00E042F2">
        <w:rPr>
          <w:sz w:val="20"/>
          <w:szCs w:val="20"/>
        </w:rPr>
        <w:tab/>
      </w:r>
      <w:r w:rsidRPr="00E042F2">
        <w:rPr>
          <w:sz w:val="20"/>
          <w:szCs w:val="20"/>
        </w:rPr>
        <w:tab/>
      </w:r>
      <w:r w:rsidRPr="00E042F2">
        <w:rPr>
          <w:sz w:val="20"/>
          <w:szCs w:val="20"/>
        </w:rPr>
        <w:tab/>
        <w:t xml:space="preserve">   </w:t>
      </w:r>
      <w:r>
        <w:rPr>
          <w:sz w:val="20"/>
          <w:szCs w:val="20"/>
        </w:rPr>
        <w:tab/>
      </w:r>
      <w:r w:rsidR="00025E5F" w:rsidRPr="00E042F2">
        <w:rPr>
          <w:sz w:val="20"/>
          <w:szCs w:val="20"/>
        </w:rPr>
        <w:t>pp.</w:t>
      </w:r>
      <w:r w:rsidR="00025E5F">
        <w:rPr>
          <w:sz w:val="20"/>
          <w:szCs w:val="20"/>
        </w:rPr>
        <w:t xml:space="preserve"> 361-</w:t>
      </w:r>
      <w:r w:rsidR="00025E5F" w:rsidRPr="00E042F2">
        <w:rPr>
          <w:sz w:val="20"/>
          <w:szCs w:val="20"/>
        </w:rPr>
        <w:t>362-363</w:t>
      </w:r>
      <w:r>
        <w:rPr>
          <w:sz w:val="20"/>
          <w:szCs w:val="20"/>
        </w:rPr>
        <w:tab/>
        <w:t xml:space="preserve">                             </w:t>
      </w:r>
    </w:p>
    <w:p w:rsidR="00127F4E" w:rsidRDefault="00127F4E" w:rsidP="00F55970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376BB0">
        <w:rPr>
          <w:sz w:val="20"/>
          <w:szCs w:val="20"/>
        </w:rPr>
        <w:t>2</w:t>
      </w:r>
      <w:r w:rsidRPr="00E042F2">
        <w:rPr>
          <w:sz w:val="20"/>
          <w:szCs w:val="20"/>
        </w:rPr>
        <w:t xml:space="preserve">. </w:t>
      </w:r>
      <w:r w:rsidRPr="00860596">
        <w:rPr>
          <w:sz w:val="20"/>
          <w:szCs w:val="20"/>
          <w:u w:val="single"/>
        </w:rPr>
        <w:t>Scultura gotica</w:t>
      </w:r>
      <w:r w:rsidRPr="00860596">
        <w:rPr>
          <w:sz w:val="20"/>
          <w:szCs w:val="20"/>
        </w:rPr>
        <w:t>. B.</w:t>
      </w:r>
      <w:r w:rsidR="00851A7B">
        <w:rPr>
          <w:sz w:val="20"/>
          <w:szCs w:val="20"/>
        </w:rPr>
        <w:t xml:space="preserve"> </w:t>
      </w:r>
      <w:r w:rsidRPr="00860596">
        <w:rPr>
          <w:sz w:val="20"/>
          <w:szCs w:val="20"/>
        </w:rPr>
        <w:t>Antelami</w:t>
      </w:r>
      <w:r>
        <w:rPr>
          <w:sz w:val="20"/>
          <w:szCs w:val="20"/>
        </w:rPr>
        <w:t>, la Deposizione;</w:t>
      </w:r>
      <w:r w:rsidRPr="00CC3942">
        <w:rPr>
          <w:sz w:val="20"/>
          <w:szCs w:val="20"/>
        </w:rPr>
        <w:t xml:space="preserve"> </w:t>
      </w:r>
      <w:r>
        <w:rPr>
          <w:sz w:val="20"/>
          <w:szCs w:val="20"/>
        </w:rPr>
        <w:t>Nicola e Giovanni Pisano, il Pergamo del Battistero di Pisa e di Sant’Andrea a Pistoia</w:t>
      </w:r>
      <w:r w:rsidRPr="00A428F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EC63E8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</w:t>
      </w:r>
      <w:r w:rsidRPr="00E042F2">
        <w:rPr>
          <w:sz w:val="20"/>
          <w:szCs w:val="20"/>
        </w:rPr>
        <w:t>pp.</w:t>
      </w:r>
      <w:r>
        <w:rPr>
          <w:sz w:val="20"/>
          <w:szCs w:val="20"/>
        </w:rPr>
        <w:t xml:space="preserve"> 381-382; 386-388; 376-378.</w:t>
      </w:r>
    </w:p>
    <w:p w:rsidR="00127F4E" w:rsidRDefault="00127F4E" w:rsidP="00F55970">
      <w:pPr>
        <w:pStyle w:val="Nessunaspaziatura"/>
        <w:jc w:val="both"/>
        <w:rPr>
          <w:sz w:val="20"/>
          <w:szCs w:val="20"/>
        </w:rPr>
      </w:pPr>
      <w:r>
        <w:rPr>
          <w:i/>
          <w:sz w:val="20"/>
          <w:szCs w:val="20"/>
        </w:rPr>
        <w:t>2</w:t>
      </w:r>
      <w:r w:rsidRPr="00E042F2">
        <w:rPr>
          <w:i/>
          <w:iCs/>
          <w:sz w:val="20"/>
          <w:szCs w:val="20"/>
        </w:rPr>
        <w:t>ª metà</w:t>
      </w:r>
      <w:r w:rsidRPr="00E042F2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maggio </w:t>
      </w:r>
      <w:r>
        <w:rPr>
          <w:i/>
          <w:iCs/>
          <w:sz w:val="20"/>
          <w:szCs w:val="20"/>
        </w:rPr>
        <w:t>- giugno</w:t>
      </w:r>
      <w:r w:rsidRPr="00E042F2">
        <w:rPr>
          <w:i/>
          <w:sz w:val="20"/>
          <w:szCs w:val="20"/>
        </w:rPr>
        <w:t xml:space="preserve"> </w:t>
      </w:r>
      <w:r w:rsidRPr="00E042F2">
        <w:rPr>
          <w:sz w:val="20"/>
          <w:szCs w:val="20"/>
        </w:rPr>
        <w:t xml:space="preserve">                                                                                                      </w:t>
      </w:r>
      <w:r w:rsidRPr="00E042F2">
        <w:rPr>
          <w:i/>
          <w:sz w:val="20"/>
          <w:szCs w:val="20"/>
        </w:rPr>
        <w:t xml:space="preserve">                                                                                                              </w:t>
      </w:r>
    </w:p>
    <w:p w:rsidR="00127F4E" w:rsidRDefault="00127F4E" w:rsidP="00F55970">
      <w:pPr>
        <w:pStyle w:val="Nessunaspaziatura"/>
        <w:jc w:val="both"/>
        <w:rPr>
          <w:sz w:val="20"/>
          <w:szCs w:val="20"/>
        </w:rPr>
      </w:pPr>
      <w:r w:rsidRPr="008B57AF">
        <w:rPr>
          <w:sz w:val="20"/>
          <w:szCs w:val="20"/>
        </w:rPr>
        <w:t>1</w:t>
      </w:r>
      <w:r w:rsidR="00376BB0">
        <w:rPr>
          <w:sz w:val="20"/>
          <w:szCs w:val="20"/>
        </w:rPr>
        <w:t>3</w:t>
      </w:r>
      <w:r w:rsidRPr="008B57AF">
        <w:rPr>
          <w:sz w:val="20"/>
          <w:szCs w:val="20"/>
        </w:rPr>
        <w:t>.</w:t>
      </w:r>
      <w:r w:rsidRPr="00E042F2">
        <w:rPr>
          <w:sz w:val="20"/>
          <w:szCs w:val="20"/>
          <w:u w:val="single"/>
        </w:rPr>
        <w:t>Pittura gotica</w:t>
      </w:r>
      <w:r w:rsidRPr="00E042F2">
        <w:rPr>
          <w:sz w:val="20"/>
          <w:szCs w:val="20"/>
        </w:rPr>
        <w:t xml:space="preserve">. Iconografia del Cristo </w:t>
      </w:r>
      <w:proofErr w:type="spellStart"/>
      <w:r w:rsidRPr="00E042F2">
        <w:rPr>
          <w:i/>
          <w:sz w:val="20"/>
          <w:szCs w:val="20"/>
        </w:rPr>
        <w:t>triumphans</w:t>
      </w:r>
      <w:proofErr w:type="spellEnd"/>
      <w:r w:rsidRPr="00E042F2">
        <w:rPr>
          <w:sz w:val="20"/>
          <w:szCs w:val="20"/>
        </w:rPr>
        <w:t xml:space="preserve"> e </w:t>
      </w:r>
      <w:proofErr w:type="spellStart"/>
      <w:proofErr w:type="gramStart"/>
      <w:r w:rsidRPr="00E042F2">
        <w:rPr>
          <w:i/>
          <w:sz w:val="20"/>
          <w:szCs w:val="20"/>
        </w:rPr>
        <w:t>patiens</w:t>
      </w:r>
      <w:proofErr w:type="spellEnd"/>
      <w:r w:rsidRPr="00E042F2">
        <w:rPr>
          <w:sz w:val="20"/>
          <w:szCs w:val="20"/>
        </w:rPr>
        <w:t xml:space="preserve"> :</w:t>
      </w:r>
      <w:proofErr w:type="gramEnd"/>
      <w:r w:rsidRPr="00E042F2">
        <w:rPr>
          <w:sz w:val="20"/>
          <w:szCs w:val="20"/>
        </w:rPr>
        <w:t xml:space="preserve"> </w:t>
      </w:r>
      <w:r w:rsidR="009A77E0">
        <w:rPr>
          <w:sz w:val="20"/>
          <w:szCs w:val="20"/>
        </w:rPr>
        <w:t xml:space="preserve">Cristo Pantocratore; Maestro </w:t>
      </w:r>
      <w:r w:rsidRPr="00E042F2">
        <w:rPr>
          <w:sz w:val="20"/>
          <w:szCs w:val="20"/>
        </w:rPr>
        <w:t>Guglielmo;</w:t>
      </w:r>
      <w:r w:rsidR="008F1778">
        <w:rPr>
          <w:sz w:val="20"/>
          <w:szCs w:val="20"/>
        </w:rPr>
        <w:t xml:space="preserve"> </w:t>
      </w:r>
      <w:r w:rsidRPr="00E042F2">
        <w:rPr>
          <w:sz w:val="20"/>
          <w:szCs w:val="20"/>
        </w:rPr>
        <w:t xml:space="preserve">Cimabue </w:t>
      </w:r>
      <w:r w:rsidR="00953EF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>pp. 334; 394-397.</w:t>
      </w:r>
    </w:p>
    <w:p w:rsidR="00127F4E" w:rsidRPr="00E042F2" w:rsidRDefault="00127F4E" w:rsidP="00F55970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Cimabue e Duccio; La Madonna in maestà                                                                                      </w:t>
      </w:r>
      <w:r w:rsidR="00953EF2">
        <w:rPr>
          <w:sz w:val="20"/>
          <w:szCs w:val="20"/>
        </w:rPr>
        <w:t xml:space="preserve">         </w:t>
      </w:r>
      <w:r>
        <w:rPr>
          <w:sz w:val="20"/>
          <w:szCs w:val="20"/>
        </w:rPr>
        <w:t xml:space="preserve"> pp. 399-401.</w:t>
      </w:r>
    </w:p>
    <w:p w:rsidR="00384ECD" w:rsidRDefault="00127F4E" w:rsidP="00F55970">
      <w:pPr>
        <w:pStyle w:val="Nessunaspaziatura"/>
        <w:jc w:val="both"/>
        <w:rPr>
          <w:sz w:val="20"/>
          <w:szCs w:val="20"/>
        </w:rPr>
      </w:pPr>
      <w:r w:rsidRPr="00E042F2">
        <w:rPr>
          <w:sz w:val="20"/>
          <w:szCs w:val="20"/>
        </w:rPr>
        <w:t>Giotto: il cantiere di Assisi</w:t>
      </w:r>
      <w:r>
        <w:rPr>
          <w:sz w:val="20"/>
          <w:szCs w:val="20"/>
        </w:rPr>
        <w:t xml:space="preserve"> (Presepe di Greccio, </w:t>
      </w:r>
      <w:r w:rsidR="00CE09DC">
        <w:rPr>
          <w:sz w:val="20"/>
          <w:szCs w:val="20"/>
        </w:rPr>
        <w:t>Rinuncia agli averi</w:t>
      </w:r>
      <w:r>
        <w:rPr>
          <w:sz w:val="20"/>
          <w:szCs w:val="20"/>
        </w:rPr>
        <w:t>); la C</w:t>
      </w:r>
      <w:r w:rsidRPr="00E042F2">
        <w:rPr>
          <w:sz w:val="20"/>
          <w:szCs w:val="20"/>
        </w:rPr>
        <w:t>appell</w:t>
      </w:r>
      <w:r>
        <w:rPr>
          <w:sz w:val="20"/>
          <w:szCs w:val="20"/>
        </w:rPr>
        <w:t>a Scrovegni a Padova.</w:t>
      </w:r>
      <w:r w:rsidR="001411D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Tecnica dell’affresco </w:t>
      </w:r>
      <w:r w:rsidR="001411DC">
        <w:rPr>
          <w:sz w:val="20"/>
          <w:szCs w:val="20"/>
        </w:rPr>
        <w:t xml:space="preserve">(scheda di </w:t>
      </w:r>
      <w:proofErr w:type="gramStart"/>
      <w:r w:rsidR="001411DC">
        <w:rPr>
          <w:sz w:val="20"/>
          <w:szCs w:val="20"/>
        </w:rPr>
        <w:t>lettura)</w:t>
      </w:r>
      <w:r>
        <w:rPr>
          <w:sz w:val="20"/>
          <w:szCs w:val="20"/>
        </w:rPr>
        <w:t xml:space="preserve">   </w:t>
      </w:r>
      <w:proofErr w:type="gramEnd"/>
      <w:r>
        <w:rPr>
          <w:sz w:val="20"/>
          <w:szCs w:val="20"/>
        </w:rPr>
        <w:t xml:space="preserve">                                                 </w:t>
      </w:r>
      <w:r w:rsidR="00BA6547">
        <w:rPr>
          <w:sz w:val="20"/>
          <w:szCs w:val="20"/>
        </w:rPr>
        <w:t xml:space="preserve">                         </w:t>
      </w:r>
      <w:r>
        <w:rPr>
          <w:sz w:val="20"/>
          <w:szCs w:val="20"/>
        </w:rPr>
        <w:t>pp. 408; 413-415; 418-425; 4</w:t>
      </w:r>
      <w:r w:rsidRPr="00E042F2">
        <w:rPr>
          <w:sz w:val="20"/>
          <w:szCs w:val="20"/>
        </w:rPr>
        <w:t>27; 416-17</w:t>
      </w:r>
      <w:r>
        <w:rPr>
          <w:sz w:val="20"/>
          <w:szCs w:val="20"/>
        </w:rPr>
        <w:t>.</w:t>
      </w:r>
      <w:r w:rsidRPr="00E042F2">
        <w:rPr>
          <w:sz w:val="20"/>
          <w:szCs w:val="20"/>
        </w:rPr>
        <w:t xml:space="preserve">     </w:t>
      </w:r>
    </w:p>
    <w:p w:rsidR="00384ECD" w:rsidRDefault="00384ECD" w:rsidP="00384ECD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Simone Martini, l’Annunciazione e Ambrogio Lorenzetti, il Buon </w:t>
      </w:r>
      <w:proofErr w:type="gramStart"/>
      <w:r>
        <w:rPr>
          <w:sz w:val="20"/>
          <w:szCs w:val="20"/>
        </w:rPr>
        <w:t>Governo</w:t>
      </w:r>
      <w:r w:rsidR="00D04BE5">
        <w:rPr>
          <w:sz w:val="20"/>
          <w:szCs w:val="20"/>
        </w:rPr>
        <w:t xml:space="preserve">)   </w:t>
      </w:r>
      <w:proofErr w:type="gramEnd"/>
      <w:r w:rsidR="00D04BE5">
        <w:rPr>
          <w:sz w:val="20"/>
          <w:szCs w:val="20"/>
        </w:rPr>
        <w:t xml:space="preserve">  pp.</w:t>
      </w:r>
      <w:r w:rsidR="00D04BE5">
        <w:rPr>
          <w:sz w:val="20"/>
          <w:szCs w:val="20"/>
        </w:rPr>
        <w:t xml:space="preserve"> 430-434.</w:t>
      </w:r>
    </w:p>
    <w:p w:rsidR="005B2BCF" w:rsidRDefault="00127F4E" w:rsidP="00F55970">
      <w:pPr>
        <w:pStyle w:val="Nessunaspaziatura"/>
        <w:jc w:val="both"/>
        <w:rPr>
          <w:sz w:val="20"/>
          <w:szCs w:val="20"/>
        </w:rPr>
      </w:pPr>
      <w:r w:rsidRPr="00E042F2">
        <w:rPr>
          <w:sz w:val="20"/>
          <w:szCs w:val="20"/>
        </w:rPr>
        <w:t xml:space="preserve">                           </w:t>
      </w:r>
      <w:r w:rsidRPr="00E042F2">
        <w:rPr>
          <w:i/>
          <w:sz w:val="20"/>
          <w:szCs w:val="20"/>
        </w:rPr>
        <w:t xml:space="preserve">                                                                                                              </w:t>
      </w:r>
      <w:r w:rsidRPr="00E042F2">
        <w:rPr>
          <w:sz w:val="20"/>
          <w:szCs w:val="20"/>
        </w:rPr>
        <w:t xml:space="preserve">                                                                        </w:t>
      </w:r>
    </w:p>
    <w:p w:rsidR="005B2BCF" w:rsidRDefault="005B2BCF" w:rsidP="00F55970">
      <w:pPr>
        <w:pStyle w:val="Nessunaspaziatura"/>
        <w:jc w:val="both"/>
        <w:rPr>
          <w:b/>
          <w:sz w:val="20"/>
          <w:szCs w:val="20"/>
          <w:u w:val="single"/>
        </w:rPr>
      </w:pPr>
    </w:p>
    <w:p w:rsidR="00127F4E" w:rsidRPr="00BA29E7" w:rsidRDefault="00127F4E" w:rsidP="00F55970">
      <w:pPr>
        <w:pStyle w:val="Nessunaspaziatura"/>
        <w:jc w:val="both"/>
        <w:rPr>
          <w:sz w:val="20"/>
          <w:szCs w:val="20"/>
        </w:rPr>
      </w:pPr>
      <w:r w:rsidRPr="001A773B">
        <w:rPr>
          <w:b/>
          <w:sz w:val="20"/>
          <w:szCs w:val="20"/>
          <w:u w:val="single"/>
        </w:rPr>
        <w:t>Lavoro estivo</w:t>
      </w:r>
      <w:r w:rsidR="008052CB" w:rsidRPr="008052CB">
        <w:rPr>
          <w:sz w:val="20"/>
          <w:szCs w:val="20"/>
        </w:rPr>
        <w:t xml:space="preserve"> </w:t>
      </w:r>
      <w:r w:rsidR="008052CB">
        <w:rPr>
          <w:sz w:val="20"/>
          <w:szCs w:val="20"/>
        </w:rPr>
        <w:t xml:space="preserve">                                                          </w:t>
      </w:r>
      <w:r w:rsidR="00FF1557">
        <w:rPr>
          <w:sz w:val="20"/>
          <w:szCs w:val="20"/>
        </w:rPr>
        <w:t xml:space="preserve">           </w:t>
      </w:r>
      <w:r w:rsidR="00671439">
        <w:rPr>
          <w:sz w:val="20"/>
          <w:szCs w:val="20"/>
        </w:rPr>
        <w:t xml:space="preserve">                                 </w:t>
      </w:r>
      <w:r w:rsidR="00FF1557">
        <w:rPr>
          <w:sz w:val="20"/>
          <w:szCs w:val="20"/>
        </w:rPr>
        <w:t xml:space="preserve">   </w:t>
      </w:r>
      <w:r w:rsidR="008052CB" w:rsidRPr="00E042F2">
        <w:rPr>
          <w:sz w:val="20"/>
          <w:szCs w:val="20"/>
        </w:rPr>
        <w:t xml:space="preserve">testo: </w:t>
      </w:r>
      <w:r w:rsidR="00671439" w:rsidRPr="00E042F2">
        <w:rPr>
          <w:sz w:val="20"/>
          <w:szCs w:val="20"/>
        </w:rPr>
        <w:t>M.</w:t>
      </w:r>
      <w:r w:rsidR="00671439">
        <w:rPr>
          <w:sz w:val="20"/>
          <w:szCs w:val="20"/>
        </w:rPr>
        <w:t xml:space="preserve"> </w:t>
      </w:r>
      <w:proofErr w:type="spellStart"/>
      <w:r w:rsidR="00671439" w:rsidRPr="00E042F2">
        <w:rPr>
          <w:sz w:val="20"/>
          <w:szCs w:val="20"/>
        </w:rPr>
        <w:t>Cadario</w:t>
      </w:r>
      <w:proofErr w:type="spellEnd"/>
      <w:r w:rsidR="00671439" w:rsidRPr="00E042F2">
        <w:rPr>
          <w:sz w:val="20"/>
          <w:szCs w:val="20"/>
        </w:rPr>
        <w:t xml:space="preserve">, vol. 1   </w:t>
      </w:r>
      <w:r w:rsidR="008052CB" w:rsidRPr="00E042F2">
        <w:rPr>
          <w:sz w:val="20"/>
          <w:szCs w:val="20"/>
        </w:rPr>
        <w:t xml:space="preserve"> a.</w:t>
      </w:r>
      <w:r w:rsidR="00FF1557">
        <w:rPr>
          <w:sz w:val="20"/>
          <w:szCs w:val="20"/>
        </w:rPr>
        <w:t xml:space="preserve"> </w:t>
      </w:r>
      <w:r w:rsidR="008052CB" w:rsidRPr="00E042F2">
        <w:rPr>
          <w:sz w:val="20"/>
          <w:szCs w:val="20"/>
        </w:rPr>
        <w:t>s.  201</w:t>
      </w:r>
      <w:r w:rsidR="008052CB">
        <w:rPr>
          <w:sz w:val="20"/>
          <w:szCs w:val="20"/>
        </w:rPr>
        <w:t>7</w:t>
      </w:r>
      <w:r w:rsidR="008052CB" w:rsidRPr="00E042F2">
        <w:rPr>
          <w:sz w:val="20"/>
          <w:szCs w:val="20"/>
        </w:rPr>
        <w:t>-1</w:t>
      </w:r>
      <w:r w:rsidR="008052CB">
        <w:rPr>
          <w:sz w:val="20"/>
          <w:szCs w:val="20"/>
        </w:rPr>
        <w:t>8</w:t>
      </w:r>
    </w:p>
    <w:p w:rsidR="00127F4E" w:rsidRPr="00D94482" w:rsidRDefault="00127F4E" w:rsidP="00F55970">
      <w:pPr>
        <w:pStyle w:val="Nessunaspaziatura"/>
        <w:jc w:val="both"/>
        <w:rPr>
          <w:sz w:val="20"/>
          <w:szCs w:val="20"/>
        </w:rPr>
      </w:pPr>
      <w:r w:rsidRPr="00283B27">
        <w:rPr>
          <w:sz w:val="20"/>
          <w:szCs w:val="20"/>
        </w:rPr>
        <w:t>Il</w:t>
      </w:r>
      <w:r w:rsidRPr="00283B27">
        <w:rPr>
          <w:i/>
          <w:sz w:val="20"/>
          <w:szCs w:val="20"/>
        </w:rPr>
        <w:t xml:space="preserve"> </w:t>
      </w:r>
      <w:r w:rsidRPr="00283B27">
        <w:rPr>
          <w:sz w:val="20"/>
          <w:szCs w:val="20"/>
        </w:rPr>
        <w:t>Gotico internazionale</w:t>
      </w:r>
      <w:r>
        <w:rPr>
          <w:sz w:val="20"/>
          <w:szCs w:val="20"/>
        </w:rPr>
        <w:t xml:space="preserve">. Il Duomo di Milano; Gentile da Fabriano, l’Adorazione dei Magi; Pisanello, San Giorgio e la principessa. </w:t>
      </w:r>
      <w:r w:rsidR="00D94482">
        <w:rPr>
          <w:sz w:val="20"/>
          <w:szCs w:val="20"/>
        </w:rPr>
        <w:t>La riscoperta del ritratto.</w:t>
      </w:r>
      <w:r>
        <w:rPr>
          <w:sz w:val="20"/>
          <w:szCs w:val="20"/>
        </w:rPr>
        <w:t xml:space="preserve">                                                                                                                  pp. 440-45</w:t>
      </w:r>
      <w:r w:rsidR="00F9661C">
        <w:rPr>
          <w:sz w:val="20"/>
          <w:szCs w:val="20"/>
        </w:rPr>
        <w:t>2</w:t>
      </w:r>
      <w:r>
        <w:rPr>
          <w:sz w:val="20"/>
          <w:szCs w:val="20"/>
        </w:rPr>
        <w:t>.</w:t>
      </w:r>
    </w:p>
    <w:p w:rsidR="00127F4E" w:rsidRDefault="00127F4E" w:rsidP="00F55970">
      <w:pPr>
        <w:pStyle w:val="Nessunaspaziatura"/>
        <w:jc w:val="both"/>
        <w:rPr>
          <w:sz w:val="20"/>
          <w:szCs w:val="20"/>
        </w:rPr>
      </w:pPr>
      <w:r w:rsidRPr="00E042F2">
        <w:rPr>
          <w:sz w:val="20"/>
          <w:szCs w:val="20"/>
          <w:u w:val="single"/>
        </w:rPr>
        <w:t>Beni culturali</w:t>
      </w:r>
      <w:r w:rsidRPr="00E042F2">
        <w:rPr>
          <w:sz w:val="20"/>
          <w:szCs w:val="20"/>
        </w:rPr>
        <w:t>: definizione e problematic</w:t>
      </w:r>
      <w:r>
        <w:rPr>
          <w:sz w:val="20"/>
          <w:szCs w:val="20"/>
        </w:rPr>
        <w:t>he. La gestione di un bene culturale in Italia.</w:t>
      </w:r>
    </w:p>
    <w:p w:rsidR="008B2373" w:rsidRPr="00F64DE0" w:rsidRDefault="00095E20" w:rsidP="00F55970">
      <w:pPr>
        <w:pStyle w:val="Nessunaspaziatura"/>
        <w:jc w:val="both"/>
        <w:rPr>
          <w:sz w:val="20"/>
          <w:szCs w:val="20"/>
        </w:rPr>
      </w:pPr>
      <w:r w:rsidRPr="00F64DE0">
        <w:rPr>
          <w:sz w:val="20"/>
          <w:szCs w:val="20"/>
        </w:rPr>
        <w:t>Iniziative di visita</w:t>
      </w:r>
      <w:r w:rsidR="00F64DE0">
        <w:rPr>
          <w:sz w:val="20"/>
          <w:szCs w:val="20"/>
        </w:rPr>
        <w:t>:</w:t>
      </w:r>
    </w:p>
    <w:p w:rsidR="004B5493" w:rsidRPr="00E042F2" w:rsidRDefault="004B5493" w:rsidP="00F55970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>Visitare</w:t>
      </w:r>
      <w:r w:rsidR="00F64DE0">
        <w:rPr>
          <w:sz w:val="20"/>
          <w:szCs w:val="20"/>
        </w:rPr>
        <w:t xml:space="preserve"> la</w:t>
      </w:r>
      <w:r>
        <w:rPr>
          <w:sz w:val="20"/>
          <w:szCs w:val="20"/>
        </w:rPr>
        <w:t xml:space="preserve"> basilica di Sant’Ambrogio – Milano</w:t>
      </w:r>
      <w:r w:rsidR="008B2373">
        <w:rPr>
          <w:sz w:val="20"/>
          <w:szCs w:val="20"/>
        </w:rPr>
        <w:t>;</w:t>
      </w:r>
      <w:r>
        <w:rPr>
          <w:sz w:val="20"/>
          <w:szCs w:val="20"/>
        </w:rPr>
        <w:t xml:space="preserve"> San Tom</w:t>
      </w:r>
      <w:r w:rsidR="008B2373">
        <w:rPr>
          <w:sz w:val="20"/>
          <w:szCs w:val="20"/>
        </w:rPr>
        <w:t>è</w:t>
      </w:r>
      <w:r w:rsidR="000E19C6">
        <w:rPr>
          <w:sz w:val="20"/>
          <w:szCs w:val="20"/>
        </w:rPr>
        <w:t xml:space="preserve"> – Almenno San Bartolomeo provincia di Bergamo.</w:t>
      </w:r>
    </w:p>
    <w:p w:rsidR="00127F4E" w:rsidRPr="00E042F2" w:rsidRDefault="00127F4E" w:rsidP="00F55970">
      <w:pPr>
        <w:pStyle w:val="Nessunaspaziatura"/>
        <w:jc w:val="both"/>
        <w:rPr>
          <w:sz w:val="20"/>
          <w:szCs w:val="20"/>
        </w:rPr>
      </w:pPr>
    </w:p>
    <w:p w:rsidR="00127F4E" w:rsidRPr="00E042F2" w:rsidRDefault="00B508A2" w:rsidP="00F55970">
      <w:pPr>
        <w:pStyle w:val="Nessunaspaziatura"/>
        <w:jc w:val="both"/>
        <w:rPr>
          <w:sz w:val="20"/>
          <w:szCs w:val="20"/>
        </w:rPr>
      </w:pPr>
      <w:r>
        <w:rPr>
          <w:b/>
          <w:sz w:val="20"/>
          <w:szCs w:val="20"/>
        </w:rPr>
        <w:t>3</w:t>
      </w:r>
      <w:r w:rsidR="00127F4E" w:rsidRPr="00E042F2">
        <w:rPr>
          <w:b/>
          <w:sz w:val="20"/>
          <w:szCs w:val="20"/>
        </w:rPr>
        <w:t xml:space="preserve"> E Approfondimenti</w:t>
      </w:r>
      <w:r w:rsidR="00127F4E" w:rsidRPr="00E042F2">
        <w:rPr>
          <w:sz w:val="20"/>
          <w:szCs w:val="20"/>
        </w:rPr>
        <w:t>:</w:t>
      </w:r>
    </w:p>
    <w:p w:rsidR="00127F4E" w:rsidRPr="00E042F2" w:rsidRDefault="00127F4E" w:rsidP="00F55970">
      <w:pPr>
        <w:pStyle w:val="Nessunaspaziatura"/>
        <w:jc w:val="both"/>
        <w:rPr>
          <w:sz w:val="20"/>
          <w:szCs w:val="20"/>
        </w:rPr>
      </w:pPr>
      <w:r w:rsidRPr="00E042F2">
        <w:rPr>
          <w:sz w:val="20"/>
          <w:szCs w:val="20"/>
        </w:rPr>
        <w:t xml:space="preserve">- </w:t>
      </w:r>
      <w:r w:rsidR="001B0073">
        <w:rPr>
          <w:sz w:val="20"/>
          <w:szCs w:val="20"/>
        </w:rPr>
        <w:t>3</w:t>
      </w:r>
      <w:r w:rsidRPr="00E042F2">
        <w:rPr>
          <w:sz w:val="20"/>
          <w:szCs w:val="20"/>
        </w:rPr>
        <w:t xml:space="preserve"> E (+ le </w:t>
      </w:r>
      <w:r w:rsidR="001B0073">
        <w:rPr>
          <w:sz w:val="20"/>
          <w:szCs w:val="20"/>
        </w:rPr>
        <w:t>3</w:t>
      </w:r>
      <w:r w:rsidRPr="00E042F2">
        <w:rPr>
          <w:sz w:val="20"/>
          <w:szCs w:val="20"/>
        </w:rPr>
        <w:t xml:space="preserve"> Liceo) Grammatica del linguaggio filmico (a cura di D. Cattozzo, Lab 80- Bergamo): </w:t>
      </w:r>
    </w:p>
    <w:p w:rsidR="00127F4E" w:rsidRPr="00E042F2" w:rsidRDefault="00127F4E" w:rsidP="00F55970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Seminario 2+2+2 ore </w:t>
      </w:r>
      <w:r w:rsidRPr="00E042F2">
        <w:rPr>
          <w:sz w:val="20"/>
          <w:szCs w:val="20"/>
        </w:rPr>
        <w:t>nella settimana presumibilmente dal 18 al 23 gennaio 201</w:t>
      </w:r>
      <w:r w:rsidR="00B02A2F">
        <w:rPr>
          <w:sz w:val="20"/>
          <w:szCs w:val="20"/>
        </w:rPr>
        <w:t>8</w:t>
      </w:r>
    </w:p>
    <w:p w:rsidR="0066718D" w:rsidRDefault="0066718D" w:rsidP="00F55970">
      <w:pPr>
        <w:pStyle w:val="Nessunaspaziatura"/>
        <w:jc w:val="both"/>
        <w:rPr>
          <w:b/>
          <w:sz w:val="20"/>
          <w:szCs w:val="20"/>
        </w:rPr>
      </w:pPr>
    </w:p>
    <w:p w:rsidR="00127F4E" w:rsidRDefault="00035D7F" w:rsidP="00F55970">
      <w:pPr>
        <w:pStyle w:val="Nessunaspaziatura"/>
        <w:jc w:val="both"/>
        <w:rPr>
          <w:sz w:val="20"/>
          <w:szCs w:val="20"/>
        </w:rPr>
      </w:pPr>
      <w:r>
        <w:rPr>
          <w:b/>
          <w:sz w:val="20"/>
          <w:szCs w:val="20"/>
        </w:rPr>
        <w:t>3</w:t>
      </w:r>
      <w:r w:rsidR="00127F4E" w:rsidRPr="00E042F2">
        <w:rPr>
          <w:b/>
          <w:sz w:val="20"/>
          <w:szCs w:val="20"/>
        </w:rPr>
        <w:t xml:space="preserve"> E Iniziative di visita</w:t>
      </w:r>
      <w:r w:rsidR="00127F4E" w:rsidRPr="00E042F2">
        <w:rPr>
          <w:sz w:val="20"/>
          <w:szCs w:val="20"/>
        </w:rPr>
        <w:t xml:space="preserve">: </w:t>
      </w:r>
    </w:p>
    <w:p w:rsidR="00A71394" w:rsidRPr="00E042F2" w:rsidRDefault="00A71394" w:rsidP="00F55970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Mostra </w:t>
      </w:r>
      <w:r w:rsidR="00F570A3">
        <w:rPr>
          <w:sz w:val="20"/>
          <w:szCs w:val="20"/>
        </w:rPr>
        <w:t>-</w:t>
      </w:r>
      <w:r>
        <w:rPr>
          <w:sz w:val="20"/>
          <w:szCs w:val="20"/>
        </w:rPr>
        <w:t xml:space="preserve"> “Le Storie di </w:t>
      </w:r>
      <w:proofErr w:type="gramStart"/>
      <w:r>
        <w:rPr>
          <w:sz w:val="20"/>
          <w:szCs w:val="20"/>
        </w:rPr>
        <w:t>Botticelli”-</w:t>
      </w:r>
      <w:proofErr w:type="gramEnd"/>
      <w:r>
        <w:rPr>
          <w:sz w:val="20"/>
          <w:szCs w:val="20"/>
        </w:rPr>
        <w:t xml:space="preserve"> Accademia Carrara, Bergamo - 28 gennaio 2019.</w:t>
      </w:r>
    </w:p>
    <w:p w:rsidR="005B02C0" w:rsidRPr="00E042F2" w:rsidRDefault="00127F4E" w:rsidP="00F55970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Visita </w:t>
      </w:r>
      <w:r w:rsidR="007E0C0A">
        <w:rPr>
          <w:sz w:val="20"/>
          <w:szCs w:val="20"/>
        </w:rPr>
        <w:t>di istruzione - Padova</w:t>
      </w:r>
      <w:r>
        <w:rPr>
          <w:sz w:val="20"/>
          <w:szCs w:val="20"/>
        </w:rPr>
        <w:t xml:space="preserve"> “</w:t>
      </w:r>
      <w:r w:rsidR="007E0C0A">
        <w:rPr>
          <w:sz w:val="20"/>
          <w:szCs w:val="20"/>
        </w:rPr>
        <w:t>Giotto e la Cappella degli Scrovegni</w:t>
      </w:r>
      <w:r>
        <w:rPr>
          <w:sz w:val="20"/>
          <w:szCs w:val="20"/>
        </w:rPr>
        <w:t>”</w:t>
      </w:r>
      <w:r w:rsidR="007A67D1">
        <w:rPr>
          <w:sz w:val="20"/>
          <w:szCs w:val="20"/>
        </w:rPr>
        <w:t xml:space="preserve"> -</w:t>
      </w:r>
      <w:r>
        <w:rPr>
          <w:sz w:val="20"/>
          <w:szCs w:val="20"/>
        </w:rPr>
        <w:t xml:space="preserve"> </w:t>
      </w:r>
      <w:r w:rsidR="00795D84">
        <w:rPr>
          <w:sz w:val="20"/>
          <w:szCs w:val="20"/>
        </w:rPr>
        <w:t>03</w:t>
      </w:r>
      <w:r>
        <w:rPr>
          <w:sz w:val="20"/>
          <w:szCs w:val="20"/>
        </w:rPr>
        <w:t xml:space="preserve"> aprile 201</w:t>
      </w:r>
      <w:r w:rsidR="00795D84">
        <w:rPr>
          <w:sz w:val="20"/>
          <w:szCs w:val="20"/>
        </w:rPr>
        <w:t>9</w:t>
      </w:r>
      <w:r>
        <w:rPr>
          <w:sz w:val="20"/>
          <w:szCs w:val="20"/>
        </w:rPr>
        <w:t>.</w:t>
      </w:r>
    </w:p>
    <w:p w:rsidR="00985790" w:rsidRDefault="00985790" w:rsidP="00F55970">
      <w:pPr>
        <w:pStyle w:val="Nessunaspaziatura"/>
        <w:jc w:val="both"/>
        <w:rPr>
          <w:sz w:val="20"/>
          <w:szCs w:val="20"/>
        </w:rPr>
      </w:pPr>
    </w:p>
    <w:p w:rsidR="00127F4E" w:rsidRPr="00E042F2" w:rsidRDefault="00127F4E" w:rsidP="00F55970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Bergamo, </w:t>
      </w:r>
      <w:r w:rsidR="005C1611">
        <w:rPr>
          <w:sz w:val="20"/>
          <w:szCs w:val="20"/>
        </w:rPr>
        <w:t>01</w:t>
      </w:r>
      <w:r>
        <w:rPr>
          <w:sz w:val="20"/>
          <w:szCs w:val="20"/>
        </w:rPr>
        <w:t xml:space="preserve"> </w:t>
      </w:r>
      <w:r w:rsidR="005C1611">
        <w:rPr>
          <w:sz w:val="20"/>
          <w:szCs w:val="20"/>
        </w:rPr>
        <w:t>giugn</w:t>
      </w:r>
      <w:r>
        <w:rPr>
          <w:sz w:val="20"/>
          <w:szCs w:val="20"/>
        </w:rPr>
        <w:t>o 201</w:t>
      </w:r>
      <w:r w:rsidR="005C1611">
        <w:rPr>
          <w:sz w:val="20"/>
          <w:szCs w:val="20"/>
        </w:rPr>
        <w:t>9</w:t>
      </w:r>
      <w:r w:rsidRPr="00E042F2">
        <w:rPr>
          <w:sz w:val="20"/>
          <w:szCs w:val="20"/>
        </w:rPr>
        <w:t xml:space="preserve">                                                        </w:t>
      </w:r>
      <w:r>
        <w:rPr>
          <w:sz w:val="20"/>
          <w:szCs w:val="20"/>
        </w:rPr>
        <w:t xml:space="preserve">                   </w:t>
      </w:r>
    </w:p>
    <w:p w:rsidR="00127F4E" w:rsidRDefault="00127F4E" w:rsidP="00F55970">
      <w:pPr>
        <w:pStyle w:val="Nessunaspaziatura"/>
        <w:jc w:val="both"/>
        <w:rPr>
          <w:sz w:val="20"/>
          <w:szCs w:val="20"/>
        </w:rPr>
      </w:pPr>
    </w:p>
    <w:p w:rsidR="00364DE4" w:rsidRDefault="008B2373" w:rsidP="003D1807">
      <w:pPr>
        <w:pStyle w:val="Nessunaspaziatura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  <w:r w:rsidR="00127F4E">
        <w:rPr>
          <w:sz w:val="20"/>
          <w:szCs w:val="20"/>
        </w:rPr>
        <w:t xml:space="preserve">                                                            </w:t>
      </w:r>
      <w:r w:rsidR="000A4556">
        <w:rPr>
          <w:sz w:val="20"/>
          <w:szCs w:val="20"/>
        </w:rPr>
        <w:t xml:space="preserve">            </w:t>
      </w:r>
      <w:r w:rsidR="00EC5055">
        <w:rPr>
          <w:sz w:val="20"/>
          <w:szCs w:val="20"/>
        </w:rPr>
        <w:t xml:space="preserve">                      </w:t>
      </w:r>
      <w:r w:rsidR="00127F4E">
        <w:rPr>
          <w:sz w:val="20"/>
          <w:szCs w:val="20"/>
        </w:rPr>
        <w:t xml:space="preserve">  </w:t>
      </w:r>
      <w:r w:rsidR="00127F4E" w:rsidRPr="00E042F2">
        <w:rPr>
          <w:sz w:val="20"/>
          <w:szCs w:val="20"/>
        </w:rPr>
        <w:t>La docente</w:t>
      </w:r>
    </w:p>
    <w:p w:rsidR="00364DE4" w:rsidRDefault="00364DE4" w:rsidP="003D1807">
      <w:pPr>
        <w:pStyle w:val="Nessunaspaziatura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:rsidR="00127F4E" w:rsidRPr="00364DE4" w:rsidRDefault="00364DE4" w:rsidP="003D1807">
      <w:pPr>
        <w:pStyle w:val="Nessunaspaziatura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127F4E" w:rsidRPr="00EC5055">
        <w:rPr>
          <w:i/>
          <w:sz w:val="20"/>
          <w:szCs w:val="20"/>
        </w:rPr>
        <w:t>Raffaela De Simon</w:t>
      </w:r>
      <w:r w:rsidR="00F018D9">
        <w:rPr>
          <w:i/>
          <w:sz w:val="20"/>
          <w:szCs w:val="20"/>
        </w:rPr>
        <w:t>e</w:t>
      </w:r>
      <w:r w:rsidR="00127F4E">
        <w:rPr>
          <w:sz w:val="20"/>
          <w:szCs w:val="20"/>
        </w:rPr>
        <w:t xml:space="preserve">                             </w:t>
      </w:r>
      <w:r w:rsidR="000A4556">
        <w:rPr>
          <w:sz w:val="20"/>
          <w:szCs w:val="20"/>
        </w:rPr>
        <w:t xml:space="preserve">            </w:t>
      </w:r>
    </w:p>
    <w:sectPr w:rsidR="00127F4E" w:rsidRPr="00364DE4" w:rsidSect="00D93368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111" w:rsidRDefault="00A33111" w:rsidP="00306471">
      <w:pPr>
        <w:spacing w:after="0" w:line="240" w:lineRule="auto"/>
      </w:pPr>
      <w:r>
        <w:separator/>
      </w:r>
    </w:p>
  </w:endnote>
  <w:endnote w:type="continuationSeparator" w:id="0">
    <w:p w:rsidR="00A33111" w:rsidRDefault="00A33111" w:rsidP="00306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111" w:rsidRDefault="00A33111" w:rsidP="00306471">
      <w:pPr>
        <w:spacing w:after="0" w:line="240" w:lineRule="auto"/>
      </w:pPr>
      <w:r>
        <w:separator/>
      </w:r>
    </w:p>
  </w:footnote>
  <w:footnote w:type="continuationSeparator" w:id="0">
    <w:p w:rsidR="00A33111" w:rsidRDefault="00A33111" w:rsidP="00306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98"/>
      <w:gridCol w:w="5632"/>
      <w:gridCol w:w="2115"/>
    </w:tblGrid>
    <w:tr w:rsidR="00127F4E" w:rsidRPr="00886B86" w:rsidTr="00794EAD">
      <w:trPr>
        <w:trHeight w:val="371"/>
      </w:trPr>
      <w:tc>
        <w:tcPr>
          <w:tcW w:w="1498" w:type="dxa"/>
        </w:tcPr>
        <w:p w:rsidR="00127F4E" w:rsidRPr="00886B86" w:rsidRDefault="00CC04E6" w:rsidP="001456AA">
          <w:pPr>
            <w:pStyle w:val="Intestazione"/>
            <w:tabs>
              <w:tab w:val="clear" w:pos="4819"/>
              <w:tab w:val="clear" w:pos="9638"/>
              <w:tab w:val="center" w:pos="5387"/>
              <w:tab w:val="right" w:pos="10205"/>
            </w:tabs>
            <w:jc w:val="center"/>
            <w:rPr>
              <w:rFonts w:ascii="Tahoma" w:hAnsi="Tahoma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857250" cy="342900"/>
                <wp:effectExtent l="0" t="0" r="0" b="0"/>
                <wp:docPr id="1" name="Immagin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32" w:type="dxa"/>
        </w:tcPr>
        <w:p w:rsidR="00127F4E" w:rsidRPr="00F235B7" w:rsidRDefault="00127F4E" w:rsidP="001456AA">
          <w:pPr>
            <w:shd w:val="clear" w:color="auto" w:fill="FFFFFF"/>
            <w:spacing w:after="0" w:line="240" w:lineRule="auto"/>
            <w:jc w:val="center"/>
            <w:rPr>
              <w:rFonts w:ascii="Arial" w:hAnsi="Arial" w:cs="Arial"/>
              <w:sz w:val="16"/>
              <w:szCs w:val="16"/>
              <w:lang w:eastAsia="it-IT"/>
            </w:rPr>
          </w:pPr>
          <w:r w:rsidRPr="00F235B7">
            <w:rPr>
              <w:rFonts w:ascii="Arial" w:hAnsi="Arial" w:cs="Arial"/>
              <w:sz w:val="16"/>
              <w:szCs w:val="16"/>
              <w:lang w:eastAsia="it-IT"/>
            </w:rPr>
            <w:t>Ministero dell</w:t>
          </w:r>
          <w:r w:rsidRPr="00F235B7">
            <w:rPr>
              <w:rFonts w:ascii="Courier New" w:hAnsi="Courier New" w:cs="Courier New"/>
              <w:sz w:val="16"/>
              <w:szCs w:val="16"/>
              <w:lang w:eastAsia="it-IT"/>
            </w:rPr>
            <w:t>’</w:t>
          </w:r>
          <w:r w:rsidRPr="00F235B7">
            <w:rPr>
              <w:rFonts w:ascii="Arial" w:hAnsi="Arial" w:cs="Arial"/>
              <w:sz w:val="16"/>
              <w:szCs w:val="16"/>
              <w:lang w:eastAsia="it-IT"/>
            </w:rPr>
            <w:t>istruzione, dell</w:t>
          </w:r>
          <w:r w:rsidRPr="00F235B7">
            <w:rPr>
              <w:rFonts w:ascii="Courier New" w:hAnsi="Courier New" w:cs="Courier New"/>
              <w:sz w:val="16"/>
              <w:szCs w:val="16"/>
              <w:lang w:eastAsia="it-IT"/>
            </w:rPr>
            <w:t>’</w:t>
          </w:r>
          <w:r w:rsidRPr="00F235B7">
            <w:rPr>
              <w:rFonts w:ascii="Arial" w:hAnsi="Arial" w:cs="Arial"/>
              <w:sz w:val="16"/>
              <w:szCs w:val="16"/>
              <w:lang w:eastAsia="it-IT"/>
            </w:rPr>
            <w:t>Università e della Ricerca</w:t>
          </w:r>
        </w:p>
        <w:p w:rsidR="00127F4E" w:rsidRPr="00F235B7" w:rsidRDefault="00127F4E" w:rsidP="001456AA">
          <w:pPr>
            <w:shd w:val="clear" w:color="auto" w:fill="FFFFFF"/>
            <w:spacing w:after="0" w:line="240" w:lineRule="auto"/>
            <w:jc w:val="center"/>
            <w:rPr>
              <w:rFonts w:ascii="Arial" w:hAnsi="Arial" w:cs="Arial"/>
              <w:sz w:val="16"/>
              <w:szCs w:val="16"/>
              <w:lang w:eastAsia="it-IT"/>
            </w:rPr>
          </w:pPr>
          <w:r w:rsidRPr="00F235B7">
            <w:rPr>
              <w:rFonts w:ascii="Arial" w:hAnsi="Arial" w:cs="Arial"/>
              <w:sz w:val="16"/>
              <w:szCs w:val="16"/>
              <w:lang w:eastAsia="it-IT"/>
            </w:rPr>
            <w:t>Liceo Classico Statale Paolo Sarpi</w:t>
          </w:r>
        </w:p>
        <w:p w:rsidR="00127F4E" w:rsidRPr="00F235B7" w:rsidRDefault="00127F4E" w:rsidP="001456AA">
          <w:pPr>
            <w:shd w:val="clear" w:color="auto" w:fill="FFFFFF"/>
            <w:spacing w:after="0" w:line="240" w:lineRule="auto"/>
            <w:jc w:val="center"/>
            <w:rPr>
              <w:rFonts w:ascii="Arial" w:hAnsi="Arial" w:cs="Arial"/>
              <w:sz w:val="16"/>
              <w:szCs w:val="16"/>
              <w:lang w:eastAsia="it-IT"/>
            </w:rPr>
          </w:pPr>
          <w:r w:rsidRPr="00F235B7">
            <w:rPr>
              <w:rFonts w:ascii="Arial" w:hAnsi="Arial" w:cs="Arial"/>
              <w:sz w:val="16"/>
              <w:szCs w:val="16"/>
              <w:lang w:eastAsia="it-IT"/>
            </w:rPr>
            <w:t xml:space="preserve">Piazza Rosate, </w:t>
          </w:r>
          <w:proofErr w:type="gramStart"/>
          <w:r w:rsidRPr="00F235B7">
            <w:rPr>
              <w:rFonts w:ascii="Arial" w:hAnsi="Arial" w:cs="Arial"/>
              <w:sz w:val="16"/>
              <w:szCs w:val="16"/>
              <w:lang w:eastAsia="it-IT"/>
            </w:rPr>
            <w:t>4  24129</w:t>
          </w:r>
          <w:proofErr w:type="gramEnd"/>
          <w:r w:rsidRPr="00F235B7">
            <w:rPr>
              <w:rFonts w:ascii="Arial" w:hAnsi="Arial" w:cs="Arial"/>
              <w:sz w:val="16"/>
              <w:szCs w:val="16"/>
              <w:lang w:eastAsia="it-IT"/>
            </w:rPr>
            <w:t xml:space="preserve">  Bergamo tel. 035 237476  Fax 035 223594</w:t>
          </w:r>
        </w:p>
        <w:p w:rsidR="00127F4E" w:rsidRPr="00F235B7" w:rsidRDefault="00127F4E" w:rsidP="001456AA">
          <w:pPr>
            <w:shd w:val="clear" w:color="auto" w:fill="FFFFFF"/>
            <w:spacing w:after="0" w:line="240" w:lineRule="auto"/>
            <w:jc w:val="center"/>
            <w:rPr>
              <w:rFonts w:ascii="Arial" w:hAnsi="Arial" w:cs="Arial"/>
              <w:sz w:val="16"/>
              <w:szCs w:val="16"/>
              <w:lang w:eastAsia="it-IT"/>
            </w:rPr>
          </w:pPr>
          <w:proofErr w:type="gramStart"/>
          <w:r w:rsidRPr="00F235B7">
            <w:rPr>
              <w:rFonts w:ascii="Arial" w:hAnsi="Arial" w:cs="Arial"/>
              <w:sz w:val="16"/>
              <w:szCs w:val="16"/>
              <w:lang w:eastAsia="it-IT"/>
            </w:rPr>
            <w:t>email:bgpc02000c@istruzione.it</w:t>
          </w:r>
          <w:proofErr w:type="gramEnd"/>
          <w:r>
            <w:rPr>
              <w:rFonts w:ascii="Arial" w:hAnsi="Arial" w:cs="Arial"/>
              <w:sz w:val="16"/>
              <w:szCs w:val="16"/>
              <w:lang w:eastAsia="it-IT"/>
            </w:rPr>
            <w:t xml:space="preserve"> - </w:t>
          </w:r>
          <w:r w:rsidRPr="00F235B7">
            <w:rPr>
              <w:rFonts w:ascii="Arial" w:hAnsi="Arial" w:cs="Arial"/>
              <w:sz w:val="16"/>
              <w:szCs w:val="16"/>
              <w:lang w:eastAsia="it-IT"/>
            </w:rPr>
            <w:t>pec:bgpc02000c@pec.istruzione.it</w:t>
          </w:r>
        </w:p>
        <w:p w:rsidR="00127F4E" w:rsidRPr="00817EC9" w:rsidRDefault="00127F4E" w:rsidP="00817EC9">
          <w:pPr>
            <w:shd w:val="clear" w:color="auto" w:fill="FFFFFF"/>
            <w:spacing w:after="0" w:line="240" w:lineRule="auto"/>
            <w:jc w:val="center"/>
            <w:rPr>
              <w:rFonts w:ascii="Arial" w:hAnsi="Arial" w:cs="Arial"/>
              <w:sz w:val="16"/>
              <w:szCs w:val="16"/>
              <w:lang w:val="en-US" w:eastAsia="it-IT"/>
            </w:rPr>
          </w:pPr>
          <w:r w:rsidRPr="00F235B7">
            <w:rPr>
              <w:lang w:val="en-US" w:eastAsia="it-IT"/>
            </w:rPr>
            <w:t>www.lic</w:t>
          </w:r>
          <w:r>
            <w:rPr>
              <w:lang w:val="en-US" w:eastAsia="it-IT"/>
            </w:rPr>
            <w:t>eosarpi.bg.it</w:t>
          </w:r>
        </w:p>
      </w:tc>
      <w:tc>
        <w:tcPr>
          <w:tcW w:w="2115" w:type="dxa"/>
        </w:tcPr>
        <w:p w:rsidR="00127F4E" w:rsidRDefault="00127F4E" w:rsidP="001456AA">
          <w:pPr>
            <w:pStyle w:val="Intestazione"/>
            <w:tabs>
              <w:tab w:val="clear" w:pos="4819"/>
              <w:tab w:val="clear" w:pos="9638"/>
              <w:tab w:val="center" w:pos="5387"/>
              <w:tab w:val="right" w:pos="10205"/>
            </w:tabs>
          </w:pPr>
          <w:r w:rsidRPr="00F235B7">
            <w:rPr>
              <w:lang w:val="en-US"/>
            </w:rPr>
            <w:t xml:space="preserve">            </w:t>
          </w:r>
          <w:r w:rsidR="00CC04E6">
            <w:rPr>
              <w:rFonts w:cs="Arial"/>
              <w:noProof/>
              <w:lang w:eastAsia="it-IT"/>
            </w:rPr>
            <w:drawing>
              <wp:inline distT="0" distB="0" distL="0" distR="0">
                <wp:extent cx="342900" cy="361950"/>
                <wp:effectExtent l="0" t="0" r="0" b="0"/>
                <wp:docPr id="2" name="Immagine 2" descr="Lo-stemma-della-Repubblica-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Lo-stemma-della-Repubblica-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29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27F4E" w:rsidRPr="00062F5C" w:rsidRDefault="00127F4E" w:rsidP="001456AA">
          <w:pPr>
            <w:pStyle w:val="Intestazione"/>
            <w:tabs>
              <w:tab w:val="clear" w:pos="4819"/>
              <w:tab w:val="clear" w:pos="9638"/>
              <w:tab w:val="center" w:pos="5387"/>
              <w:tab w:val="right" w:pos="10205"/>
            </w:tabs>
            <w:rPr>
              <w:rFonts w:ascii="Tahoma" w:hAnsi="Tahoma"/>
            </w:rPr>
          </w:pPr>
        </w:p>
      </w:tc>
    </w:tr>
  </w:tbl>
  <w:p w:rsidR="00127F4E" w:rsidRDefault="00127F4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69E"/>
    <w:rsid w:val="000047AE"/>
    <w:rsid w:val="00006ECE"/>
    <w:rsid w:val="000155E7"/>
    <w:rsid w:val="000223A6"/>
    <w:rsid w:val="00025E5F"/>
    <w:rsid w:val="00033CCA"/>
    <w:rsid w:val="00035D7F"/>
    <w:rsid w:val="000608EB"/>
    <w:rsid w:val="00060A53"/>
    <w:rsid w:val="0006211F"/>
    <w:rsid w:val="00062F5C"/>
    <w:rsid w:val="000636BB"/>
    <w:rsid w:val="00083007"/>
    <w:rsid w:val="0008464A"/>
    <w:rsid w:val="00084C13"/>
    <w:rsid w:val="00084FEE"/>
    <w:rsid w:val="00086FE3"/>
    <w:rsid w:val="00087F03"/>
    <w:rsid w:val="00090251"/>
    <w:rsid w:val="00092572"/>
    <w:rsid w:val="00095E20"/>
    <w:rsid w:val="0009735A"/>
    <w:rsid w:val="000974AB"/>
    <w:rsid w:val="000A4556"/>
    <w:rsid w:val="000B6A90"/>
    <w:rsid w:val="000B6DE9"/>
    <w:rsid w:val="000C3C0D"/>
    <w:rsid w:val="000C43F0"/>
    <w:rsid w:val="000C5EBE"/>
    <w:rsid w:val="000D3B2B"/>
    <w:rsid w:val="000E19C6"/>
    <w:rsid w:val="000E4D1C"/>
    <w:rsid w:val="000F6EC6"/>
    <w:rsid w:val="0012337D"/>
    <w:rsid w:val="00125D2C"/>
    <w:rsid w:val="00126A6A"/>
    <w:rsid w:val="00127F4E"/>
    <w:rsid w:val="0013705C"/>
    <w:rsid w:val="0014069E"/>
    <w:rsid w:val="001411DC"/>
    <w:rsid w:val="001456AA"/>
    <w:rsid w:val="00153F7B"/>
    <w:rsid w:val="001606DB"/>
    <w:rsid w:val="00161806"/>
    <w:rsid w:val="0016394A"/>
    <w:rsid w:val="001674BA"/>
    <w:rsid w:val="001737D5"/>
    <w:rsid w:val="001831F7"/>
    <w:rsid w:val="00184B76"/>
    <w:rsid w:val="00186AE9"/>
    <w:rsid w:val="001A773B"/>
    <w:rsid w:val="001B0073"/>
    <w:rsid w:val="001B0A39"/>
    <w:rsid w:val="001D26FF"/>
    <w:rsid w:val="001D3DB9"/>
    <w:rsid w:val="001D4168"/>
    <w:rsid w:val="001D7252"/>
    <w:rsid w:val="001E0790"/>
    <w:rsid w:val="001E7690"/>
    <w:rsid w:val="001F2F33"/>
    <w:rsid w:val="00205DEC"/>
    <w:rsid w:val="002115BB"/>
    <w:rsid w:val="00213AFD"/>
    <w:rsid w:val="002149EF"/>
    <w:rsid w:val="00217715"/>
    <w:rsid w:val="0022180B"/>
    <w:rsid w:val="002346AF"/>
    <w:rsid w:val="00234BA1"/>
    <w:rsid w:val="002359A9"/>
    <w:rsid w:val="00254FE8"/>
    <w:rsid w:val="00256AF9"/>
    <w:rsid w:val="00263242"/>
    <w:rsid w:val="002719D5"/>
    <w:rsid w:val="00277736"/>
    <w:rsid w:val="00283B27"/>
    <w:rsid w:val="00291405"/>
    <w:rsid w:val="002949A0"/>
    <w:rsid w:val="00297DF1"/>
    <w:rsid w:val="002A417C"/>
    <w:rsid w:val="002B0960"/>
    <w:rsid w:val="002B127C"/>
    <w:rsid w:val="002C791E"/>
    <w:rsid w:val="002D1875"/>
    <w:rsid w:val="002D495F"/>
    <w:rsid w:val="002E1BD2"/>
    <w:rsid w:val="002E2B2E"/>
    <w:rsid w:val="002F6A4B"/>
    <w:rsid w:val="00301499"/>
    <w:rsid w:val="00306471"/>
    <w:rsid w:val="00306E35"/>
    <w:rsid w:val="00313839"/>
    <w:rsid w:val="0032317C"/>
    <w:rsid w:val="003333E9"/>
    <w:rsid w:val="003334DB"/>
    <w:rsid w:val="00350D69"/>
    <w:rsid w:val="00355CCE"/>
    <w:rsid w:val="0035650E"/>
    <w:rsid w:val="00360D4C"/>
    <w:rsid w:val="00364DE4"/>
    <w:rsid w:val="0037684D"/>
    <w:rsid w:val="00376BB0"/>
    <w:rsid w:val="00384ECD"/>
    <w:rsid w:val="003A0864"/>
    <w:rsid w:val="003C283E"/>
    <w:rsid w:val="003D1807"/>
    <w:rsid w:val="003D5826"/>
    <w:rsid w:val="003D5F25"/>
    <w:rsid w:val="003E3941"/>
    <w:rsid w:val="003E73D9"/>
    <w:rsid w:val="003F64EE"/>
    <w:rsid w:val="003F705C"/>
    <w:rsid w:val="00404C1C"/>
    <w:rsid w:val="004151B5"/>
    <w:rsid w:val="00415A30"/>
    <w:rsid w:val="00417BA4"/>
    <w:rsid w:val="0043021B"/>
    <w:rsid w:val="004372D8"/>
    <w:rsid w:val="0044206D"/>
    <w:rsid w:val="00452DCE"/>
    <w:rsid w:val="00463381"/>
    <w:rsid w:val="0046454D"/>
    <w:rsid w:val="00471C98"/>
    <w:rsid w:val="0047437D"/>
    <w:rsid w:val="00482DDE"/>
    <w:rsid w:val="00485F33"/>
    <w:rsid w:val="004B0B85"/>
    <w:rsid w:val="004B2E34"/>
    <w:rsid w:val="004B5493"/>
    <w:rsid w:val="004C1A6D"/>
    <w:rsid w:val="004C34CD"/>
    <w:rsid w:val="004E2850"/>
    <w:rsid w:val="004F63A9"/>
    <w:rsid w:val="00501076"/>
    <w:rsid w:val="00510988"/>
    <w:rsid w:val="00515F6F"/>
    <w:rsid w:val="00516E2C"/>
    <w:rsid w:val="00517883"/>
    <w:rsid w:val="0053098C"/>
    <w:rsid w:val="00540C2D"/>
    <w:rsid w:val="00542B7A"/>
    <w:rsid w:val="00566870"/>
    <w:rsid w:val="00570585"/>
    <w:rsid w:val="00575381"/>
    <w:rsid w:val="00575805"/>
    <w:rsid w:val="00583140"/>
    <w:rsid w:val="00595B10"/>
    <w:rsid w:val="005A7793"/>
    <w:rsid w:val="005B02C0"/>
    <w:rsid w:val="005B2BCF"/>
    <w:rsid w:val="005C1611"/>
    <w:rsid w:val="005D04D7"/>
    <w:rsid w:val="00600278"/>
    <w:rsid w:val="0060306C"/>
    <w:rsid w:val="00603A3E"/>
    <w:rsid w:val="00612961"/>
    <w:rsid w:val="00614E36"/>
    <w:rsid w:val="006309E4"/>
    <w:rsid w:val="00644CC7"/>
    <w:rsid w:val="006518DF"/>
    <w:rsid w:val="006568A8"/>
    <w:rsid w:val="00660C51"/>
    <w:rsid w:val="00662E92"/>
    <w:rsid w:val="0066718D"/>
    <w:rsid w:val="0067060B"/>
    <w:rsid w:val="00671439"/>
    <w:rsid w:val="0067538D"/>
    <w:rsid w:val="0067716A"/>
    <w:rsid w:val="006828C9"/>
    <w:rsid w:val="00690156"/>
    <w:rsid w:val="0069311D"/>
    <w:rsid w:val="00695A36"/>
    <w:rsid w:val="006C0C89"/>
    <w:rsid w:val="006C2ECF"/>
    <w:rsid w:val="006D5537"/>
    <w:rsid w:val="006D7E05"/>
    <w:rsid w:val="00703600"/>
    <w:rsid w:val="0070493F"/>
    <w:rsid w:val="00713B6E"/>
    <w:rsid w:val="00716621"/>
    <w:rsid w:val="007202F7"/>
    <w:rsid w:val="00720551"/>
    <w:rsid w:val="00727BB5"/>
    <w:rsid w:val="00734935"/>
    <w:rsid w:val="00742866"/>
    <w:rsid w:val="007650BB"/>
    <w:rsid w:val="00767E79"/>
    <w:rsid w:val="007913F6"/>
    <w:rsid w:val="007923BE"/>
    <w:rsid w:val="007943AE"/>
    <w:rsid w:val="00794EAD"/>
    <w:rsid w:val="00795D84"/>
    <w:rsid w:val="007976CC"/>
    <w:rsid w:val="007A197D"/>
    <w:rsid w:val="007A4ABE"/>
    <w:rsid w:val="007A52D5"/>
    <w:rsid w:val="007A554F"/>
    <w:rsid w:val="007A67D1"/>
    <w:rsid w:val="007B468A"/>
    <w:rsid w:val="007D2927"/>
    <w:rsid w:val="007D6BFA"/>
    <w:rsid w:val="007D7622"/>
    <w:rsid w:val="007E0C0A"/>
    <w:rsid w:val="007E3D0F"/>
    <w:rsid w:val="007F18F9"/>
    <w:rsid w:val="007F3EBA"/>
    <w:rsid w:val="008052CB"/>
    <w:rsid w:val="00817EC9"/>
    <w:rsid w:val="008240E9"/>
    <w:rsid w:val="008254C3"/>
    <w:rsid w:val="00825603"/>
    <w:rsid w:val="00827DA9"/>
    <w:rsid w:val="008431E6"/>
    <w:rsid w:val="00851A7B"/>
    <w:rsid w:val="00860596"/>
    <w:rsid w:val="00865BB2"/>
    <w:rsid w:val="00884C0D"/>
    <w:rsid w:val="00886B86"/>
    <w:rsid w:val="008A0099"/>
    <w:rsid w:val="008A1890"/>
    <w:rsid w:val="008A23AC"/>
    <w:rsid w:val="008A6234"/>
    <w:rsid w:val="008B2373"/>
    <w:rsid w:val="008B3442"/>
    <w:rsid w:val="008B57AF"/>
    <w:rsid w:val="008C1012"/>
    <w:rsid w:val="008C6B57"/>
    <w:rsid w:val="008F1778"/>
    <w:rsid w:val="009009EF"/>
    <w:rsid w:val="009038D4"/>
    <w:rsid w:val="00905B6A"/>
    <w:rsid w:val="00906A1D"/>
    <w:rsid w:val="00937AFC"/>
    <w:rsid w:val="00944DAE"/>
    <w:rsid w:val="00953EF2"/>
    <w:rsid w:val="00955E60"/>
    <w:rsid w:val="00957C74"/>
    <w:rsid w:val="0096039A"/>
    <w:rsid w:val="00972CB8"/>
    <w:rsid w:val="00974B67"/>
    <w:rsid w:val="00981AB2"/>
    <w:rsid w:val="00985790"/>
    <w:rsid w:val="00987F01"/>
    <w:rsid w:val="009961F8"/>
    <w:rsid w:val="009A69C9"/>
    <w:rsid w:val="009A77DF"/>
    <w:rsid w:val="009A77E0"/>
    <w:rsid w:val="009B588B"/>
    <w:rsid w:val="009C1C55"/>
    <w:rsid w:val="009C68E0"/>
    <w:rsid w:val="009D116F"/>
    <w:rsid w:val="009D4812"/>
    <w:rsid w:val="009D54B1"/>
    <w:rsid w:val="009D5E42"/>
    <w:rsid w:val="009D7E84"/>
    <w:rsid w:val="009F267D"/>
    <w:rsid w:val="00A0384F"/>
    <w:rsid w:val="00A049A3"/>
    <w:rsid w:val="00A07DDC"/>
    <w:rsid w:val="00A20384"/>
    <w:rsid w:val="00A21A7D"/>
    <w:rsid w:val="00A22A9A"/>
    <w:rsid w:val="00A31440"/>
    <w:rsid w:val="00A31C27"/>
    <w:rsid w:val="00A33111"/>
    <w:rsid w:val="00A34CCD"/>
    <w:rsid w:val="00A36A4D"/>
    <w:rsid w:val="00A36FC8"/>
    <w:rsid w:val="00A428F4"/>
    <w:rsid w:val="00A4357D"/>
    <w:rsid w:val="00A56F96"/>
    <w:rsid w:val="00A63D4D"/>
    <w:rsid w:val="00A67E4B"/>
    <w:rsid w:val="00A7094A"/>
    <w:rsid w:val="00A71394"/>
    <w:rsid w:val="00A76A47"/>
    <w:rsid w:val="00A86F7E"/>
    <w:rsid w:val="00A9055E"/>
    <w:rsid w:val="00AA0AA3"/>
    <w:rsid w:val="00AA439B"/>
    <w:rsid w:val="00AA4CEC"/>
    <w:rsid w:val="00AA666A"/>
    <w:rsid w:val="00AB345A"/>
    <w:rsid w:val="00AB390A"/>
    <w:rsid w:val="00AB44CC"/>
    <w:rsid w:val="00AC5EFA"/>
    <w:rsid w:val="00AD068C"/>
    <w:rsid w:val="00AE371E"/>
    <w:rsid w:val="00AF7178"/>
    <w:rsid w:val="00B02A2F"/>
    <w:rsid w:val="00B14141"/>
    <w:rsid w:val="00B24A17"/>
    <w:rsid w:val="00B275F4"/>
    <w:rsid w:val="00B37981"/>
    <w:rsid w:val="00B37A2D"/>
    <w:rsid w:val="00B508A2"/>
    <w:rsid w:val="00B5596A"/>
    <w:rsid w:val="00B55BE0"/>
    <w:rsid w:val="00B605E0"/>
    <w:rsid w:val="00B726FC"/>
    <w:rsid w:val="00B73104"/>
    <w:rsid w:val="00B84ACC"/>
    <w:rsid w:val="00B92953"/>
    <w:rsid w:val="00B93F9F"/>
    <w:rsid w:val="00BA29E7"/>
    <w:rsid w:val="00BA613D"/>
    <w:rsid w:val="00BA6547"/>
    <w:rsid w:val="00BB25AA"/>
    <w:rsid w:val="00BB52D9"/>
    <w:rsid w:val="00BC64E9"/>
    <w:rsid w:val="00BD72CE"/>
    <w:rsid w:val="00BF0F5E"/>
    <w:rsid w:val="00BF631E"/>
    <w:rsid w:val="00C2100A"/>
    <w:rsid w:val="00C21D00"/>
    <w:rsid w:val="00C22A7F"/>
    <w:rsid w:val="00C322F0"/>
    <w:rsid w:val="00C5346C"/>
    <w:rsid w:val="00C54783"/>
    <w:rsid w:val="00C60096"/>
    <w:rsid w:val="00C618DE"/>
    <w:rsid w:val="00C650F6"/>
    <w:rsid w:val="00C6688C"/>
    <w:rsid w:val="00C70E95"/>
    <w:rsid w:val="00C872E5"/>
    <w:rsid w:val="00CA6861"/>
    <w:rsid w:val="00CA7424"/>
    <w:rsid w:val="00CB21CB"/>
    <w:rsid w:val="00CB2E7E"/>
    <w:rsid w:val="00CB301D"/>
    <w:rsid w:val="00CB46EF"/>
    <w:rsid w:val="00CB7D47"/>
    <w:rsid w:val="00CC04E6"/>
    <w:rsid w:val="00CC3942"/>
    <w:rsid w:val="00CC49B9"/>
    <w:rsid w:val="00CE09DC"/>
    <w:rsid w:val="00CE2988"/>
    <w:rsid w:val="00CE7DA3"/>
    <w:rsid w:val="00CF1AD7"/>
    <w:rsid w:val="00CF2EC6"/>
    <w:rsid w:val="00D04BE5"/>
    <w:rsid w:val="00D10BC9"/>
    <w:rsid w:val="00D17DC1"/>
    <w:rsid w:val="00D2348C"/>
    <w:rsid w:val="00D25E5F"/>
    <w:rsid w:val="00D268EC"/>
    <w:rsid w:val="00D2787F"/>
    <w:rsid w:val="00D43A9F"/>
    <w:rsid w:val="00D54E0C"/>
    <w:rsid w:val="00D54E7E"/>
    <w:rsid w:val="00D648F7"/>
    <w:rsid w:val="00D70C08"/>
    <w:rsid w:val="00D82C8B"/>
    <w:rsid w:val="00D93368"/>
    <w:rsid w:val="00D94482"/>
    <w:rsid w:val="00DB0BB9"/>
    <w:rsid w:val="00DB1BD0"/>
    <w:rsid w:val="00DC144C"/>
    <w:rsid w:val="00DC221F"/>
    <w:rsid w:val="00DC4699"/>
    <w:rsid w:val="00DD25D9"/>
    <w:rsid w:val="00DD3C5C"/>
    <w:rsid w:val="00DD5CE1"/>
    <w:rsid w:val="00DE0218"/>
    <w:rsid w:val="00DE0972"/>
    <w:rsid w:val="00DF429F"/>
    <w:rsid w:val="00DF6DC7"/>
    <w:rsid w:val="00E042F2"/>
    <w:rsid w:val="00E10618"/>
    <w:rsid w:val="00E2162D"/>
    <w:rsid w:val="00E27568"/>
    <w:rsid w:val="00E33D11"/>
    <w:rsid w:val="00E3536E"/>
    <w:rsid w:val="00E45242"/>
    <w:rsid w:val="00E45C26"/>
    <w:rsid w:val="00E47D5F"/>
    <w:rsid w:val="00E557DB"/>
    <w:rsid w:val="00E61F98"/>
    <w:rsid w:val="00E678FF"/>
    <w:rsid w:val="00E679B3"/>
    <w:rsid w:val="00E804DB"/>
    <w:rsid w:val="00E824E1"/>
    <w:rsid w:val="00E93449"/>
    <w:rsid w:val="00E96421"/>
    <w:rsid w:val="00EA4888"/>
    <w:rsid w:val="00EA797C"/>
    <w:rsid w:val="00EC5055"/>
    <w:rsid w:val="00EC63E8"/>
    <w:rsid w:val="00ED319B"/>
    <w:rsid w:val="00EF0FC7"/>
    <w:rsid w:val="00F018D9"/>
    <w:rsid w:val="00F04FDA"/>
    <w:rsid w:val="00F06E6C"/>
    <w:rsid w:val="00F12106"/>
    <w:rsid w:val="00F235B7"/>
    <w:rsid w:val="00F357CE"/>
    <w:rsid w:val="00F44B3C"/>
    <w:rsid w:val="00F44CE3"/>
    <w:rsid w:val="00F55970"/>
    <w:rsid w:val="00F570A3"/>
    <w:rsid w:val="00F60FDD"/>
    <w:rsid w:val="00F613EC"/>
    <w:rsid w:val="00F64DE0"/>
    <w:rsid w:val="00F66361"/>
    <w:rsid w:val="00F67B7D"/>
    <w:rsid w:val="00F72A1E"/>
    <w:rsid w:val="00F73BC8"/>
    <w:rsid w:val="00F80590"/>
    <w:rsid w:val="00F82077"/>
    <w:rsid w:val="00F85E3A"/>
    <w:rsid w:val="00F9465E"/>
    <w:rsid w:val="00F9661C"/>
    <w:rsid w:val="00F97EAB"/>
    <w:rsid w:val="00FA2568"/>
    <w:rsid w:val="00FA2FF6"/>
    <w:rsid w:val="00FA5498"/>
    <w:rsid w:val="00FE5BB3"/>
    <w:rsid w:val="00FF1557"/>
    <w:rsid w:val="00FF1EBA"/>
    <w:rsid w:val="00FF5FE4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08C25121"/>
  <w15:docId w15:val="{7CD0CBA5-375D-47B5-A93B-DC8FC970F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069E"/>
    <w:pPr>
      <w:spacing w:after="200" w:line="276" w:lineRule="auto"/>
    </w:pPr>
    <w:rPr>
      <w:rFonts w:ascii="Times New Roman" w:eastAsia="Times New Roman" w:hAnsi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99"/>
    <w:qFormat/>
    <w:rsid w:val="0014069E"/>
    <w:rPr>
      <w:rFonts w:ascii="Times New Roman" w:eastAsia="Times New Roman" w:hAnsi="Times New Roman"/>
      <w:lang w:eastAsia="en-US"/>
    </w:rPr>
  </w:style>
  <w:style w:type="paragraph" w:styleId="Intestazione">
    <w:name w:val="header"/>
    <w:basedOn w:val="Normale"/>
    <w:link w:val="IntestazioneCarattere"/>
    <w:uiPriority w:val="99"/>
    <w:rsid w:val="003064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06471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semiHidden/>
    <w:rsid w:val="003064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306471"/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306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0647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locked/>
    <w:rsid w:val="00794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1588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PROGRAMMAZIONE DIDATTICA INDIVIDUALE      A</vt:lpstr>
    </vt:vector>
  </TitlesOfParts>
  <Company/>
  <LinksUpToDate>false</LinksUpToDate>
  <CharactersWithSpaces>10619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PROGRAMMAZIONE DIDATTICA INDIVIDUALE      A</dc:title>
  <dc:subject/>
  <dc:creator>Luigi</dc:creator>
  <cp:keywords/>
  <dc:description/>
  <cp:lastModifiedBy>raffaella de simone</cp:lastModifiedBy>
  <cp:revision>66</cp:revision>
  <dcterms:created xsi:type="dcterms:W3CDTF">2019-05-30T15:14:00Z</dcterms:created>
  <dcterms:modified xsi:type="dcterms:W3CDTF">2019-05-30T17:13:00Z</dcterms:modified>
</cp:coreProperties>
</file>