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6840"/>
        <w:gridCol w:w="1214"/>
      </w:tblGrid>
      <w:tr w:rsidR="00232919" w:rsidTr="004A5739">
        <w:trPr>
          <w:trHeight w:val="1436"/>
          <w:jc w:val="center"/>
        </w:trPr>
        <w:tc>
          <w:tcPr>
            <w:tcW w:w="2014" w:type="dxa"/>
            <w:shd w:val="clear" w:color="auto" w:fill="auto"/>
            <w:vAlign w:val="center"/>
          </w:tcPr>
          <w:p w:rsidR="00232919" w:rsidRDefault="00232919" w:rsidP="004A573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1B301D" wp14:editId="6C11A8D1">
                  <wp:extent cx="1115060" cy="723265"/>
                  <wp:effectExtent l="0" t="0" r="0" b="0"/>
                  <wp:docPr id="1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-19" t="-30" r="-19" b="-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5060" cy="7232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shd w:val="clear" w:color="auto" w:fill="auto"/>
          </w:tcPr>
          <w:p w:rsidR="00232919" w:rsidRDefault="00232919" w:rsidP="004A5739">
            <w:pPr>
              <w:pStyle w:val="Titolo1"/>
              <w:numPr>
                <w:ilvl w:val="0"/>
                <w:numId w:val="2"/>
              </w:numPr>
            </w:pPr>
            <w:r>
              <w:t>Ministero dell’istruzione, dell’Università e della Ricerca</w:t>
            </w:r>
          </w:p>
          <w:p w:rsidR="00232919" w:rsidRDefault="00232919" w:rsidP="004A5739">
            <w:pPr>
              <w:jc w:val="center"/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Paolo Sarpi</w:t>
            </w:r>
          </w:p>
          <w:p w:rsidR="00232919" w:rsidRDefault="00232919" w:rsidP="004A5739">
            <w:pPr>
              <w:pStyle w:val="Corpodeltesto2"/>
            </w:pPr>
            <w:r>
              <w:t>Piazza Rosate, 4  24129  Bergamo tel. 035 237476  Fax 035 223594</w:t>
            </w:r>
          </w:p>
          <w:p w:rsidR="00232919" w:rsidRDefault="00232919" w:rsidP="004A5739">
            <w:pPr>
              <w:pStyle w:val="Corpodeltesto2"/>
            </w:pPr>
            <w:r>
              <w:rPr>
                <w:lang w:val="fr-FR"/>
              </w:rPr>
              <w:t xml:space="preserve">email: </w:t>
            </w:r>
            <w:hyperlink r:id="rId6">
              <w:r>
                <w:rPr>
                  <w:rStyle w:val="CollegamentoInternet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7">
              <w:r>
                <w:rPr>
                  <w:rStyle w:val="CollegamentoInternet"/>
                  <w:lang w:val="fr-FR"/>
                </w:rPr>
                <w:t>bgpc02000c@pec.istruzione.it</w:t>
              </w:r>
            </w:hyperlink>
          </w:p>
          <w:p w:rsidR="00232919" w:rsidRDefault="00232919" w:rsidP="004A5739">
            <w:pPr>
              <w:jc w:val="center"/>
              <w:rPr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4" w:type="dxa"/>
            <w:shd w:val="clear" w:color="auto" w:fill="auto"/>
            <w:vAlign w:val="center"/>
          </w:tcPr>
          <w:p w:rsidR="00232919" w:rsidRDefault="00232919" w:rsidP="004A5739">
            <w:pPr>
              <w:jc w:val="center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C86436C" wp14:editId="45D57CD9">
                  <wp:extent cx="603250" cy="677545"/>
                  <wp:effectExtent l="0" t="0" r="0" b="0"/>
                  <wp:docPr id="2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 l="-35" t="-31" r="-35" b="-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250" cy="67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2919" w:rsidRDefault="00232919" w:rsidP="00232919"/>
    <w:p w:rsidR="00232919" w:rsidRDefault="00232919" w:rsidP="00232919"/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918"/>
        <w:gridCol w:w="1583"/>
        <w:gridCol w:w="6127"/>
      </w:tblGrid>
      <w:tr w:rsidR="00232919" w:rsidRPr="00671D99" w:rsidTr="004A5739">
        <w:trPr>
          <w:cantSplit/>
        </w:trPr>
        <w:tc>
          <w:tcPr>
            <w:tcW w:w="5000" w:type="pct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pStyle w:val="Titolo5"/>
              <w:numPr>
                <w:ilvl w:val="4"/>
                <w:numId w:val="2"/>
              </w:numPr>
              <w:snapToGrid w:val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:rsidR="00232919" w:rsidRPr="00A74CAB" w:rsidRDefault="00232919" w:rsidP="00A74CAB">
            <w:pPr>
              <w:pStyle w:val="Titolo5"/>
              <w:numPr>
                <w:ilvl w:val="4"/>
                <w:numId w:val="2"/>
              </w:num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Cs/>
                <w:sz w:val="22"/>
                <w:szCs w:val="22"/>
              </w:rPr>
              <w:t>A.S. 201</w:t>
            </w:r>
            <w:r w:rsidR="00CD459E">
              <w:rPr>
                <w:rFonts w:asciiTheme="minorHAnsi" w:hAnsiTheme="minorHAnsi" w:cstheme="minorHAnsi"/>
                <w:bCs/>
                <w:sz w:val="22"/>
                <w:szCs w:val="22"/>
              </w:rPr>
              <w:t>8</w:t>
            </w:r>
            <w:r w:rsidRPr="00671D9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/ 201</w:t>
            </w:r>
            <w:r w:rsidR="00CD459E">
              <w:rPr>
                <w:rFonts w:asciiTheme="minorHAnsi" w:hAnsiTheme="minorHAnsi" w:cstheme="minorHAnsi"/>
                <w:bCs/>
                <w:sz w:val="22"/>
                <w:szCs w:val="22"/>
              </w:rPr>
              <w:t>9</w:t>
            </w:r>
          </w:p>
          <w:p w:rsidR="00232919" w:rsidRPr="00671D99" w:rsidRDefault="00232919" w:rsidP="00A74CA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PROGRAMMA SVOLTO</w:t>
            </w:r>
          </w:p>
          <w:p w:rsidR="00232919" w:rsidRPr="00A74CAB" w:rsidRDefault="00232919" w:rsidP="00A74C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CLASSE </w:t>
            </w:r>
            <w:r w:rsidR="00CD45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671D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SEZ. A</w:t>
            </w:r>
          </w:p>
          <w:p w:rsidR="00232919" w:rsidRPr="00A74CAB" w:rsidRDefault="00232919" w:rsidP="00A74C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MATERIA: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LINGUA E LETTERATURA ITALIANA</w:t>
            </w:r>
          </w:p>
          <w:p w:rsidR="00232919" w:rsidRPr="00671D99" w:rsidRDefault="00232919" w:rsidP="004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PROF.SSA KATIUSCIA MARCHESI</w:t>
            </w:r>
          </w:p>
          <w:p w:rsidR="00232919" w:rsidRPr="00671D99" w:rsidRDefault="00232919" w:rsidP="004A573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2919" w:rsidRPr="00671D99" w:rsidTr="004A5739">
        <w:trPr>
          <w:cantSplit/>
        </w:trPr>
        <w:tc>
          <w:tcPr>
            <w:tcW w:w="99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232919" w:rsidRPr="00671D99" w:rsidRDefault="00232919" w:rsidP="004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sz w:val="22"/>
                <w:szCs w:val="22"/>
              </w:rPr>
              <w:t>CONTENUTI E TEMPI</w:t>
            </w:r>
          </w:p>
          <w:p w:rsidR="00232919" w:rsidRPr="00671D99" w:rsidRDefault="00232919" w:rsidP="004A573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sz w:val="22"/>
                <w:szCs w:val="22"/>
              </w:rPr>
              <w:t>(MESI O ORE)</w:t>
            </w: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sz w:val="22"/>
                <w:szCs w:val="22"/>
              </w:rPr>
              <w:t>Settembre</w:t>
            </w:r>
            <w:r w:rsidR="00A74CAB">
              <w:rPr>
                <w:rFonts w:asciiTheme="minorHAnsi" w:hAnsiTheme="minorHAnsi" w:cstheme="minorHAnsi"/>
                <w:b/>
                <w:sz w:val="22"/>
                <w:szCs w:val="22"/>
              </w:rPr>
              <w:t>-</w:t>
            </w:r>
            <w:r w:rsidR="003D7D1F">
              <w:rPr>
                <w:rFonts w:asciiTheme="minorHAnsi" w:hAnsiTheme="minorHAnsi" w:cstheme="minorHAnsi"/>
                <w:b/>
                <w:sz w:val="22"/>
                <w:szCs w:val="22"/>
              </w:rPr>
              <w:t>Ottobre</w:t>
            </w: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CD459E" w:rsidRPr="003D7D1F" w:rsidRDefault="00516AB5" w:rsidP="00CD459E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LA TRAGEDIA GRECA</w:t>
            </w:r>
          </w:p>
          <w:p w:rsidR="00CD459E" w:rsidRDefault="00CD459E" w:rsidP="00CD459E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Introduzione al teatro greco: il contesto politico e religioso; gli agoni drammatici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gli edifici e le rappresentazioni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(a partire dalla lettura del saggio di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 xml:space="preserve"> H. C. </w:t>
            </w:r>
            <w:proofErr w:type="spellStart"/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Baldry</w:t>
            </w:r>
            <w:proofErr w:type="spellEnd"/>
            <w:r w:rsidRPr="00CD459E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B920D5">
              <w:rPr>
                <w:rFonts w:asciiTheme="minorHAnsi" w:hAnsiTheme="minorHAnsi" w:cstheme="minorHAnsi"/>
                <w:i/>
                <w:sz w:val="22"/>
                <w:szCs w:val="22"/>
              </w:rPr>
              <w:t>I Greci a teatro</w:t>
            </w:r>
            <w:r w:rsidR="00B920D5">
              <w:rPr>
                <w:rFonts w:asciiTheme="minorHAnsi" w:hAnsiTheme="minorHAnsi" w:cstheme="minorHAnsi"/>
                <w:sz w:val="22"/>
                <w:szCs w:val="22"/>
              </w:rPr>
              <w:t>, Roma-Bari 2001).</w:t>
            </w:r>
          </w:p>
          <w:p w:rsidR="003D7D1F" w:rsidRPr="003D7D1F" w:rsidRDefault="00B920D5" w:rsidP="003D7D1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Lettura </w:t>
            </w:r>
            <w:r w:rsidR="003D7D1F">
              <w:rPr>
                <w:rFonts w:asciiTheme="minorHAnsi" w:hAnsiTheme="minorHAnsi" w:cstheme="minorHAnsi"/>
                <w:sz w:val="22"/>
                <w:szCs w:val="22"/>
              </w:rPr>
              <w:t>integrale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 Eschilo, </w:t>
            </w:r>
            <w:r w:rsidRPr="001D762C">
              <w:rPr>
                <w:rFonts w:asciiTheme="minorHAnsi" w:hAnsiTheme="minorHAnsi" w:cstheme="minorHAnsi"/>
                <w:i/>
                <w:sz w:val="22"/>
                <w:szCs w:val="22"/>
              </w:rPr>
              <w:t>Agamennone</w:t>
            </w:r>
            <w:r w:rsidR="003D7D1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3D7D1F">
              <w:rPr>
                <w:rFonts w:asciiTheme="minorHAnsi" w:hAnsiTheme="minorHAnsi" w:cstheme="minorHAnsi"/>
                <w:sz w:val="22"/>
                <w:szCs w:val="22"/>
              </w:rPr>
              <w:t xml:space="preserve"> e </w:t>
            </w:r>
            <w:r w:rsidR="003D7D1F" w:rsidRPr="003D7D1F">
              <w:rPr>
                <w:rFonts w:asciiTheme="minorHAnsi" w:hAnsiTheme="minorHAnsi" w:cstheme="minorHAnsi"/>
                <w:sz w:val="22"/>
                <w:szCs w:val="22"/>
              </w:rPr>
              <w:t xml:space="preserve">Sofocle, </w:t>
            </w:r>
            <w:r w:rsidR="003D7D1F" w:rsidRPr="003D7D1F">
              <w:rPr>
                <w:rFonts w:asciiTheme="minorHAnsi" w:hAnsiTheme="minorHAnsi" w:cstheme="minorHAnsi"/>
                <w:i/>
                <w:sz w:val="22"/>
                <w:szCs w:val="22"/>
              </w:rPr>
              <w:t>Aiace</w:t>
            </w:r>
            <w:r w:rsidR="003D7D1F" w:rsidRPr="003D7D1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D7D1F">
              <w:rPr>
                <w:rFonts w:asciiTheme="minorHAnsi" w:hAnsiTheme="minorHAnsi" w:cstheme="minorHAnsi"/>
                <w:sz w:val="22"/>
                <w:szCs w:val="22"/>
              </w:rPr>
              <w:t xml:space="preserve"> Analisi e commento di passi scelti.</w:t>
            </w:r>
          </w:p>
          <w:p w:rsidR="001D762C" w:rsidRPr="003D7D1F" w:rsidRDefault="001D762C" w:rsidP="003D7D1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2919" w:rsidRPr="00671D99" w:rsidTr="004A5739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sz w:val="22"/>
                <w:szCs w:val="22"/>
              </w:rPr>
              <w:t>Ottobre</w:t>
            </w:r>
            <w:r w:rsidR="003D7D1F">
              <w:rPr>
                <w:rFonts w:asciiTheme="minorHAnsi" w:hAnsiTheme="minorHAnsi" w:cstheme="minorHAnsi"/>
                <w:b/>
                <w:sz w:val="22"/>
                <w:szCs w:val="22"/>
              </w:rPr>
              <w:t>-Febbraio</w:t>
            </w:r>
          </w:p>
          <w:p w:rsidR="00232919" w:rsidRPr="00671D99" w:rsidRDefault="00232919" w:rsidP="004A5739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3D7D1F" w:rsidRDefault="00561811" w:rsidP="004A573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L’</w:t>
            </w:r>
            <w:r w:rsidR="00232919" w:rsidRPr="003D7D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EPICA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LATINA</w:t>
            </w:r>
            <w:r w:rsidR="003D7D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: L’</w:t>
            </w:r>
            <w:r w:rsidR="003D7D1F" w:rsidRPr="003D7D1F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ENEIDE</w:t>
            </w:r>
            <w:r w:rsidR="003D7D1F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</w:t>
            </w:r>
          </w:p>
          <w:p w:rsidR="007B36AD" w:rsidRPr="003D7D1F" w:rsidRDefault="007B36AD" w:rsidP="002813F2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>Introduzione a Virgilio e all’</w:t>
            </w:r>
            <w:r w:rsidRPr="007B36AD">
              <w:rPr>
                <w:rFonts w:asciiTheme="minorHAnsi" w:hAnsiTheme="minorHAnsi" w:cstheme="minorHAnsi"/>
                <w:i/>
                <w:sz w:val="22"/>
                <w:szCs w:val="22"/>
              </w:rPr>
              <w:t>Eneide</w:t>
            </w: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66008A">
              <w:rPr>
                <w:rFonts w:asciiTheme="minorHAnsi" w:hAnsiTheme="minorHAnsi" w:cstheme="minorHAnsi"/>
                <w:sz w:val="22"/>
                <w:szCs w:val="22"/>
              </w:rPr>
              <w:t>Cenni all’</w:t>
            </w: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>esametro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dattilico.</w:t>
            </w:r>
          </w:p>
          <w:p w:rsidR="003D7D1F" w:rsidRPr="005D6A31" w:rsidRDefault="003D7D1F" w:rsidP="002813F2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>Analisi e commento dei seguenti passi:</w:t>
            </w:r>
          </w:p>
          <w:p w:rsidR="003D7D1F" w:rsidRPr="005D6A31" w:rsidRDefault="003D7D1F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Proemio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 (I 1-33)</w:t>
            </w:r>
          </w:p>
          <w:p w:rsidR="003D7D1F" w:rsidRPr="005D6A31" w:rsidRDefault="003D7D1F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La tempesta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 (I 81-123)</w:t>
            </w:r>
          </w:p>
          <w:p w:rsidR="003D7D1F" w:rsidRPr="005D6A31" w:rsidRDefault="003D7D1F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Venere appare a Enea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 (I 325-385)</w:t>
            </w:r>
          </w:p>
          <w:p w:rsidR="003D7D1F" w:rsidRPr="005D6A31" w:rsidRDefault="003D7D1F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Didone accoglie i profughi: il banchetto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 (I 695-756)</w:t>
            </w:r>
          </w:p>
          <w:p w:rsidR="003D7D1F" w:rsidRPr="005D6A31" w:rsidRDefault="003D7D1F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La caduta di Troia e la morte di Laocoonte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 (II 1-56; 199-249)</w:t>
            </w:r>
          </w:p>
          <w:p w:rsidR="003D7D1F" w:rsidRPr="005D6A31" w:rsidRDefault="003D7D1F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La fuga dalla città: Creusa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 (II 705-804)</w:t>
            </w:r>
          </w:p>
          <w:p w:rsidR="003D7D1F" w:rsidRDefault="003D7D1F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Polidoro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 (III 13-68). </w:t>
            </w:r>
          </w:p>
          <w:p w:rsidR="00D507CC" w:rsidRPr="009F5046" w:rsidRDefault="00D507CC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Le Arpie</w:t>
            </w:r>
            <w:r w:rsidRPr="009F5046">
              <w:rPr>
                <w:rFonts w:asciiTheme="minorHAnsi" w:hAnsiTheme="minorHAnsi" w:cstheme="minorHAnsi"/>
                <w:sz w:val="22"/>
                <w:szCs w:val="22"/>
              </w:rPr>
              <w:t xml:space="preserve"> (III 192-269). </w:t>
            </w:r>
          </w:p>
          <w:p w:rsidR="00D507CC" w:rsidRDefault="00D507CC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La passione di Didone</w:t>
            </w:r>
            <w:r w:rsidRPr="009F5046">
              <w:rPr>
                <w:rFonts w:asciiTheme="minorHAnsi" w:hAnsiTheme="minorHAnsi" w:cstheme="minorHAnsi"/>
                <w:sz w:val="22"/>
                <w:szCs w:val="22"/>
              </w:rPr>
              <w:t xml:space="preserve"> (IV 1-55; 68-89)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507CC" w:rsidRDefault="000D7C87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L’ultimo colloquio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(IV 296-361).</w:t>
            </w:r>
          </w:p>
          <w:p w:rsidR="000D7C87" w:rsidRDefault="000D7C87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Il suicidio di Didone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(IV 584-671).</w:t>
            </w:r>
          </w:p>
          <w:p w:rsidR="000D7C87" w:rsidRDefault="000D7C87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Enea consulta la Sibilla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 42-155).</w:t>
            </w:r>
          </w:p>
          <w:p w:rsidR="000D7C87" w:rsidRDefault="000D7C87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Negli Inferi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 264-336; 384-476).</w:t>
            </w:r>
          </w:p>
          <w:p w:rsidR="000D7C87" w:rsidRDefault="000D7C87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Il Tartaro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 548-636).</w:t>
            </w:r>
          </w:p>
          <w:p w:rsidR="00D507CC" w:rsidRPr="00D52C18" w:rsidRDefault="000D7C87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74ED2">
              <w:rPr>
                <w:rFonts w:asciiTheme="minorHAnsi" w:hAnsiTheme="minorHAnsi" w:cstheme="minorHAnsi"/>
                <w:i/>
                <w:sz w:val="22"/>
                <w:szCs w:val="22"/>
              </w:rPr>
              <w:t>I Campi Elisi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(VI 637-853).</w:t>
            </w:r>
          </w:p>
          <w:p w:rsidR="00C40AD7" w:rsidRPr="00D52C18" w:rsidRDefault="00D52C18" w:rsidP="002813F2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Approfondimenti:</w:t>
            </w:r>
          </w:p>
          <w:p w:rsidR="002813F2" w:rsidRDefault="002813F2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046">
              <w:rPr>
                <w:rFonts w:asciiTheme="minorHAnsi" w:hAnsiTheme="minorHAnsi" w:cstheme="minorHAnsi"/>
                <w:sz w:val="22"/>
                <w:szCs w:val="22"/>
              </w:rPr>
              <w:t>Un esempio di intertestualità: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5046">
              <w:rPr>
                <w:rFonts w:asciiTheme="minorHAnsi" w:hAnsiTheme="minorHAnsi" w:cstheme="minorHAnsi"/>
                <w:sz w:val="22"/>
                <w:szCs w:val="22"/>
              </w:rPr>
              <w:t>l’episodio di Polidoro e il canto XIII dell’</w:t>
            </w:r>
            <w:r w:rsidRPr="004D23C5">
              <w:rPr>
                <w:rFonts w:asciiTheme="minorHAnsi" w:hAnsiTheme="minorHAnsi" w:cstheme="minorHAnsi"/>
                <w:i/>
                <w:sz w:val="22"/>
                <w:szCs w:val="22"/>
              </w:rPr>
              <w:t>Inferno</w:t>
            </w:r>
            <w:r w:rsidRPr="009F5046">
              <w:rPr>
                <w:rFonts w:asciiTheme="minorHAnsi" w:hAnsiTheme="minorHAnsi" w:cstheme="minorHAnsi"/>
                <w:sz w:val="22"/>
                <w:szCs w:val="22"/>
              </w:rPr>
              <w:t xml:space="preserve"> dantesco.</w:t>
            </w:r>
          </w:p>
          <w:p w:rsidR="002813F2" w:rsidRPr="004D23C5" w:rsidRDefault="004D23C5" w:rsidP="004D23C5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D23C5">
              <w:rPr>
                <w:rFonts w:asciiTheme="minorHAnsi" w:hAnsiTheme="minorHAnsi" w:cstheme="minorHAnsi"/>
                <w:i/>
                <w:sz w:val="22"/>
                <w:szCs w:val="22"/>
              </w:rPr>
              <w:t>Infelix</w:t>
            </w:r>
            <w:proofErr w:type="spellEnd"/>
            <w:r w:rsidRPr="004D23C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Dido, </w:t>
            </w:r>
            <w:proofErr w:type="spellStart"/>
            <w:r w:rsidRPr="004D23C5">
              <w:rPr>
                <w:rFonts w:asciiTheme="minorHAnsi" w:hAnsiTheme="minorHAnsi" w:cstheme="minorHAnsi"/>
                <w:i/>
                <w:sz w:val="22"/>
                <w:szCs w:val="22"/>
              </w:rPr>
              <w:t>impius</w:t>
            </w:r>
            <w:proofErr w:type="spellEnd"/>
            <w:r w:rsidRPr="004D23C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proofErr w:type="spellStart"/>
            <w:r w:rsidRPr="004D23C5">
              <w:rPr>
                <w:rFonts w:asciiTheme="minorHAnsi" w:hAnsiTheme="minorHAnsi" w:cstheme="minorHAnsi"/>
                <w:i/>
                <w:sz w:val="22"/>
                <w:szCs w:val="22"/>
              </w:rPr>
              <w:t>Aeneas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D52C18" w:rsidRPr="00D52C18" w:rsidRDefault="00D52C18" w:rsidP="002813F2">
            <w:pPr>
              <w:pStyle w:val="Paragrafoelenco"/>
              <w:numPr>
                <w:ilvl w:val="1"/>
                <w:numId w:val="8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D52C18">
              <w:rPr>
                <w:rFonts w:asciiTheme="minorHAnsi" w:hAnsiTheme="minorHAnsi" w:cstheme="minorHAnsi"/>
                <w:sz w:val="22"/>
                <w:szCs w:val="22"/>
              </w:rPr>
              <w:t>La concezione dell’Oltretomba virgiliano e l’influsso dei culti misterici.</w:t>
            </w:r>
          </w:p>
          <w:p w:rsidR="00D52C18" w:rsidRPr="00D52C18" w:rsidRDefault="00D52C18" w:rsidP="004D23C5">
            <w:pPr>
              <w:pStyle w:val="Paragrafoelenco"/>
              <w:ind w:left="1440"/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:rsidR="00C40AD7" w:rsidRPr="009B44BF" w:rsidRDefault="00C40AD7" w:rsidP="009B44B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2919" w:rsidRPr="00671D99" w:rsidTr="004A5739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F18EA" w:rsidP="004A57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Ottobre-Giugno</w:t>
            </w:r>
          </w:p>
          <w:p w:rsidR="00232919" w:rsidRPr="00671D99" w:rsidRDefault="00232919" w:rsidP="004A5739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32919" w:rsidRPr="00671D99" w:rsidRDefault="00232919" w:rsidP="004A5739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F18EA" w:rsidRPr="002F18EA" w:rsidRDefault="002F18EA" w:rsidP="002F18EA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</w:pPr>
            <w:r w:rsidRPr="002F18EA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I PROMESSI SPOSI</w:t>
            </w:r>
          </w:p>
          <w:p w:rsidR="002F18EA" w:rsidRDefault="002F18EA" w:rsidP="002F18EA">
            <w:p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</w:p>
          <w:p w:rsidR="002F18EA" w:rsidRPr="00EF6238" w:rsidRDefault="002F18EA" w:rsidP="002F18E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F623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Introduzione generale</w:t>
            </w:r>
          </w:p>
          <w:p w:rsidR="002F18EA" w:rsidRPr="00CD459E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 xml:space="preserve">Perché </w:t>
            </w:r>
            <w:r w:rsidRPr="00CD459E">
              <w:rPr>
                <w:rFonts w:asciiTheme="minorHAnsi" w:hAnsiTheme="minorHAnsi" w:cstheme="minorHAnsi"/>
                <w:i/>
                <w:sz w:val="22"/>
                <w:szCs w:val="22"/>
              </w:rPr>
              <w:t>I promessi sposi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: fortune e sfortune del romanzo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i 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giudizi di Calvino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Camilleri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ed Eco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. Il concetto di “classico”.</w:t>
            </w: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Come si studia un’opera letteraria.</w:t>
            </w: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l contesto storico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l’età della Restaurazione; i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l contesto culturale: il Romanticismo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Europa e in Italia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F18EA" w:rsidRPr="00CD459E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 xml:space="preserve">La poetica di Manzoni: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lettura e analisi del</w:t>
            </w: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r w:rsidRPr="0010012B">
              <w:rPr>
                <w:rFonts w:asciiTheme="minorHAnsi" w:hAnsiTheme="minorHAnsi" w:cstheme="minorHAnsi"/>
                <w:i/>
                <w:sz w:val="22"/>
                <w:szCs w:val="22"/>
              </w:rPr>
              <w:t>Lettera sul Romanticismo a Carlo d’Azeglio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>Il romanzo: origini ed evoluzione di un genere letterario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 differenze fra epos e romanzo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Bachtin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>Il romanzo europeo del primo Ottocento; il romanzo storico</w:t>
            </w:r>
            <w:r w:rsidRPr="00CD45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Manzoni: la vicenda biografica.</w:t>
            </w: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5820">
              <w:rPr>
                <w:rFonts w:asciiTheme="minorHAnsi" w:hAnsiTheme="minorHAnsi" w:cstheme="minorHAnsi"/>
                <w:i/>
                <w:sz w:val="22"/>
                <w:szCs w:val="22"/>
              </w:rPr>
              <w:t>I promessi sposi</w:t>
            </w: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 xml:space="preserve">: nascita di un romanzo. Le differenze fra il </w:t>
            </w:r>
            <w:r w:rsidRPr="004F5820">
              <w:rPr>
                <w:rFonts w:asciiTheme="minorHAnsi" w:hAnsiTheme="minorHAnsi" w:cstheme="minorHAnsi"/>
                <w:i/>
                <w:sz w:val="22"/>
                <w:szCs w:val="22"/>
              </w:rPr>
              <w:t>Fermo e Lucia</w:t>
            </w:r>
            <w:r w:rsidRPr="00AA699F">
              <w:rPr>
                <w:rFonts w:asciiTheme="minorHAnsi" w:hAnsiTheme="minorHAnsi" w:cstheme="minorHAnsi"/>
                <w:sz w:val="22"/>
                <w:szCs w:val="22"/>
              </w:rPr>
              <w:t xml:space="preserve"> e la Ventisettana. Il passaggio alla Quarantana.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Le novità della terza edizione. Cenni alla </w:t>
            </w:r>
            <w:r w:rsidRPr="003B1499">
              <w:rPr>
                <w:rFonts w:asciiTheme="minorHAnsi" w:hAnsiTheme="minorHAnsi" w:cstheme="minorHAnsi"/>
                <w:i/>
                <w:sz w:val="22"/>
                <w:szCs w:val="22"/>
              </w:rPr>
              <w:t>Storia della colonna infame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F18EA" w:rsidRDefault="002F18EA" w:rsidP="002F18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8EA" w:rsidRPr="003B1499" w:rsidRDefault="002F18EA" w:rsidP="002F18E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3B149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Lettura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e analisi </w:t>
            </w:r>
            <w:r w:rsidRPr="003B1499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del romanzo</w:t>
            </w:r>
          </w:p>
          <w:p w:rsidR="002F18EA" w:rsidRPr="00482569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Gli studenti hanno letto integralmente tutti i capitoli del romanzo. In classe sono stati svolti l’a</w:t>
            </w:r>
            <w:r w:rsidRPr="00482569">
              <w:rPr>
                <w:rFonts w:asciiTheme="minorHAnsi" w:hAnsiTheme="minorHAnsi" w:cstheme="minorHAnsi"/>
                <w:sz w:val="22"/>
                <w:szCs w:val="22"/>
              </w:rPr>
              <w:t xml:space="preserve">nalisi 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il </w:t>
            </w:r>
            <w:r w:rsidRPr="00482569">
              <w:rPr>
                <w:rFonts w:asciiTheme="minorHAnsi" w:hAnsiTheme="minorHAnsi" w:cstheme="minorHAnsi"/>
                <w:sz w:val="22"/>
                <w:szCs w:val="22"/>
              </w:rPr>
              <w:t>commento dell’</w:t>
            </w:r>
            <w:r w:rsidRPr="00482569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Introduzione </w:t>
            </w:r>
            <w:r w:rsidRPr="00482569">
              <w:rPr>
                <w:rFonts w:asciiTheme="minorHAnsi" w:hAnsiTheme="minorHAnsi" w:cstheme="minorHAnsi"/>
                <w:sz w:val="22"/>
                <w:szCs w:val="22"/>
              </w:rPr>
              <w:t xml:space="preserve">e dei </w:t>
            </w:r>
            <w:proofErr w:type="spellStart"/>
            <w:r w:rsidRPr="00482569">
              <w:rPr>
                <w:rFonts w:asciiTheme="minorHAnsi" w:hAnsiTheme="minorHAnsi" w:cstheme="minorHAnsi"/>
                <w:sz w:val="22"/>
                <w:szCs w:val="22"/>
              </w:rPr>
              <w:t>capp.I</w:t>
            </w:r>
            <w:proofErr w:type="spellEnd"/>
            <w:r w:rsidRPr="00482569">
              <w:rPr>
                <w:rFonts w:asciiTheme="minorHAnsi" w:hAnsiTheme="minorHAnsi" w:cstheme="minorHAnsi"/>
                <w:sz w:val="22"/>
                <w:szCs w:val="22"/>
              </w:rPr>
              <w:t>-XVII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nella loro interezza. A partire dal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cap.XVIII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è stata proposta l’analisi di passi scelti e in particolare: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La vicenda dell’Innominato: analisi e commento di passi scelti dai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capp.XVIII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-XXIV.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2569">
              <w:rPr>
                <w:rFonts w:asciiTheme="minorHAnsi" w:hAnsiTheme="minorHAnsi" w:cstheme="minorHAnsi"/>
                <w:sz w:val="22"/>
                <w:szCs w:val="22"/>
              </w:rPr>
              <w:t>Il colloquio fra Don Abbondio e il cardinal Federigo (XXV-XXVI).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82569">
              <w:rPr>
                <w:rFonts w:asciiTheme="minorHAnsi" w:hAnsiTheme="minorHAnsi" w:cstheme="minorHAnsi"/>
                <w:sz w:val="22"/>
                <w:szCs w:val="22"/>
              </w:rPr>
              <w:t xml:space="preserve">Il metodo storiografico di Manzoni e la digressione sulla peste: </w:t>
            </w:r>
            <w:proofErr w:type="spellStart"/>
            <w:r w:rsidRPr="00482569">
              <w:rPr>
                <w:rFonts w:asciiTheme="minorHAnsi" w:hAnsiTheme="minorHAnsi" w:cstheme="minorHAnsi"/>
                <w:sz w:val="22"/>
                <w:szCs w:val="22"/>
              </w:rPr>
              <w:t>capp.XXXI</w:t>
            </w:r>
            <w:proofErr w:type="spellEnd"/>
            <w:r w:rsidRPr="00482569">
              <w:rPr>
                <w:rFonts w:asciiTheme="minorHAnsi" w:hAnsiTheme="minorHAnsi" w:cstheme="minorHAnsi"/>
                <w:sz w:val="22"/>
                <w:szCs w:val="22"/>
              </w:rPr>
              <w:t>-XXXII.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sogno di Don Rodrigo; la vigna di Renzo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cap.XXXIII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città infernale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cap.XXXIV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D836C5" w:rsidRDefault="00D836C5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conclusione del romanzo e il problema del lieto fine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cap.XXXVIII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:rsidR="002F18EA" w:rsidRPr="00482569" w:rsidRDefault="002F18EA" w:rsidP="002F18EA">
            <w:pPr>
              <w:pStyle w:val="Paragrafoelenco"/>
              <w:ind w:left="14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Personaggi, temi e questioni trasversali trattati nel corso dell’analisi dei vari capitoli: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Tempo e spazio; il cronotopo del villaggio, della strada, del castello.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Personaggi: Don Abbondio, Lucia, Renzo, Fra Cristoforo, Gertrude, l’Innominato, il cardinal Federigo.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punto di vista narrativo e la questione della polifonia.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Percorsi tematici: la critica al Seicento, la violenza della storia, la giustizia, la parola scritta e orale, la folla, il problema del male e il tema della Provvidenza.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L’ideologia politica e religiosa.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La lingua e lo stile.</w:t>
            </w:r>
          </w:p>
          <w:p w:rsidR="002F18EA" w:rsidRDefault="002F18EA" w:rsidP="002F18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Letture critiche: 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Cap. V. </w:t>
            </w:r>
            <w:r w:rsidRPr="009E1807">
              <w:rPr>
                <w:rFonts w:asciiTheme="minorHAnsi" w:hAnsiTheme="minorHAnsi" w:cstheme="minorHAnsi"/>
                <w:i/>
                <w:sz w:val="22"/>
                <w:szCs w:val="22"/>
              </w:rPr>
              <w:t>La descrizione di un personaggio attraverso la descrizione di un ambiente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(G. Getto, </w:t>
            </w:r>
            <w:r w:rsidRPr="00B84CBD">
              <w:rPr>
                <w:rFonts w:asciiTheme="minorHAnsi" w:hAnsiTheme="minorHAnsi" w:cstheme="minorHAnsi"/>
                <w:i/>
                <w:sz w:val="22"/>
                <w:szCs w:val="22"/>
              </w:rPr>
              <w:t>Letture manzoniane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1964), p.109.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Cap.IX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50484E">
              <w:rPr>
                <w:rFonts w:asciiTheme="minorHAnsi" w:hAnsiTheme="minorHAnsi" w:cstheme="minorHAnsi"/>
                <w:i/>
                <w:sz w:val="22"/>
                <w:szCs w:val="22"/>
              </w:rPr>
              <w:t>Gertrude: potere feudale ed eros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(G. Baldi, </w:t>
            </w:r>
            <w:r w:rsidRPr="0050484E">
              <w:rPr>
                <w:rFonts w:asciiTheme="minorHAnsi" w:hAnsiTheme="minorHAnsi" w:cstheme="minorHAnsi"/>
                <w:i/>
                <w:sz w:val="22"/>
                <w:szCs w:val="22"/>
              </w:rPr>
              <w:t>L’Eden e la storia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2004), p.213; brani di A. Zottoli e S. Battaglia.</w:t>
            </w:r>
          </w:p>
          <w:p w:rsidR="002F18EA" w:rsidRDefault="002F18EA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Cap. XIII. </w:t>
            </w:r>
            <w:r w:rsidRPr="00B715AD">
              <w:rPr>
                <w:rFonts w:asciiTheme="minorHAnsi" w:hAnsiTheme="minorHAnsi" w:cstheme="minorHAnsi"/>
                <w:i/>
                <w:sz w:val="22"/>
                <w:szCs w:val="22"/>
              </w:rPr>
              <w:t>Per il Manzoni la massa non è mai custode né fonte di valori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fotocopia (V. Spinazzola, </w:t>
            </w:r>
            <w:r w:rsidRPr="00B715AD">
              <w:rPr>
                <w:rFonts w:asciiTheme="minorHAnsi" w:hAnsiTheme="minorHAnsi" w:cstheme="minorHAnsi"/>
                <w:i/>
                <w:sz w:val="22"/>
                <w:szCs w:val="22"/>
              </w:rPr>
              <w:t>Il libro per tutti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1983)</w:t>
            </w:r>
          </w:p>
          <w:p w:rsidR="000174F0" w:rsidRDefault="000174F0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Cap. XVII. </w:t>
            </w:r>
            <w:r w:rsidRPr="000174F0">
              <w:rPr>
                <w:rFonts w:asciiTheme="minorHAnsi" w:hAnsiTheme="minorHAnsi" w:cstheme="minorHAnsi"/>
                <w:i/>
                <w:sz w:val="22"/>
                <w:szCs w:val="22"/>
              </w:rPr>
              <w:t>L’esperienza dell’eden, quella della città e il ritrovamento dell’Adda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fotocopia (G. Baldi, </w:t>
            </w:r>
            <w:r w:rsidRPr="000174F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 promessi sposi: progetto di società e mito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1985).</w:t>
            </w:r>
          </w:p>
          <w:p w:rsidR="00F6645B" w:rsidRPr="00F6645B" w:rsidRDefault="00F6645B" w:rsidP="002F18EA">
            <w:pPr>
              <w:pStyle w:val="Paragrafoelenco"/>
              <w:numPr>
                <w:ilvl w:val="1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645B">
              <w:rPr>
                <w:rFonts w:asciiTheme="minorHAnsi" w:hAnsiTheme="minorHAnsi" w:cstheme="minorHAnsi"/>
                <w:sz w:val="22"/>
                <w:szCs w:val="22"/>
              </w:rPr>
              <w:t xml:space="preserve">Cap. XXXVIII. </w:t>
            </w:r>
            <w:r w:rsidRPr="00F6645B">
              <w:rPr>
                <w:rFonts w:asciiTheme="minorHAnsi" w:hAnsiTheme="minorHAnsi" w:cstheme="minorHAnsi"/>
                <w:i/>
                <w:sz w:val="22"/>
                <w:szCs w:val="22"/>
              </w:rPr>
              <w:t>Il romanzo senza idillio</w:t>
            </w:r>
            <w:r w:rsidRPr="00F6645B">
              <w:rPr>
                <w:rFonts w:asciiTheme="minorHAnsi" w:hAnsiTheme="minorHAnsi" w:cstheme="minorHAnsi"/>
                <w:sz w:val="22"/>
                <w:szCs w:val="22"/>
              </w:rPr>
              <w:t xml:space="preserve">, fotocopia (E. Raimondi, </w:t>
            </w:r>
            <w:r w:rsidRPr="00F6645B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 xml:space="preserve">Il romanzo senza idillio </w:t>
            </w:r>
            <w:r w:rsidRPr="00F6645B">
              <w:rPr>
                <w:rFonts w:asciiTheme="minorHAnsi" w:hAnsiTheme="minorHAnsi" w:cstheme="minorHAnsi"/>
                <w:iCs/>
                <w:color w:val="000000"/>
                <w:sz w:val="22"/>
                <w:szCs w:val="22"/>
              </w:rPr>
              <w:t>1974).</w:t>
            </w:r>
          </w:p>
          <w:p w:rsidR="00232919" w:rsidRPr="002F18EA" w:rsidRDefault="00232919" w:rsidP="002F18E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2919" w:rsidRPr="00671D99" w:rsidTr="004A5739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F18EA" w:rsidP="002F18E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Febbraio - Maggio</w:t>
            </w: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Default="002F18EA" w:rsidP="002F18E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C125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IL TESTO POETICO</w:t>
            </w:r>
          </w:p>
          <w:p w:rsidR="008C1258" w:rsidRDefault="008C1258" w:rsidP="008C125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>Introduzione alla poesia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funzioni e finalità della poesia. </w:t>
            </w: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 xml:space="preserve">La funzione eternatrice: Orazio, </w:t>
            </w:r>
            <w:r w:rsidRPr="00901A5A">
              <w:rPr>
                <w:rFonts w:asciiTheme="minorHAnsi" w:hAnsiTheme="minorHAnsi" w:cstheme="minorHAnsi"/>
                <w:i/>
                <w:sz w:val="22"/>
                <w:szCs w:val="22"/>
              </w:rPr>
              <w:t>Odi</w:t>
            </w: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 xml:space="preserve"> III 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proofErr w:type="spellStart"/>
            <w:r w:rsidRPr="00901A5A">
              <w:rPr>
                <w:rFonts w:asciiTheme="minorHAnsi" w:hAnsiTheme="minorHAnsi" w:cstheme="minorHAnsi"/>
                <w:sz w:val="22"/>
                <w:szCs w:val="22"/>
              </w:rPr>
              <w:t>Tagore</w:t>
            </w:r>
            <w:proofErr w:type="spellEnd"/>
            <w:r w:rsidRPr="00901A5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901A5A">
              <w:rPr>
                <w:rFonts w:asciiTheme="minorHAnsi" w:hAnsiTheme="minorHAnsi" w:cstheme="minorHAnsi"/>
                <w:i/>
                <w:sz w:val="22"/>
                <w:szCs w:val="22"/>
              </w:rPr>
              <w:t>Chi sei tu lettore</w:t>
            </w: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>...</w:t>
            </w:r>
            <w:proofErr w:type="spellStart"/>
            <w:r w:rsidRPr="00901A5A">
              <w:rPr>
                <w:rFonts w:asciiTheme="minorHAnsi" w:hAnsiTheme="minorHAnsi" w:cstheme="minorHAnsi"/>
                <w:sz w:val="22"/>
                <w:szCs w:val="22"/>
              </w:rPr>
              <w:t>Szymborska</w:t>
            </w:r>
            <w:proofErr w:type="spellEnd"/>
            <w:r w:rsidRPr="00901A5A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901A5A">
              <w:rPr>
                <w:rFonts w:asciiTheme="minorHAnsi" w:hAnsiTheme="minorHAnsi" w:cstheme="minorHAnsi"/>
                <w:i/>
                <w:sz w:val="22"/>
                <w:szCs w:val="22"/>
              </w:rPr>
              <w:t>Ad alcuni piace la poesia</w:t>
            </w: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 xml:space="preserve">; Rilke, </w:t>
            </w:r>
            <w:r w:rsidRPr="00901A5A">
              <w:rPr>
                <w:rFonts w:asciiTheme="minorHAnsi" w:hAnsiTheme="minorHAnsi" w:cstheme="minorHAnsi"/>
                <w:i/>
                <w:sz w:val="22"/>
                <w:szCs w:val="22"/>
              </w:rPr>
              <w:t>Perché scrivere poesie</w:t>
            </w: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Denotazione e connotazione.</w:t>
            </w:r>
          </w:p>
          <w:p w:rsidR="008C1258" w:rsidRDefault="008C1258" w:rsidP="008C125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 xml:space="preserve">L’ analisi del testo poetico: 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 xml:space="preserve">la parafrasi e il riassunto; 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>il livello tematico e l’individuazione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 xml:space="preserve"> campi semantici; 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>l livello lessicale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i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>l significato delle parole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>parole con significato figurato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>(metafora, metonimia, sineddoche), sinonimi, antonimi, iperonimi, iponimi e parole polisemiche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 l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>a struttura delle parole: radice, desinenze, affissi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 d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>erivazione e composizione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FF18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8C1258" w:rsidRPr="00046CCD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6CCD">
              <w:rPr>
                <w:rFonts w:asciiTheme="minorHAnsi" w:hAnsiTheme="minorHAnsi" w:cstheme="minorHAnsi"/>
                <w:sz w:val="22"/>
                <w:szCs w:val="22"/>
              </w:rPr>
              <w:t>il livello retorico: tropi e figure; figure di suono e di sintassi. La funzione delle figure retoriche rispetto ai temi della poesia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:rsidR="008C1258" w:rsidRPr="00F51AB7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>l livello metrico del testo poetico: come si contano le sillabe dei versi. Tipi di versi. La rima: funzioni e tipologie. Le principali strutture strofiche della tradizione poetica italiana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il sonetto e la canzone.</w:t>
            </w:r>
          </w:p>
          <w:p w:rsidR="008C1258" w:rsidRDefault="008C1258" w:rsidP="008C1258">
            <w:pPr>
              <w:pStyle w:val="Paragrafoelenco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Lettura e analisi dei seguenti testi: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1A5A">
              <w:rPr>
                <w:rFonts w:asciiTheme="minorHAnsi" w:hAnsiTheme="minorHAnsi" w:cstheme="minorHAnsi"/>
                <w:sz w:val="22"/>
                <w:szCs w:val="22"/>
              </w:rPr>
              <w:t>Saffo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Ode ad Afrodite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Orazio,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Le nevi si disciolgono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F. Petrarca,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Solo et pensoso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F. Petrarca,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La vita fugge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U. Foscolo,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A Zacinto</w:t>
            </w:r>
            <w:r w:rsidRPr="00F51AB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U. Foscolo,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In morte del fratello Giovanni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U. Foscolo,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Alla sera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G. </w:t>
            </w:r>
            <w:r w:rsidR="00B07496"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eopardi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, L’infinito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G. Pascoli,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Novembre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G. Carducci,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Traversando la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M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aremma toscana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Pr="00F51AB7" w:rsidRDefault="008C1258" w:rsidP="008C1258">
            <w:pPr>
              <w:pStyle w:val="Paragrafoelenco"/>
              <w:numPr>
                <w:ilvl w:val="1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G. D’Annunzio, </w:t>
            </w:r>
            <w:r w:rsidRPr="00F51AB7">
              <w:rPr>
                <w:rFonts w:asciiTheme="minorHAnsi" w:hAnsiTheme="minorHAnsi" w:cstheme="minorHAnsi"/>
                <w:i/>
                <w:sz w:val="22"/>
                <w:szCs w:val="22"/>
              </w:rPr>
              <w:t>La sabbia del tempo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8C1258" w:rsidRPr="008C1258" w:rsidRDefault="008C1258" w:rsidP="002F18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F18EA" w:rsidRPr="00671D99" w:rsidRDefault="002F18EA" w:rsidP="002F18E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2919" w:rsidRPr="00671D99" w:rsidTr="004A5739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43541" w:rsidRPr="00671D99" w:rsidRDefault="00543541" w:rsidP="005435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Maggio </w:t>
            </w:r>
          </w:p>
          <w:p w:rsidR="00543541" w:rsidRPr="00671D99" w:rsidRDefault="00543541" w:rsidP="005435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1D99">
              <w:rPr>
                <w:rFonts w:asciiTheme="minorHAnsi" w:hAnsiTheme="minorHAnsi" w:cstheme="minorHAnsi"/>
                <w:b/>
                <w:sz w:val="22"/>
                <w:szCs w:val="22"/>
              </w:rPr>
              <w:t>Giugno</w:t>
            </w:r>
          </w:p>
          <w:p w:rsidR="00232919" w:rsidRPr="00671D99" w:rsidRDefault="00232919" w:rsidP="00543541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2331A" w:rsidRPr="0052331A" w:rsidRDefault="0052331A" w:rsidP="0054354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52331A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INTRODUZIONE ALLA STORIA DELLA LETTERATURA ITALIANA</w:t>
            </w:r>
          </w:p>
          <w:p w:rsidR="0052331A" w:rsidRDefault="00543541" w:rsidP="0052331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31A">
              <w:rPr>
                <w:rFonts w:asciiTheme="minorHAnsi" w:hAnsiTheme="minorHAnsi" w:cstheme="minorHAnsi"/>
                <w:sz w:val="22"/>
                <w:szCs w:val="22"/>
              </w:rPr>
              <w:t xml:space="preserve">Indicazioni di metodo: testo e contesto. </w:t>
            </w:r>
          </w:p>
          <w:p w:rsidR="0052331A" w:rsidRDefault="00543541" w:rsidP="0052331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31A">
              <w:rPr>
                <w:rFonts w:asciiTheme="minorHAnsi" w:hAnsiTheme="minorHAnsi" w:cstheme="minorHAnsi"/>
                <w:sz w:val="22"/>
                <w:szCs w:val="22"/>
              </w:rPr>
              <w:t xml:space="preserve">Il </w:t>
            </w:r>
            <w:r w:rsidR="0052331A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52331A">
              <w:rPr>
                <w:rFonts w:asciiTheme="minorHAnsi" w:hAnsiTheme="minorHAnsi" w:cstheme="minorHAnsi"/>
                <w:sz w:val="22"/>
                <w:szCs w:val="22"/>
              </w:rPr>
              <w:t>edioevo latino: contesto storico-politico e socio-economico</w:t>
            </w:r>
            <w:r w:rsidR="0052331A">
              <w:rPr>
                <w:rFonts w:asciiTheme="minorHAnsi" w:hAnsiTheme="minorHAnsi" w:cstheme="minorHAnsi"/>
                <w:sz w:val="22"/>
                <w:szCs w:val="22"/>
              </w:rPr>
              <w:t xml:space="preserve">; </w:t>
            </w:r>
            <w:r w:rsidRPr="0052331A">
              <w:rPr>
                <w:rFonts w:asciiTheme="minorHAnsi" w:hAnsiTheme="minorHAnsi" w:cstheme="minorHAnsi"/>
                <w:sz w:val="22"/>
                <w:szCs w:val="22"/>
              </w:rPr>
              <w:t>modi e strumenti della diffusione della cultura.</w:t>
            </w:r>
            <w:r w:rsidR="008E74D3">
              <w:rPr>
                <w:rFonts w:asciiTheme="minorHAnsi" w:hAnsiTheme="minorHAnsi" w:cstheme="minorHAnsi"/>
                <w:sz w:val="22"/>
                <w:szCs w:val="22"/>
              </w:rPr>
              <w:t xml:space="preserve"> Intellettuali e pubblico. Cultura scritta e cultura orale.</w:t>
            </w:r>
          </w:p>
          <w:p w:rsidR="0052331A" w:rsidRDefault="00543541" w:rsidP="0052331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31A">
              <w:rPr>
                <w:rFonts w:asciiTheme="minorHAnsi" w:hAnsiTheme="minorHAnsi" w:cstheme="minorHAnsi"/>
                <w:sz w:val="22"/>
                <w:szCs w:val="22"/>
              </w:rPr>
              <w:t>La concezione dello spazio, del tempo e della storia</w:t>
            </w:r>
            <w:r w:rsidR="0052331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3541" w:rsidRDefault="00543541" w:rsidP="0052331A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2331A">
              <w:rPr>
                <w:rFonts w:asciiTheme="minorHAnsi" w:hAnsiTheme="minorHAnsi" w:cstheme="minorHAnsi"/>
                <w:sz w:val="22"/>
                <w:szCs w:val="22"/>
              </w:rPr>
              <w:t xml:space="preserve">La mentalità medievale: lettura e analisi di un brano di M. Bloch, </w:t>
            </w:r>
            <w:r w:rsidRPr="0052331A">
              <w:rPr>
                <w:rFonts w:asciiTheme="minorHAnsi" w:hAnsiTheme="minorHAnsi" w:cstheme="minorHAnsi"/>
                <w:i/>
                <w:sz w:val="22"/>
                <w:szCs w:val="22"/>
              </w:rPr>
              <w:t>La società feudale</w:t>
            </w:r>
            <w:r w:rsidRPr="0052331A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232919" w:rsidRPr="005957DD" w:rsidRDefault="00232919" w:rsidP="004A5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  <w:p w:rsidR="00232919" w:rsidRPr="00671D99" w:rsidRDefault="00232919" w:rsidP="004A573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2919" w:rsidRPr="00671D99" w:rsidTr="004A5739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32919" w:rsidRPr="00671D99" w:rsidRDefault="00543541" w:rsidP="004A57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Tutto l’anno</w:t>
            </w:r>
          </w:p>
          <w:p w:rsidR="00232919" w:rsidRPr="00671D99" w:rsidRDefault="00232919" w:rsidP="004A5739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43541" w:rsidRPr="00FA2B73" w:rsidRDefault="00543541" w:rsidP="00543541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FA2B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TIPOLOGIE TESTUALI</w:t>
            </w:r>
          </w:p>
          <w:p w:rsidR="00543541" w:rsidRPr="00D507CC" w:rsidRDefault="00543541" w:rsidP="00543541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D762C">
              <w:rPr>
                <w:rFonts w:asciiTheme="minorHAnsi" w:hAnsiTheme="minorHAnsi" w:cstheme="minorHAnsi"/>
                <w:sz w:val="22"/>
                <w:szCs w:val="22"/>
              </w:rPr>
              <w:t>Ri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passo del testo espositivo.</w:t>
            </w:r>
          </w:p>
          <w:p w:rsidR="00543541" w:rsidRDefault="00543541" w:rsidP="00543541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Il testo argomentativo: la coerenza e la coesione.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 coesivi.</w:t>
            </w:r>
          </w:p>
          <w:p w:rsidR="00543541" w:rsidRDefault="00FA2B73" w:rsidP="00543541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</w:t>
            </w:r>
            <w:r w:rsidR="00543541">
              <w:rPr>
                <w:rFonts w:asciiTheme="minorHAnsi" w:hAnsiTheme="minorHAnsi" w:cstheme="minorHAnsi"/>
                <w:sz w:val="22"/>
                <w:szCs w:val="22"/>
              </w:rPr>
              <w:t xml:space="preserve"> testo argomentativo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 attualità: l’editoriale</w:t>
            </w:r>
            <w:r w:rsidR="00543541">
              <w:rPr>
                <w:rFonts w:asciiTheme="minorHAnsi" w:hAnsiTheme="minorHAnsi" w:cstheme="minorHAnsi"/>
                <w:sz w:val="22"/>
                <w:szCs w:val="22"/>
              </w:rPr>
              <w:t>. Lettura e analisi dei seguenti articoli relativi al tema dell’immigrazione in Italia e in Europa</w:t>
            </w:r>
            <w:r w:rsidR="00543541"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:rsidR="00543541" w:rsidRDefault="00543541" w:rsidP="00543541">
            <w:pPr>
              <w:pStyle w:val="Paragrafoelenco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 xml:space="preserve">E. Galli della Loggia, </w:t>
            </w:r>
            <w:r w:rsidRPr="005272E2">
              <w:rPr>
                <w:rFonts w:asciiTheme="minorHAnsi" w:hAnsiTheme="minorHAnsi" w:cstheme="minorHAnsi"/>
                <w:i/>
                <w:sz w:val="22"/>
                <w:szCs w:val="22"/>
              </w:rPr>
              <w:t>Il compito dei giovani, rifare e ripensare l’Italia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(“Corriere della Sera” – 7.7.2018)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3541" w:rsidRDefault="00543541" w:rsidP="00543541">
            <w:pPr>
              <w:pStyle w:val="Paragrafoelenco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620BB">
              <w:rPr>
                <w:rFonts w:asciiTheme="minorHAnsi" w:hAnsiTheme="minorHAnsi" w:cstheme="minorHAnsi"/>
                <w:sz w:val="22"/>
                <w:szCs w:val="22"/>
              </w:rPr>
              <w:t xml:space="preserve">D. Maraini, </w:t>
            </w:r>
            <w:r w:rsidRPr="005272E2">
              <w:rPr>
                <w:rFonts w:asciiTheme="minorHAnsi" w:hAnsiTheme="minorHAnsi" w:cstheme="minorHAnsi"/>
                <w:i/>
                <w:sz w:val="22"/>
                <w:szCs w:val="22"/>
              </w:rPr>
              <w:t>Rompiamo il silenzio per comprendere i migranti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(“Corriere della Sera” – 25.7.2018)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3541" w:rsidRDefault="00543541" w:rsidP="00543541">
            <w:pPr>
              <w:pStyle w:val="Paragrafoelenco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620BB">
              <w:rPr>
                <w:rFonts w:asciiTheme="minorHAnsi" w:hAnsiTheme="minorHAnsi" w:cstheme="minorHAnsi"/>
                <w:sz w:val="22"/>
                <w:szCs w:val="22"/>
              </w:rPr>
              <w:t xml:space="preserve">A. Alesina, </w:t>
            </w:r>
            <w:r w:rsidRPr="005272E2">
              <w:rPr>
                <w:rFonts w:asciiTheme="minorHAnsi" w:hAnsiTheme="minorHAnsi" w:cstheme="minorHAnsi"/>
                <w:i/>
                <w:sz w:val="22"/>
                <w:szCs w:val="22"/>
              </w:rPr>
              <w:t>La forza dei numeri sull’emergenza migranti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(“Corriere della Sera” – 8.7.2018)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3541" w:rsidRDefault="00543541" w:rsidP="00543541">
            <w:pPr>
              <w:pStyle w:val="Paragrafoelenco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M. Farina, </w:t>
            </w:r>
            <w:r w:rsidRPr="005272E2">
              <w:rPr>
                <w:rFonts w:asciiTheme="minorHAnsi" w:hAnsiTheme="minorHAnsi" w:cstheme="minorHAnsi"/>
                <w:i/>
                <w:sz w:val="22"/>
                <w:szCs w:val="22"/>
              </w:rPr>
              <w:t>Guerra o pace? L’Africa “ribaltata”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(“Corriere della Sera” – 14.7.2018)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3541" w:rsidRDefault="00543541" w:rsidP="00543541">
            <w:pPr>
              <w:pStyle w:val="Paragrafoelenco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C. Rovelli, </w:t>
            </w:r>
            <w:r w:rsidRPr="005272E2">
              <w:rPr>
                <w:rFonts w:asciiTheme="minorHAnsi" w:hAnsiTheme="minorHAnsi" w:cstheme="minorHAnsi"/>
                <w:i/>
                <w:sz w:val="22"/>
                <w:szCs w:val="22"/>
              </w:rPr>
              <w:t>L’unica nazione è l’umanità</w:t>
            </w:r>
            <w:r w:rsidRPr="00F620B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(“Corriere della Sera” – 31.7.2018)</w:t>
            </w:r>
            <w:r w:rsidRPr="005D6A3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43541" w:rsidRDefault="00543541" w:rsidP="00543541">
            <w:pPr>
              <w:pStyle w:val="Paragrafoelenco"/>
              <w:numPr>
                <w:ilvl w:val="1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M. Frisch, </w:t>
            </w:r>
            <w:r w:rsidRPr="005272E2">
              <w:rPr>
                <w:rFonts w:asciiTheme="minorHAnsi" w:hAnsiTheme="minorHAnsi" w:cstheme="minorHAnsi"/>
                <w:i/>
                <w:sz w:val="22"/>
                <w:szCs w:val="22"/>
              </w:rPr>
              <w:t>Cercavamo braccia, sono arrivati uomini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5272E2">
              <w:rPr>
                <w:rFonts w:asciiTheme="minorHAnsi" w:hAnsiTheme="minorHAnsi" w:cstheme="minorHAnsi"/>
                <w:i/>
                <w:sz w:val="22"/>
                <w:szCs w:val="22"/>
              </w:rPr>
              <w:t>Cercavamo braccia, sono arrivati uomini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a cura di M. Mantovani, 2012).</w:t>
            </w:r>
          </w:p>
          <w:p w:rsidR="00FA2B73" w:rsidRDefault="00FA2B73" w:rsidP="00FA2B73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testo argomentativo di letteratura.</w:t>
            </w:r>
          </w:p>
          <w:p w:rsidR="00FA2B73" w:rsidRDefault="00FA2B73" w:rsidP="00FA2B73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 parafrasi e il riassunto.</w:t>
            </w:r>
          </w:p>
          <w:p w:rsidR="00FA2B73" w:rsidRPr="00F620BB" w:rsidRDefault="00FA2B73" w:rsidP="00FA2B73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L’analisi del testo poetico.</w:t>
            </w:r>
          </w:p>
          <w:p w:rsidR="00232919" w:rsidRPr="00671D99" w:rsidRDefault="00232919" w:rsidP="009B44B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2919" w:rsidRPr="00671D99" w:rsidTr="004A5739">
        <w:trPr>
          <w:cantSplit/>
        </w:trPr>
        <w:tc>
          <w:tcPr>
            <w:tcW w:w="99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232919" w:rsidRPr="00671D99" w:rsidRDefault="00232919" w:rsidP="004A573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232919" w:rsidRPr="00671D99" w:rsidRDefault="00543541" w:rsidP="004A573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Tutto</w:t>
            </w:r>
            <w:r w:rsidR="005E6DE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l’anno</w:t>
            </w:r>
          </w:p>
          <w:p w:rsidR="00232919" w:rsidRPr="00671D99" w:rsidRDefault="00232919" w:rsidP="004A5739">
            <w:pPr>
              <w:ind w:left="7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8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43541" w:rsidRDefault="00026278" w:rsidP="00026278">
            <w:pPr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26278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PERCORSO DI LETTURA DEL ROMANZO ITALIANO DEL NOVECENTO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: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43541" w:rsidRPr="0002627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Il romanzo e la storia nella letteratura italiana contemporanea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  <w:p w:rsidR="00026278" w:rsidRPr="00EA09A6" w:rsidRDefault="00026278" w:rsidP="0002627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A09A6">
              <w:rPr>
                <w:rFonts w:asciiTheme="minorHAnsi" w:hAnsiTheme="minorHAnsi" w:cstheme="minorHAnsi"/>
                <w:sz w:val="22"/>
                <w:szCs w:val="22"/>
              </w:rPr>
              <w:t>Lettura integrale dei seguenti romanzi:</w:t>
            </w:r>
          </w:p>
          <w:p w:rsidR="00543541" w:rsidRPr="002F18EA" w:rsidRDefault="00543541" w:rsidP="00026278">
            <w:pPr>
              <w:pStyle w:val="Paragrafoelenco"/>
              <w:numPr>
                <w:ilvl w:val="0"/>
                <w:numId w:val="3"/>
              </w:numPr>
              <w:jc w:val="both"/>
            </w:pPr>
            <w:r w:rsidRPr="000D7C87">
              <w:rPr>
                <w:rFonts w:asciiTheme="minorHAnsi" w:hAnsiTheme="minorHAnsi" w:cstheme="minorHAnsi"/>
                <w:sz w:val="22"/>
                <w:szCs w:val="22"/>
              </w:rPr>
              <w:t xml:space="preserve">G. Tomasi di Lampedusa, </w:t>
            </w:r>
            <w:r w:rsidRPr="000D7C87">
              <w:rPr>
                <w:rFonts w:asciiTheme="minorHAnsi" w:hAnsiTheme="minorHAnsi" w:cstheme="minorHAnsi"/>
                <w:i/>
                <w:sz w:val="22"/>
                <w:szCs w:val="22"/>
              </w:rPr>
              <w:t>Il gattopardo</w:t>
            </w:r>
            <w:r w:rsidR="00BC5EB9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:rsidR="00543541" w:rsidRPr="00BC5EB9" w:rsidRDefault="00543541" w:rsidP="00026278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E. Morante,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La storia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C5EB9" w:rsidRPr="00BC5EB9" w:rsidRDefault="00BC5EB9" w:rsidP="00026278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U. Eco, </w:t>
            </w:r>
            <w:r w:rsidRPr="00BC5EB9">
              <w:rPr>
                <w:rFonts w:asciiTheme="minorHAnsi" w:hAnsiTheme="minorHAnsi" w:cstheme="minorHAnsi"/>
                <w:i/>
                <w:sz w:val="22"/>
                <w:szCs w:val="22"/>
              </w:rPr>
              <w:t>Il nome della rosa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C5EB9" w:rsidRPr="00BC5EB9" w:rsidRDefault="00BC5EB9" w:rsidP="00026278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S. Vassalli, </w:t>
            </w:r>
            <w:r w:rsidRPr="00BC5EB9">
              <w:rPr>
                <w:rFonts w:asciiTheme="minorHAnsi" w:hAnsiTheme="minorHAnsi" w:cstheme="minorHAnsi"/>
                <w:i/>
                <w:sz w:val="22"/>
                <w:szCs w:val="22"/>
              </w:rPr>
              <w:t>La chimera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C5EB9" w:rsidRPr="00BC5EB9" w:rsidRDefault="00BC5EB9" w:rsidP="00026278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A. Tabucchi, </w:t>
            </w:r>
            <w:r w:rsidRPr="00BC5EB9">
              <w:rPr>
                <w:rFonts w:asciiTheme="minorHAnsi" w:hAnsiTheme="minorHAnsi" w:cstheme="minorHAnsi"/>
                <w:i/>
                <w:sz w:val="22"/>
                <w:szCs w:val="22"/>
              </w:rPr>
              <w:t>Sostiene Pereira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BC5EB9" w:rsidRPr="004529B6" w:rsidRDefault="00BC5EB9" w:rsidP="00026278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M. Balzano, </w:t>
            </w:r>
            <w:r w:rsidRPr="00BC5EB9">
              <w:rPr>
                <w:rFonts w:asciiTheme="minorHAnsi" w:hAnsiTheme="minorHAnsi" w:cstheme="minorHAnsi"/>
                <w:i/>
                <w:sz w:val="22"/>
                <w:szCs w:val="22"/>
              </w:rPr>
              <w:t>Resto qui.</w:t>
            </w:r>
          </w:p>
          <w:p w:rsidR="00232919" w:rsidRPr="00AA3211" w:rsidRDefault="00232919" w:rsidP="004A5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232919" w:rsidRDefault="00232919" w:rsidP="00232919">
      <w:pPr>
        <w:rPr>
          <w:rFonts w:asciiTheme="minorHAnsi" w:hAnsiTheme="minorHAnsi" w:cstheme="minorHAnsi"/>
          <w:sz w:val="22"/>
          <w:szCs w:val="22"/>
        </w:rPr>
      </w:pPr>
    </w:p>
    <w:p w:rsidR="00232919" w:rsidRDefault="00232919" w:rsidP="0023291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Bergamo, 0</w:t>
      </w:r>
      <w:r w:rsidR="00F1188C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>.06.201</w:t>
      </w:r>
      <w:r w:rsidR="009B44BF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2919" w:rsidRDefault="00232919" w:rsidP="00232919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L’insegnante</w:t>
      </w:r>
    </w:p>
    <w:p w:rsidR="00232919" w:rsidRPr="00671D99" w:rsidRDefault="00232919" w:rsidP="00232919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Katiuscia Marchesi</w:t>
      </w:r>
    </w:p>
    <w:p w:rsidR="003E6C46" w:rsidRPr="00901A5A" w:rsidRDefault="003E6C46" w:rsidP="00901A5A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3E6C46" w:rsidRPr="00901A5A" w:rsidSect="003311D1">
      <w:pgSz w:w="11906" w:h="16838"/>
      <w:pgMar w:top="1418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6B53"/>
    <w:multiLevelType w:val="hybridMultilevel"/>
    <w:tmpl w:val="592EC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64167"/>
    <w:multiLevelType w:val="hybridMultilevel"/>
    <w:tmpl w:val="B3900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66474"/>
    <w:multiLevelType w:val="hybridMultilevel"/>
    <w:tmpl w:val="EE8C01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27736"/>
    <w:multiLevelType w:val="hybridMultilevel"/>
    <w:tmpl w:val="02F253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95B01"/>
    <w:multiLevelType w:val="hybridMultilevel"/>
    <w:tmpl w:val="1F8EE6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3546A"/>
    <w:multiLevelType w:val="hybridMultilevel"/>
    <w:tmpl w:val="4A26EC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46A0E"/>
    <w:multiLevelType w:val="hybridMultilevel"/>
    <w:tmpl w:val="F38E4B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BD4911"/>
    <w:multiLevelType w:val="multilevel"/>
    <w:tmpl w:val="8C02C292"/>
    <w:lvl w:ilvl="0">
      <w:start w:val="1"/>
      <w:numFmt w:val="none"/>
      <w:pStyle w:val="Tito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46A14369"/>
    <w:multiLevelType w:val="hybridMultilevel"/>
    <w:tmpl w:val="89B43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D437DA"/>
    <w:multiLevelType w:val="hybridMultilevel"/>
    <w:tmpl w:val="DB72346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4F497107"/>
    <w:multiLevelType w:val="hybridMultilevel"/>
    <w:tmpl w:val="D58861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715EA0"/>
    <w:multiLevelType w:val="hybridMultilevel"/>
    <w:tmpl w:val="D11A56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C6197F"/>
    <w:multiLevelType w:val="hybridMultilevel"/>
    <w:tmpl w:val="9A74F3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E4796"/>
    <w:multiLevelType w:val="multilevel"/>
    <w:tmpl w:val="0E66B6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9"/>
  </w:num>
  <w:num w:numId="8">
    <w:abstractNumId w:val="3"/>
  </w:num>
  <w:num w:numId="9">
    <w:abstractNumId w:val="11"/>
  </w:num>
  <w:num w:numId="10">
    <w:abstractNumId w:val="0"/>
  </w:num>
  <w:num w:numId="11">
    <w:abstractNumId w:val="2"/>
  </w:num>
  <w:num w:numId="12">
    <w:abstractNumId w:val="1"/>
  </w:num>
  <w:num w:numId="13">
    <w:abstractNumId w:val="1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19"/>
    <w:rsid w:val="000174F0"/>
    <w:rsid w:val="000251F5"/>
    <w:rsid w:val="00026278"/>
    <w:rsid w:val="00033A03"/>
    <w:rsid w:val="00046CCD"/>
    <w:rsid w:val="000D7C87"/>
    <w:rsid w:val="0010012B"/>
    <w:rsid w:val="00112A31"/>
    <w:rsid w:val="001D762C"/>
    <w:rsid w:val="00232919"/>
    <w:rsid w:val="00252825"/>
    <w:rsid w:val="002813F2"/>
    <w:rsid w:val="002F18EA"/>
    <w:rsid w:val="00305E9C"/>
    <w:rsid w:val="00335B5E"/>
    <w:rsid w:val="0038278C"/>
    <w:rsid w:val="003B1499"/>
    <w:rsid w:val="003D7D1F"/>
    <w:rsid w:val="003E6C46"/>
    <w:rsid w:val="004408C7"/>
    <w:rsid w:val="00482569"/>
    <w:rsid w:val="004D23C5"/>
    <w:rsid w:val="004F5820"/>
    <w:rsid w:val="0050484E"/>
    <w:rsid w:val="00516AB5"/>
    <w:rsid w:val="0052331A"/>
    <w:rsid w:val="005272E2"/>
    <w:rsid w:val="00543541"/>
    <w:rsid w:val="00561811"/>
    <w:rsid w:val="005D524C"/>
    <w:rsid w:val="005D6A31"/>
    <w:rsid w:val="005E6DE0"/>
    <w:rsid w:val="005F0B06"/>
    <w:rsid w:val="00615C11"/>
    <w:rsid w:val="0066008A"/>
    <w:rsid w:val="0066394E"/>
    <w:rsid w:val="00685A64"/>
    <w:rsid w:val="00760E62"/>
    <w:rsid w:val="007B36AD"/>
    <w:rsid w:val="008C1258"/>
    <w:rsid w:val="008D618E"/>
    <w:rsid w:val="008E74D3"/>
    <w:rsid w:val="00901A5A"/>
    <w:rsid w:val="009757F9"/>
    <w:rsid w:val="009B44BF"/>
    <w:rsid w:val="009E1807"/>
    <w:rsid w:val="009F5046"/>
    <w:rsid w:val="00A03DF1"/>
    <w:rsid w:val="00A64D55"/>
    <w:rsid w:val="00A6596F"/>
    <w:rsid w:val="00A74CAB"/>
    <w:rsid w:val="00AA57F5"/>
    <w:rsid w:val="00AA699F"/>
    <w:rsid w:val="00B07496"/>
    <w:rsid w:val="00B1290D"/>
    <w:rsid w:val="00B715AD"/>
    <w:rsid w:val="00B84CBD"/>
    <w:rsid w:val="00B920D5"/>
    <w:rsid w:val="00BA5719"/>
    <w:rsid w:val="00BC5EB9"/>
    <w:rsid w:val="00C36C73"/>
    <w:rsid w:val="00C40AD7"/>
    <w:rsid w:val="00CD459E"/>
    <w:rsid w:val="00CF1FE0"/>
    <w:rsid w:val="00CF40C7"/>
    <w:rsid w:val="00D507CC"/>
    <w:rsid w:val="00D52C18"/>
    <w:rsid w:val="00D745E7"/>
    <w:rsid w:val="00D836C5"/>
    <w:rsid w:val="00E326F4"/>
    <w:rsid w:val="00E3678B"/>
    <w:rsid w:val="00EA09A6"/>
    <w:rsid w:val="00EB5DF3"/>
    <w:rsid w:val="00EF6238"/>
    <w:rsid w:val="00F1188C"/>
    <w:rsid w:val="00F149E9"/>
    <w:rsid w:val="00F51AB7"/>
    <w:rsid w:val="00F620BB"/>
    <w:rsid w:val="00F6645B"/>
    <w:rsid w:val="00F74ED2"/>
    <w:rsid w:val="00FA2B73"/>
    <w:rsid w:val="00FF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8F1E"/>
  <w15:chartTrackingRefBased/>
  <w15:docId w15:val="{38E95D3B-B79B-4646-8651-DE354108B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2919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232919"/>
    <w:pPr>
      <w:keepNext/>
      <w:numPr>
        <w:numId w:val="1"/>
      </w:numPr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link w:val="Titolo2Carattere"/>
    <w:qFormat/>
    <w:rsid w:val="00232919"/>
    <w:pPr>
      <w:keepNext/>
      <w:numPr>
        <w:ilvl w:val="1"/>
        <w:numId w:val="1"/>
      </w:numPr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link w:val="Titolo3Carattere"/>
    <w:qFormat/>
    <w:rsid w:val="00232919"/>
    <w:pPr>
      <w:keepNext/>
      <w:numPr>
        <w:ilvl w:val="2"/>
        <w:numId w:val="1"/>
      </w:numPr>
      <w:jc w:val="both"/>
      <w:outlineLvl w:val="2"/>
    </w:pPr>
    <w:rPr>
      <w:b/>
      <w:bCs/>
    </w:rPr>
  </w:style>
  <w:style w:type="paragraph" w:styleId="Titolo5">
    <w:name w:val="heading 5"/>
    <w:basedOn w:val="Normale"/>
    <w:next w:val="Normale"/>
    <w:link w:val="Titolo5Carattere"/>
    <w:qFormat/>
    <w:rsid w:val="00232919"/>
    <w:pPr>
      <w:keepNext/>
      <w:numPr>
        <w:ilvl w:val="4"/>
        <w:numId w:val="1"/>
      </w:numPr>
      <w:outlineLvl w:val="4"/>
    </w:pPr>
    <w:rPr>
      <w:rFonts w:ascii="Times New Roman" w:hAnsi="Times New Roman" w:cs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qFormat/>
    <w:rsid w:val="00232919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32919"/>
    <w:rPr>
      <w:rFonts w:ascii="Tahoma" w:eastAsia="Times New Roman" w:hAnsi="Tahoma" w:cs="Tahoma"/>
      <w:b/>
      <w:bCs/>
      <w:color w:val="00000A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232919"/>
    <w:rPr>
      <w:rFonts w:ascii="Arial" w:eastAsia="Times New Roman" w:hAnsi="Arial" w:cs="Arial"/>
      <w:b/>
      <w:color w:val="00000A"/>
      <w:sz w:val="20"/>
      <w:szCs w:val="20"/>
      <w:lang w:eastAsia="zh-CN"/>
    </w:rPr>
  </w:style>
  <w:style w:type="character" w:customStyle="1" w:styleId="Titolo3Carattere">
    <w:name w:val="Titolo 3 Carattere"/>
    <w:basedOn w:val="Carpredefinitoparagrafo"/>
    <w:link w:val="Titolo3"/>
    <w:rsid w:val="00232919"/>
    <w:rPr>
      <w:rFonts w:ascii="Arial" w:eastAsia="Times New Roman" w:hAnsi="Arial" w:cs="Arial"/>
      <w:b/>
      <w:bCs/>
      <w:color w:val="00000A"/>
      <w:sz w:val="24"/>
      <w:szCs w:val="24"/>
      <w:lang w:eastAsia="zh-CN"/>
    </w:rPr>
  </w:style>
  <w:style w:type="character" w:customStyle="1" w:styleId="Titolo5Carattere">
    <w:name w:val="Titolo 5 Carattere"/>
    <w:basedOn w:val="Carpredefinitoparagrafo"/>
    <w:link w:val="Titolo5"/>
    <w:rsid w:val="00232919"/>
    <w:rPr>
      <w:rFonts w:ascii="Times New Roman" w:eastAsia="Times New Roman" w:hAnsi="Times New Roman" w:cs="Times New Roman"/>
      <w:b/>
      <w:color w:val="00000A"/>
      <w:sz w:val="28"/>
      <w:szCs w:val="20"/>
      <w:lang w:eastAsia="zh-CN"/>
    </w:rPr>
  </w:style>
  <w:style w:type="character" w:customStyle="1" w:styleId="Titolo6Carattere">
    <w:name w:val="Titolo 6 Carattere"/>
    <w:basedOn w:val="Carpredefinitoparagrafo"/>
    <w:link w:val="Titolo6"/>
    <w:rsid w:val="00232919"/>
    <w:rPr>
      <w:rFonts w:ascii="Calibri" w:eastAsia="Times New Roman" w:hAnsi="Calibri" w:cs="Calibri"/>
      <w:b/>
      <w:bCs/>
      <w:color w:val="00000A"/>
      <w:lang w:eastAsia="zh-CN"/>
    </w:rPr>
  </w:style>
  <w:style w:type="character" w:customStyle="1" w:styleId="CollegamentoInternet">
    <w:name w:val="Collegamento Internet"/>
    <w:rsid w:val="00232919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qFormat/>
    <w:rsid w:val="00232919"/>
    <w:rPr>
      <w:rFonts w:ascii="Tahoma" w:hAnsi="Tahoma" w:cs="Tahoma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rsid w:val="00232919"/>
    <w:rPr>
      <w:rFonts w:ascii="Tahoma" w:eastAsia="Times New Roman" w:hAnsi="Tahoma" w:cs="Tahoma"/>
      <w:color w:val="00000A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2329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bgpc02000c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pc02000c@istruzione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Selmi</dc:creator>
  <cp:keywords/>
  <dc:description/>
  <cp:lastModifiedBy>Daniele Selmi</cp:lastModifiedBy>
  <cp:revision>80</cp:revision>
  <dcterms:created xsi:type="dcterms:W3CDTF">2018-11-02T11:09:00Z</dcterms:created>
  <dcterms:modified xsi:type="dcterms:W3CDTF">2019-06-07T13:45:00Z</dcterms:modified>
</cp:coreProperties>
</file>