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15"/>
        <w:gridCol w:w="6840"/>
        <w:gridCol w:w="1213"/>
      </w:tblGrid>
      <w:tr w:rsidR="007A1B8D">
        <w:trPr>
          <w:trHeight w:val="1436"/>
        </w:trPr>
        <w:tc>
          <w:tcPr>
            <w:tcW w:w="2015" w:type="dxa"/>
            <w:shd w:val="clear" w:color="auto" w:fill="auto"/>
            <w:vAlign w:val="center"/>
          </w:tcPr>
          <w:p w:rsidR="007A1B8D" w:rsidRDefault="00600428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57pt" filled="t">
                  <v:fill color2="black"/>
                  <v:imagedata r:id="rId5" o:title="" croptop="-17f" cropbottom="-17f" cropleft="-11f" cropright="-11f"/>
                </v:shape>
              </w:pict>
            </w:r>
          </w:p>
        </w:tc>
        <w:tc>
          <w:tcPr>
            <w:tcW w:w="6840" w:type="dxa"/>
            <w:shd w:val="clear" w:color="auto" w:fill="auto"/>
          </w:tcPr>
          <w:p w:rsidR="007A1B8D" w:rsidRDefault="00D43783">
            <w:pPr>
              <w:pStyle w:val="Titolo1"/>
            </w:pPr>
            <w:r>
              <w:t>Ministero dell’istruzione, dell’Università e della Ricerca</w:t>
            </w:r>
          </w:p>
          <w:p w:rsidR="007A1B8D" w:rsidRDefault="00D43783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7A1B8D" w:rsidRDefault="00D43783">
            <w:pPr>
              <w:pStyle w:val="Corpodeltesto21"/>
            </w:pPr>
            <w:r>
              <w:t>Piazza Rosate, 4  24129  Bergamo tel. 035 237476  Fax 035 223594</w:t>
            </w:r>
          </w:p>
          <w:p w:rsidR="007A1B8D" w:rsidRDefault="00D43783">
            <w:pPr>
              <w:pStyle w:val="Corpodeltesto21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7A1B8D" w:rsidRDefault="00D43783">
            <w:pPr>
              <w:jc w:val="center"/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A1B8D" w:rsidRDefault="00600428">
            <w:pPr>
              <w:jc w:val="center"/>
            </w:pPr>
            <w:r w:rsidRPr="00600428">
              <w:rPr>
                <w:lang w:val="en-US"/>
              </w:rPr>
              <w:pict>
                <v:shape id="_x0000_i1026" type="#_x0000_t75" style="width:47.25pt;height:53.25pt" filled="t">
                  <v:fill color2="black"/>
                  <v:imagedata r:id="rId8" o:title="" croptop="-22f" cropbottom="-22f" cropleft="-25f" cropright="-25f"/>
                </v:shape>
              </w:pict>
            </w:r>
          </w:p>
        </w:tc>
      </w:tr>
    </w:tbl>
    <w:p w:rsidR="007A1B8D" w:rsidRDefault="007A1B8D"/>
    <w:p w:rsidR="007A1B8D" w:rsidRDefault="007A1B8D"/>
    <w:tbl>
      <w:tblPr>
        <w:tblW w:w="0" w:type="auto"/>
        <w:tblInd w:w="-5" w:type="dxa"/>
        <w:tblLayout w:type="fixed"/>
        <w:tblLook w:val="0000"/>
      </w:tblPr>
      <w:tblGrid>
        <w:gridCol w:w="1951"/>
        <w:gridCol w:w="1608"/>
        <w:gridCol w:w="6230"/>
      </w:tblGrid>
      <w:tr w:rsidR="007A1B8D"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Default="007A1B8D">
            <w:pPr>
              <w:pStyle w:val="Titolo5"/>
              <w:snapToGrid w:val="0"/>
              <w:jc w:val="center"/>
              <w:rPr>
                <w:rFonts w:ascii="Arial" w:hAnsi="Arial" w:cs="Arial"/>
                <w:bCs/>
                <w:sz w:val="24"/>
              </w:rPr>
            </w:pPr>
          </w:p>
          <w:p w:rsidR="007A1B8D" w:rsidRDefault="00D43783">
            <w:pPr>
              <w:pStyle w:val="Titolo5"/>
              <w:jc w:val="center"/>
            </w:pPr>
            <w:r>
              <w:rPr>
                <w:rFonts w:ascii="Arial" w:hAnsi="Arial" w:cs="Arial"/>
                <w:bCs/>
                <w:sz w:val="24"/>
              </w:rPr>
              <w:t>A.S. 2018 / 2019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  <w:p w:rsidR="007A1B8D" w:rsidRDefault="00D43783">
            <w:pPr>
              <w:jc w:val="center"/>
            </w:pPr>
            <w:r>
              <w:rPr>
                <w:b/>
                <w:bCs/>
              </w:rPr>
              <w:t>PROGRAMMA SVOLTO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  <w:p w:rsidR="007A1B8D" w:rsidRDefault="00D43783">
            <w:pPr>
              <w:jc w:val="center"/>
            </w:pPr>
            <w:r>
              <w:rPr>
                <w:b/>
                <w:bCs/>
              </w:rPr>
              <w:t xml:space="preserve">CLASSE   </w:t>
            </w:r>
            <w:r w:rsidR="00672DD4">
              <w:rPr>
                <w:b/>
                <w:bCs/>
              </w:rPr>
              <w:t xml:space="preserve">I </w:t>
            </w:r>
            <w:r>
              <w:rPr>
                <w:b/>
                <w:bCs/>
              </w:rPr>
              <w:t xml:space="preserve"> SEZ.</w:t>
            </w:r>
            <w:r w:rsidR="00672DD4">
              <w:rPr>
                <w:b/>
                <w:bCs/>
              </w:rPr>
              <w:t xml:space="preserve"> H</w:t>
            </w:r>
            <w:r>
              <w:rPr>
                <w:b/>
                <w:bCs/>
              </w:rPr>
              <w:t xml:space="preserve"> 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  <w:p w:rsidR="007A1B8D" w:rsidRDefault="00D43783">
            <w:pPr>
              <w:jc w:val="center"/>
            </w:pPr>
            <w:r>
              <w:rPr>
                <w:b/>
                <w:bCs/>
              </w:rPr>
              <w:t xml:space="preserve">MATERIA:  </w:t>
            </w:r>
            <w:r w:rsidR="00672DD4">
              <w:rPr>
                <w:b/>
                <w:bCs/>
              </w:rPr>
              <w:t>Italiano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  <w:p w:rsidR="007A1B8D" w:rsidRDefault="00D43783">
            <w:pPr>
              <w:jc w:val="center"/>
            </w:pPr>
            <w:r>
              <w:rPr>
                <w:b/>
                <w:bCs/>
              </w:rPr>
              <w:t xml:space="preserve">PROF. </w:t>
            </w:r>
            <w:r w:rsidR="00672DD4">
              <w:rPr>
                <w:b/>
                <w:bCs/>
              </w:rPr>
              <w:t>ssa Spadaro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</w:tc>
      </w:tr>
      <w:tr w:rsidR="007A1B8D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D43783">
            <w:pPr>
              <w:jc w:val="center"/>
            </w:pPr>
            <w:r>
              <w:t>CONTENUTI E TEMPI</w:t>
            </w:r>
          </w:p>
          <w:p w:rsidR="007A1B8D" w:rsidRDefault="00D43783">
            <w:pPr>
              <w:jc w:val="center"/>
            </w:pPr>
            <w:r>
              <w:t>(MESI O ORE)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Settembre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D2" w:rsidRDefault="00A130D2">
            <w:pPr>
              <w:snapToGrid w:val="0"/>
            </w:pPr>
            <w:r>
              <w:t>EPICA</w:t>
            </w:r>
          </w:p>
          <w:p w:rsidR="007A1B8D" w:rsidRDefault="00635746">
            <w:pPr>
              <w:snapToGrid w:val="0"/>
            </w:pPr>
            <w:r>
              <w:t>Definizione e caratterisiche del componimento epico.</w:t>
            </w:r>
          </w:p>
          <w:p w:rsidR="00635746" w:rsidRDefault="00635746" w:rsidP="00635746">
            <w:r>
              <w:t>Epopea di Gilgamesh:storia e nascita dell’epopea, scoperta della scrittura cuneiforme, struttura dell’Epopea di Gilgamesh.</w:t>
            </w:r>
          </w:p>
          <w:p w:rsidR="00A130D2" w:rsidRDefault="00A130D2" w:rsidP="00635746">
            <w:r>
              <w:t>ANTOLOGIA</w:t>
            </w:r>
          </w:p>
          <w:p w:rsidR="001A1BE6" w:rsidRDefault="00A130D2" w:rsidP="00A130D2">
            <w:r>
              <w:t>-La struttura del racconto; rapporto tra fabula e intreccio,</w:t>
            </w:r>
            <w:r w:rsidR="001A1BE6">
              <w:t xml:space="preserve"> struttura di base del racconto.</w:t>
            </w:r>
          </w:p>
          <w:p w:rsidR="001A1BE6" w:rsidRDefault="001A1BE6" w:rsidP="00A130D2">
            <w:r>
              <w:t>GRAMMATICA</w:t>
            </w:r>
          </w:p>
          <w:p w:rsidR="001A1BE6" w:rsidRDefault="001A1BE6" w:rsidP="001A1BE6">
            <w:r>
              <w:t>Uso dei verbi, la persona e il numero, i tempi e i modi verbali, v</w:t>
            </w:r>
            <w:r w:rsidR="00C11FA7">
              <w:t>erbi transitivi e intransitivi.</w:t>
            </w:r>
          </w:p>
          <w:p w:rsidR="00A130D2" w:rsidRDefault="00A130D2" w:rsidP="00A130D2">
            <w:r>
              <w:t xml:space="preserve"> </w:t>
            </w:r>
          </w:p>
          <w:p w:rsidR="007A1B8D" w:rsidRDefault="007A1B8D"/>
          <w:p w:rsidR="007A1B8D" w:rsidRDefault="007A1B8D"/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Ottobre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46" w:rsidRDefault="00A130D2" w:rsidP="00635746">
            <w:r>
              <w:t>EPICA</w:t>
            </w:r>
          </w:p>
          <w:p w:rsidR="00635746" w:rsidRDefault="00635746" w:rsidP="00635746">
            <w:r>
              <w:t>Lettura e analisi del Proemio dell’Epopea di Gilgamesh</w:t>
            </w:r>
          </w:p>
          <w:p w:rsidR="00A130D2" w:rsidRDefault="00A130D2" w:rsidP="00A130D2"/>
          <w:p w:rsidR="00A130D2" w:rsidRDefault="00A130D2" w:rsidP="00A130D2">
            <w:r>
              <w:t>ANTOLOGIA</w:t>
            </w:r>
          </w:p>
          <w:p w:rsidR="00A130D2" w:rsidRDefault="00A130D2" w:rsidP="00A130D2">
            <w:r>
              <w:t>Le sequenze del racconto.</w:t>
            </w:r>
          </w:p>
          <w:p w:rsidR="00A130D2" w:rsidRDefault="00A130D2" w:rsidP="00A130D2">
            <w:r>
              <w:t>-I personaggi;la presentazione di un personaggio, personaggi piatti e a tutto tondo, il discorso diretto e indiretto</w:t>
            </w:r>
          </w:p>
          <w:p w:rsidR="00A130D2" w:rsidRDefault="001A1BE6" w:rsidP="00A130D2">
            <w:r>
              <w:t>GRAMMATICA</w:t>
            </w:r>
          </w:p>
          <w:p w:rsidR="001A1BE6" w:rsidRDefault="001A1BE6" w:rsidP="00A130D2">
            <w:r>
              <w:t>Verbi: forma attiva e passiva, i verbi ausiliari, i verbi servili e i verbi fraseologici</w:t>
            </w:r>
          </w:p>
          <w:p w:rsidR="00A130D2" w:rsidRDefault="00A130D2" w:rsidP="00A130D2"/>
          <w:p w:rsidR="00672DD4" w:rsidRDefault="00672DD4" w:rsidP="00672DD4">
            <w:r>
              <w:t>-Congiunzioni: l’uso delle congiunzioni, le congiunzioni coordinanti e subordinanti</w:t>
            </w:r>
          </w:p>
          <w:p w:rsidR="00672DD4" w:rsidRDefault="00C11FA7" w:rsidP="00672DD4">
            <w:r>
              <w:t>- Testo descrittivo</w:t>
            </w:r>
          </w:p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Novembre</w:t>
            </w:r>
          </w:p>
          <w:p w:rsidR="007A1B8D" w:rsidRDefault="007A1B8D">
            <w:pPr>
              <w:ind w:left="720"/>
            </w:pP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D2" w:rsidRDefault="00A130D2">
            <w:pPr>
              <w:snapToGrid w:val="0"/>
              <w:ind w:left="340"/>
            </w:pPr>
            <w:r>
              <w:t>EPICA</w:t>
            </w:r>
          </w:p>
          <w:p w:rsidR="007A1B8D" w:rsidRDefault="00635746">
            <w:pPr>
              <w:snapToGrid w:val="0"/>
              <w:ind w:left="340"/>
            </w:pPr>
            <w:r>
              <w:t>Il mito del diluvio nella civiltà mesopotamica, ebraica e greca.</w:t>
            </w:r>
          </w:p>
          <w:p w:rsidR="00A130D2" w:rsidRDefault="00A130D2">
            <w:pPr>
              <w:snapToGrid w:val="0"/>
              <w:ind w:left="340"/>
            </w:pPr>
            <w:r>
              <w:t>Omero e l’Iliade</w:t>
            </w:r>
          </w:p>
          <w:p w:rsidR="00A130D2" w:rsidRDefault="00A130D2">
            <w:pPr>
              <w:snapToGrid w:val="0"/>
              <w:ind w:left="340"/>
            </w:pPr>
            <w:r>
              <w:t>ANTOLOGIA</w:t>
            </w:r>
          </w:p>
          <w:p w:rsidR="00A130D2" w:rsidRDefault="00A130D2" w:rsidP="00A130D2">
            <w:r>
              <w:lastRenderedPageBreak/>
              <w:t>-Il narratore: definizione di narratore, narratario e autore, narratore interno ed esterno, il punto di vista, la focalizzazione interna, esterna e mutevole</w:t>
            </w:r>
            <w:r w:rsidR="00672DD4">
              <w:t>.</w:t>
            </w:r>
          </w:p>
          <w:p w:rsidR="00672DD4" w:rsidRDefault="00672DD4" w:rsidP="00A130D2">
            <w:r>
              <w:t>GRAMMATICA</w:t>
            </w:r>
          </w:p>
          <w:p w:rsidR="00672DD4" w:rsidRDefault="00672DD4" w:rsidP="00672DD4">
            <w:r>
              <w:t xml:space="preserve">Pronomi. Differenza con gli aggettivi </w:t>
            </w:r>
          </w:p>
          <w:p w:rsidR="00672DD4" w:rsidRDefault="00672DD4" w:rsidP="00672DD4">
            <w:r>
              <w:t>-L’avverbio</w:t>
            </w:r>
          </w:p>
          <w:p w:rsidR="00672DD4" w:rsidRDefault="00672DD4" w:rsidP="00672DD4">
            <w:r>
              <w:t>-Le preposizioni</w:t>
            </w:r>
          </w:p>
          <w:p w:rsidR="00C11FA7" w:rsidRDefault="00C11FA7" w:rsidP="00672DD4">
            <w:r>
              <w:t>Testo espositivo</w:t>
            </w:r>
          </w:p>
          <w:p w:rsidR="00672DD4" w:rsidRDefault="00672DD4" w:rsidP="00672DD4"/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Dicembre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46" w:rsidRDefault="00635746" w:rsidP="00635746"/>
          <w:p w:rsidR="00635746" w:rsidRDefault="00635746" w:rsidP="00635746">
            <w:r>
              <w:t>-</w:t>
            </w:r>
            <w:r w:rsidR="00A130D2">
              <w:t xml:space="preserve"> Questione omerica, stile formulare, il ruolo degli aedi e dei rapsodi,</w:t>
            </w:r>
          </w:p>
          <w:p w:rsidR="00A130D2" w:rsidRDefault="00A130D2" w:rsidP="00635746"/>
          <w:p w:rsidR="00A130D2" w:rsidRDefault="00A130D2" w:rsidP="00A130D2">
            <w:r>
              <w:t>ANTOLOGIA</w:t>
            </w:r>
          </w:p>
          <w:p w:rsidR="00A130D2" w:rsidRDefault="00A130D2" w:rsidP="00A130D2">
            <w:r>
              <w:t>-Il tempo:il tempo del racconto e l’intreccio, il tempo della storia e del racconto, l’uso dei tempi verbali della narrazione, definizione di ellissi, sommario, scena e pausa.</w:t>
            </w:r>
          </w:p>
          <w:p w:rsidR="00A130D2" w:rsidRDefault="00A130D2" w:rsidP="00A130D2"/>
          <w:p w:rsidR="00A130D2" w:rsidRDefault="00A130D2" w:rsidP="00A130D2">
            <w:r>
              <w:t>-Lo spazio: spazi chiusi e aperti, il valore simbolico dello spazio, descrizione dello spazio</w:t>
            </w:r>
          </w:p>
          <w:p w:rsidR="00A130D2" w:rsidRDefault="00A130D2" w:rsidP="00A130D2"/>
          <w:p w:rsidR="00A130D2" w:rsidRDefault="00A130D2" w:rsidP="00A130D2">
            <w:r>
              <w:t xml:space="preserve">- </w:t>
            </w:r>
          </w:p>
          <w:p w:rsidR="00635746" w:rsidRDefault="00635746" w:rsidP="00635746"/>
          <w:p w:rsidR="00635746" w:rsidRDefault="00635746" w:rsidP="00635746"/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Gennaio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46" w:rsidRDefault="00672DD4" w:rsidP="00635746">
            <w:r>
              <w:t xml:space="preserve">Epica: </w:t>
            </w:r>
            <w:r w:rsidR="00A130D2">
              <w:t>antefatti dell’Iliade, sintesi</w:t>
            </w:r>
            <w:r w:rsidR="00635746">
              <w:t xml:space="preserve"> di Le Ciprie, Etiopide, Piccola Iliade, Iliuperside,</w:t>
            </w:r>
            <w:r>
              <w:t xml:space="preserve">Nostoi, </w:t>
            </w:r>
            <w:r w:rsidR="00635746">
              <w:t xml:space="preserve"> Telegonia.</w:t>
            </w:r>
          </w:p>
          <w:p w:rsidR="00635746" w:rsidRDefault="00635746" w:rsidP="00635746">
            <w:r>
              <w:t>S</w:t>
            </w:r>
            <w:r w:rsidR="00A130D2">
              <w:t>truttura, simmetrie dell’Iliade</w:t>
            </w:r>
            <w:r>
              <w:t>.</w:t>
            </w:r>
          </w:p>
          <w:p w:rsidR="00635746" w:rsidRDefault="00635746" w:rsidP="00635746">
            <w:r>
              <w:t>il proemio dell’Iliade</w:t>
            </w:r>
          </w:p>
          <w:p w:rsidR="00A130D2" w:rsidRDefault="00A130D2" w:rsidP="00635746"/>
          <w:p w:rsidR="00A130D2" w:rsidRDefault="00A130D2" w:rsidP="00A130D2">
            <w:r>
              <w:t>ANTOLOGIA</w:t>
            </w:r>
          </w:p>
          <w:p w:rsidR="00A130D2" w:rsidRDefault="00A130D2" w:rsidP="00A130D2">
            <w:r>
              <w:t>I  temi della narrazione:definizione di tema e di messaggio, come scoprire i temi e i messaggi del racconto</w:t>
            </w:r>
          </w:p>
          <w:p w:rsidR="00A130D2" w:rsidRDefault="00A130D2" w:rsidP="00A130D2"/>
          <w:p w:rsidR="00A130D2" w:rsidRDefault="00A130D2" w:rsidP="00A130D2"/>
          <w:p w:rsidR="00A130D2" w:rsidRDefault="00A130D2" w:rsidP="00A130D2">
            <w:r>
              <w:t>-Lo stile</w:t>
            </w:r>
            <w:r w:rsidR="005F278B">
              <w:t>:</w:t>
            </w:r>
            <w:r>
              <w:t>i registri linguistici (registro alto, medio, basso), la sintassi (coordinazione e la subordinazione), le figure retoriche di significato e le figure retoriche sintattiche</w:t>
            </w:r>
          </w:p>
          <w:p w:rsidR="00A130D2" w:rsidRDefault="00A130D2" w:rsidP="00A130D2"/>
          <w:p w:rsidR="00A130D2" w:rsidRDefault="00A130D2" w:rsidP="00635746"/>
          <w:p w:rsidR="007A1B8D" w:rsidRDefault="007A1B8D">
            <w:pPr>
              <w:snapToGrid w:val="0"/>
            </w:pP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 xml:space="preserve">Febbraio 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78B" w:rsidRDefault="005F278B" w:rsidP="005F278B">
            <w:pPr>
              <w:snapToGrid w:val="0"/>
            </w:pPr>
            <w:r>
              <w:t>EPICA</w:t>
            </w:r>
          </w:p>
          <w:p w:rsidR="007A1B8D" w:rsidRDefault="00635746" w:rsidP="005F278B">
            <w:pPr>
              <w:snapToGrid w:val="0"/>
            </w:pPr>
            <w:r>
              <w:t>Personaggi  e ambientazioni</w:t>
            </w:r>
            <w:r w:rsidR="005F278B">
              <w:t xml:space="preserve"> dell’Iliade, lo stile epico Crise e Agamennone, Achille si scontra aspramente con Agamennone.</w:t>
            </w:r>
          </w:p>
          <w:p w:rsidR="005F278B" w:rsidRDefault="005F278B" w:rsidP="005F278B">
            <w:pPr>
              <w:snapToGrid w:val="0"/>
            </w:pPr>
            <w:r>
              <w:t>ANTOLOGIA</w:t>
            </w:r>
          </w:p>
          <w:p w:rsidR="005F278B" w:rsidRDefault="005F278B" w:rsidP="005F278B">
            <w:r>
              <w:t>La novella. le origini, lo sviluppo e le caratteristiche della novella, vita di Boccaccio, struttura e analisi del Decameron.</w:t>
            </w:r>
          </w:p>
          <w:p w:rsidR="005F278B" w:rsidRDefault="00672DD4" w:rsidP="005F278B">
            <w:r>
              <w:t xml:space="preserve">Lettura e analisi: </w:t>
            </w:r>
            <w:r w:rsidR="005F278B">
              <w:t>Lisabetta da Messina</w:t>
            </w:r>
          </w:p>
          <w:p w:rsidR="005F278B" w:rsidRDefault="00672DD4" w:rsidP="005F278B">
            <w:r>
              <w:t xml:space="preserve">Lettura e analisi: </w:t>
            </w:r>
            <w:r w:rsidR="005F278B">
              <w:t>Andreuccio da Perugia</w:t>
            </w:r>
          </w:p>
          <w:p w:rsidR="005F278B" w:rsidRDefault="005F278B" w:rsidP="005F278B">
            <w:pPr>
              <w:snapToGrid w:val="0"/>
            </w:pP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 xml:space="preserve">Marzo 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78B" w:rsidRDefault="005F278B">
            <w:pPr>
              <w:snapToGrid w:val="0"/>
            </w:pPr>
            <w:r>
              <w:t>EPICA</w:t>
            </w:r>
          </w:p>
          <w:p w:rsidR="007A1B8D" w:rsidRDefault="00635746">
            <w:pPr>
              <w:snapToGrid w:val="0"/>
            </w:pPr>
            <w:r>
              <w:t>Odisseo e Tersite, il discorso di Odisseo</w:t>
            </w:r>
            <w:r w:rsidR="005F278B">
              <w:t>.</w:t>
            </w:r>
          </w:p>
          <w:p w:rsidR="005F278B" w:rsidRDefault="005F278B" w:rsidP="005F278B">
            <w:pPr>
              <w:snapToGrid w:val="0"/>
            </w:pPr>
            <w:r>
              <w:t>Terzo libro dell’Iliade (passi forniti in fotocopia).</w:t>
            </w:r>
          </w:p>
          <w:p w:rsidR="005F278B" w:rsidRDefault="005F278B" w:rsidP="005F278B">
            <w:r>
              <w:t>ANTOLOGIA</w:t>
            </w:r>
          </w:p>
          <w:p w:rsidR="005F278B" w:rsidRDefault="005F278B" w:rsidP="005F278B">
            <w:r>
              <w:t>Il realismo,</w:t>
            </w:r>
          </w:p>
          <w:p w:rsidR="005F278B" w:rsidRDefault="005F278B" w:rsidP="005F278B">
            <w:r>
              <w:t>Il Naturalismo: storia e caratteristiche del naturalismo.</w:t>
            </w:r>
          </w:p>
          <w:p w:rsidR="005F278B" w:rsidRDefault="005F278B" w:rsidP="005F278B">
            <w:r>
              <w:t>Guy de Maupassant : vita autore, lettura e analisi di “Due amici” e “La collana”</w:t>
            </w:r>
            <w:r w:rsidR="00672DD4">
              <w:t>.</w:t>
            </w:r>
          </w:p>
          <w:p w:rsidR="005F278B" w:rsidRDefault="005F278B" w:rsidP="005F278B"/>
          <w:p w:rsidR="005F278B" w:rsidRDefault="005F278B" w:rsidP="005F278B"/>
          <w:p w:rsidR="001A1BE6" w:rsidRDefault="005F278B" w:rsidP="005F278B">
            <w:r>
              <w:t>-Il Verismo</w:t>
            </w:r>
            <w:r w:rsidR="001A1BE6">
              <w:t xml:space="preserve">: </w:t>
            </w:r>
            <w:r>
              <w:t>stori</w:t>
            </w:r>
            <w:r w:rsidR="001A1BE6">
              <w:t>a e caratteristiche del Verismo.</w:t>
            </w:r>
          </w:p>
          <w:p w:rsidR="005F278B" w:rsidRDefault="005F278B" w:rsidP="00672DD4">
            <w:r>
              <w:t xml:space="preserve"> Giovanni Verga </w:t>
            </w:r>
            <w:r w:rsidR="001A1BE6">
              <w:t xml:space="preserve">: vita, poetica e </w:t>
            </w:r>
            <w:r>
              <w:t xml:space="preserve">lettura e analisi di </w:t>
            </w:r>
            <w:r w:rsidR="001A1BE6">
              <w:t>“La roba”</w:t>
            </w:r>
          </w:p>
          <w:p w:rsidR="005F278B" w:rsidRDefault="005F278B">
            <w:pPr>
              <w:snapToGrid w:val="0"/>
            </w:pPr>
          </w:p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Aprile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BE6" w:rsidRDefault="001A1BE6" w:rsidP="001A1BE6">
            <w:r>
              <w:t>EPICA</w:t>
            </w:r>
          </w:p>
          <w:p w:rsidR="001A1BE6" w:rsidRDefault="00635746" w:rsidP="001A1BE6">
            <w:r>
              <w:t>Il duello tra Paride e Menelao, Glauco e Diomede, Ettore e Andromaca, il duello tra Ettore e Aiace,la spedizione notturna</w:t>
            </w:r>
            <w:r w:rsidR="00A130D2">
              <w:t>.</w:t>
            </w:r>
            <w:r w:rsidR="001A1BE6">
              <w:t xml:space="preserve"> </w:t>
            </w:r>
          </w:p>
          <w:p w:rsidR="001A1BE6" w:rsidRDefault="001A1BE6" w:rsidP="001A1BE6"/>
          <w:p w:rsidR="001A1BE6" w:rsidRDefault="001A1BE6" w:rsidP="001A1BE6">
            <w:r>
              <w:t>ANTOLOGIA</w:t>
            </w:r>
          </w:p>
          <w:p w:rsidR="001A1BE6" w:rsidRDefault="001A1BE6" w:rsidP="001A1BE6">
            <w:r>
              <w:t>La Narrazione Psicologia.storia e caratteristiche della narrazione psicologica.</w:t>
            </w:r>
          </w:p>
          <w:p w:rsidR="001A1BE6" w:rsidRDefault="001A1BE6" w:rsidP="001A1BE6">
            <w:r>
              <w:t xml:space="preserve"> Pirandello: vita e poetica (maschere, umorismo, persona, personaggio); Lettura e analisi di “Il Treno ha fischiato)”</w:t>
            </w:r>
          </w:p>
          <w:p w:rsidR="001A1BE6" w:rsidRDefault="001A1BE6" w:rsidP="001A1BE6"/>
          <w:p w:rsidR="001A1BE6" w:rsidRDefault="001A1BE6" w:rsidP="001A1BE6"/>
          <w:p w:rsidR="007A1B8D" w:rsidRDefault="007A1B8D" w:rsidP="00635746">
            <w:pPr>
              <w:snapToGrid w:val="0"/>
            </w:pP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 xml:space="preserve">Maggio 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BE6" w:rsidRDefault="001A1BE6" w:rsidP="00A130D2">
            <w:pPr>
              <w:snapToGrid w:val="0"/>
            </w:pPr>
            <w:r>
              <w:t>EPICA</w:t>
            </w:r>
          </w:p>
          <w:p w:rsidR="007A1B8D" w:rsidRDefault="00A130D2" w:rsidP="00A130D2">
            <w:pPr>
              <w:snapToGrid w:val="0"/>
            </w:pPr>
            <w:r>
              <w:t>La morte di Patroclo; il duello tra Ettore e Achille, Andromaca dalle mura scorge il corpo di Ettore, Priamo si reca alla tenda di Achille.</w:t>
            </w:r>
          </w:p>
          <w:p w:rsidR="001A1BE6" w:rsidRDefault="00A130D2" w:rsidP="001A1BE6">
            <w:r>
              <w:t>Il teatro nell’antica Grecia</w:t>
            </w:r>
          </w:p>
          <w:p w:rsidR="001A1BE6" w:rsidRDefault="001A1BE6" w:rsidP="001A1BE6"/>
          <w:p w:rsidR="001A1BE6" w:rsidRDefault="001A1BE6" w:rsidP="001A1BE6">
            <w:r>
              <w:t>ANTOLOGIA</w:t>
            </w:r>
          </w:p>
          <w:p w:rsidR="001A1BE6" w:rsidRDefault="00A130D2" w:rsidP="001A1BE6">
            <w:r>
              <w:t>.</w:t>
            </w:r>
            <w:r w:rsidR="001A1BE6">
              <w:t xml:space="preserve"> Il racconto Fantastico: storia e caratteristiche del racconto fantastico.</w:t>
            </w:r>
          </w:p>
          <w:p w:rsidR="001A1BE6" w:rsidRDefault="001A1BE6" w:rsidP="001A1BE6">
            <w:r>
              <w:t xml:space="preserve"> Dino Buzzati: vita e lettura e analisi di” I Sette Messaggeri”, “I sette piani”. </w:t>
            </w:r>
          </w:p>
          <w:p w:rsidR="001A1BE6" w:rsidRDefault="001A1BE6" w:rsidP="001A1BE6">
            <w:r>
              <w:t>E.A.Poe: “William Wilson” e “Il ritratto ovale”</w:t>
            </w:r>
          </w:p>
          <w:p w:rsidR="001A1BE6" w:rsidRDefault="001A1BE6" w:rsidP="001A1BE6"/>
          <w:p w:rsidR="001A1BE6" w:rsidRDefault="001A1BE6" w:rsidP="001A1BE6">
            <w:r>
              <w:t>-Il Romanzo: la storia, lo sviluppo e le caratteristiche del romanzo</w:t>
            </w:r>
          </w:p>
          <w:p w:rsidR="001A1BE6" w:rsidRDefault="001A1BE6" w:rsidP="001A1BE6"/>
          <w:p w:rsidR="00A130D2" w:rsidRDefault="00A130D2" w:rsidP="00A130D2">
            <w:pPr>
              <w:snapToGrid w:val="0"/>
            </w:pP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Giugno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Default="00A130D2">
            <w:pPr>
              <w:snapToGrid w:val="0"/>
            </w:pPr>
            <w:r>
              <w:t>Lettura  e commento della tragedia “Le Troiane” di Euripide.</w:t>
            </w:r>
          </w:p>
          <w:p w:rsidR="007A1B8D" w:rsidRDefault="007A1B8D"/>
        </w:tc>
      </w:tr>
    </w:tbl>
    <w:p w:rsidR="00635746" w:rsidRDefault="00635746" w:rsidP="00635746"/>
    <w:p w:rsidR="00635746" w:rsidRDefault="00635746" w:rsidP="00635746"/>
    <w:p w:rsidR="00635746" w:rsidRDefault="00635746" w:rsidP="00635746"/>
    <w:p w:rsidR="00635746" w:rsidRDefault="00635746" w:rsidP="00635746"/>
    <w:p w:rsidR="00635746" w:rsidRDefault="005F278B" w:rsidP="00635746">
      <w:r>
        <w:lastRenderedPageBreak/>
        <w:t>Figure retoriche (similitudine, ipallage, endiadi, metonimia, sineddoche, anastrofe, iperbato).</w:t>
      </w:r>
    </w:p>
    <w:p w:rsidR="005F278B" w:rsidRDefault="005F278B" w:rsidP="00635746"/>
    <w:p w:rsidR="005F278B" w:rsidRDefault="005F278B" w:rsidP="00635746">
      <w:r>
        <w:t>Approfondimento dei personaggi di Elena e Paride: pagine tratte da G.Ieranò “Gli eroi della</w:t>
      </w:r>
      <w:r w:rsidR="001A1BE6">
        <w:t xml:space="preserve"> </w:t>
      </w:r>
      <w:r>
        <w:t>guerra di Troia”.</w:t>
      </w:r>
    </w:p>
    <w:p w:rsidR="00BF39EA" w:rsidRDefault="00BF39EA" w:rsidP="00635746"/>
    <w:p w:rsidR="00BF39EA" w:rsidRDefault="00BF39EA" w:rsidP="00635746">
      <w:r>
        <w:t>L’ analisi logica è stata affrontata nelle ore di greco.</w:t>
      </w:r>
    </w:p>
    <w:p w:rsidR="00635746" w:rsidRDefault="00635746" w:rsidP="00635746"/>
    <w:p w:rsidR="00635746" w:rsidRDefault="00635746" w:rsidP="00635746"/>
    <w:p w:rsidR="00635746" w:rsidRDefault="00635746" w:rsidP="00635746"/>
    <w:p w:rsidR="00635746" w:rsidRDefault="00635746" w:rsidP="00635746">
      <w:r>
        <w:t>LIBRI LETTI DURANTE L’ANNO</w:t>
      </w:r>
    </w:p>
    <w:p w:rsidR="00635746" w:rsidRDefault="00635746" w:rsidP="00635746"/>
    <w:p w:rsidR="00635746" w:rsidRDefault="00ED49D0" w:rsidP="00635746">
      <w:r>
        <w:t>-Io, Agamennone-</w:t>
      </w:r>
      <w:r w:rsidR="00635746">
        <w:t xml:space="preserve"> </w:t>
      </w:r>
      <w:r>
        <w:t>G.</w:t>
      </w:r>
      <w:r w:rsidR="00635746">
        <w:t>Guidorizzi</w:t>
      </w:r>
    </w:p>
    <w:p w:rsidR="00635746" w:rsidRDefault="00635746" w:rsidP="00635746"/>
    <w:p w:rsidR="00635746" w:rsidRDefault="00635746" w:rsidP="00635746">
      <w:r>
        <w:t>-Il Ba</w:t>
      </w:r>
      <w:r w:rsidR="00ED49D0">
        <w:t>rone Rampante- I.</w:t>
      </w:r>
      <w:r>
        <w:t xml:space="preserve"> Calvino</w:t>
      </w:r>
    </w:p>
    <w:p w:rsidR="00635746" w:rsidRDefault="00635746" w:rsidP="00635746"/>
    <w:p w:rsidR="00635746" w:rsidRDefault="00ED49D0" w:rsidP="00635746">
      <w:r>
        <w:t>-Ulisse- G.</w:t>
      </w:r>
      <w:r w:rsidR="00635746">
        <w:t xml:space="preserve"> Guidorizzi</w:t>
      </w:r>
    </w:p>
    <w:p w:rsidR="00635746" w:rsidRDefault="00635746" w:rsidP="00635746"/>
    <w:p w:rsidR="00635746" w:rsidRDefault="00ED49D0" w:rsidP="00635746">
      <w:r>
        <w:t>-La Boutique del Mistero- D.</w:t>
      </w:r>
      <w:r w:rsidR="00635746">
        <w:t xml:space="preserve"> Buzzati </w:t>
      </w:r>
    </w:p>
    <w:p w:rsidR="00635746" w:rsidRDefault="00635746" w:rsidP="00635746"/>
    <w:p w:rsidR="00635746" w:rsidRDefault="00ED49D0" w:rsidP="00635746">
      <w:r>
        <w:t>-Troiane-</w:t>
      </w:r>
      <w:r w:rsidR="00635746">
        <w:t xml:space="preserve"> Euripide</w:t>
      </w:r>
    </w:p>
    <w:p w:rsidR="00635746" w:rsidRDefault="00635746" w:rsidP="00635746"/>
    <w:p w:rsidR="00635746" w:rsidRDefault="00635746" w:rsidP="00635746"/>
    <w:p w:rsidR="00635746" w:rsidRDefault="00635746" w:rsidP="00635746"/>
    <w:p w:rsidR="00635746" w:rsidRDefault="00635746" w:rsidP="00635746"/>
    <w:p w:rsidR="00635746" w:rsidRDefault="00635746" w:rsidP="00635746"/>
    <w:p w:rsidR="00635746" w:rsidRDefault="00635746" w:rsidP="00635746"/>
    <w:p w:rsidR="00635746" w:rsidRDefault="00635746" w:rsidP="00635746"/>
    <w:p w:rsidR="00635746" w:rsidRDefault="00635746" w:rsidP="00635746"/>
    <w:p w:rsidR="00635746" w:rsidRDefault="00635746" w:rsidP="00635746"/>
    <w:p w:rsidR="007A1B8D" w:rsidRDefault="007A1B8D"/>
    <w:sectPr w:rsidR="007A1B8D" w:rsidSect="007A1B8D">
      <w:pgSz w:w="11906" w:h="16838"/>
      <w:pgMar w:top="719" w:right="1134" w:bottom="89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783"/>
    <w:rsid w:val="000B3B5A"/>
    <w:rsid w:val="000F0398"/>
    <w:rsid w:val="001A1BE6"/>
    <w:rsid w:val="005F278B"/>
    <w:rsid w:val="00600428"/>
    <w:rsid w:val="00635746"/>
    <w:rsid w:val="00672DD4"/>
    <w:rsid w:val="006E24CA"/>
    <w:rsid w:val="007A1B8D"/>
    <w:rsid w:val="00A130D2"/>
    <w:rsid w:val="00B75F43"/>
    <w:rsid w:val="00BF39EA"/>
    <w:rsid w:val="00C11FA7"/>
    <w:rsid w:val="00D43783"/>
    <w:rsid w:val="00EB37C2"/>
    <w:rsid w:val="00ED2263"/>
    <w:rsid w:val="00ED4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1B8D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rsid w:val="007A1B8D"/>
    <w:pPr>
      <w:keepNext/>
      <w:tabs>
        <w:tab w:val="num" w:pos="0"/>
      </w:tabs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rsid w:val="007A1B8D"/>
    <w:pPr>
      <w:keepNext/>
      <w:tabs>
        <w:tab w:val="num" w:pos="0"/>
      </w:tabs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rsid w:val="007A1B8D"/>
    <w:pPr>
      <w:keepNext/>
      <w:tabs>
        <w:tab w:val="num" w:pos="0"/>
      </w:tabs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qFormat/>
    <w:rsid w:val="007A1B8D"/>
    <w:pPr>
      <w:keepNext/>
      <w:tabs>
        <w:tab w:val="num" w:pos="0"/>
      </w:tabs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qFormat/>
    <w:rsid w:val="007A1B8D"/>
    <w:pPr>
      <w:tabs>
        <w:tab w:val="num" w:pos="0"/>
      </w:tabs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A1B8D"/>
    <w:rPr>
      <w:rFonts w:ascii="Symbol" w:hAnsi="Symbol" w:cs="Wingdings"/>
    </w:rPr>
  </w:style>
  <w:style w:type="character" w:customStyle="1" w:styleId="WW8Num2z0">
    <w:name w:val="WW8Num2z0"/>
    <w:rsid w:val="007A1B8D"/>
    <w:rPr>
      <w:rFonts w:ascii="Symbol" w:hAnsi="Symbol" w:cs="Wingdings"/>
    </w:rPr>
  </w:style>
  <w:style w:type="character" w:customStyle="1" w:styleId="WW8Num3z0">
    <w:name w:val="WW8Num3z0"/>
    <w:rsid w:val="007A1B8D"/>
    <w:rPr>
      <w:rFonts w:ascii="Symbol" w:hAnsi="Symbol" w:cs="Wingdings"/>
    </w:rPr>
  </w:style>
  <w:style w:type="character" w:customStyle="1" w:styleId="WW8Num4z0">
    <w:name w:val="WW8Num4z0"/>
    <w:rsid w:val="007A1B8D"/>
    <w:rPr>
      <w:rFonts w:ascii="Symbol" w:hAnsi="Symbol" w:cs="Wingdings"/>
    </w:rPr>
  </w:style>
  <w:style w:type="character" w:customStyle="1" w:styleId="WW8Num5z0">
    <w:name w:val="WW8Num5z0"/>
    <w:rsid w:val="007A1B8D"/>
    <w:rPr>
      <w:rFonts w:ascii="Symbol" w:hAnsi="Symbol" w:cs="Symbol" w:hint="default"/>
    </w:rPr>
  </w:style>
  <w:style w:type="character" w:customStyle="1" w:styleId="WW8Num5z1">
    <w:name w:val="WW8Num5z1"/>
    <w:rsid w:val="007A1B8D"/>
    <w:rPr>
      <w:rFonts w:ascii="Courier New" w:hAnsi="Courier New" w:cs="Courier New" w:hint="default"/>
    </w:rPr>
  </w:style>
  <w:style w:type="character" w:customStyle="1" w:styleId="WW8Num5z2">
    <w:name w:val="WW8Num5z2"/>
    <w:rsid w:val="007A1B8D"/>
    <w:rPr>
      <w:rFonts w:ascii="Wingdings" w:hAnsi="Wingdings" w:cs="Wingdings" w:hint="default"/>
    </w:rPr>
  </w:style>
  <w:style w:type="character" w:customStyle="1" w:styleId="WW8Num6z0">
    <w:name w:val="WW8Num6z0"/>
    <w:rsid w:val="007A1B8D"/>
    <w:rPr>
      <w:rFonts w:ascii="Symbol" w:hAnsi="Symbol" w:cs="Symbol" w:hint="default"/>
    </w:rPr>
  </w:style>
  <w:style w:type="character" w:customStyle="1" w:styleId="WW8Num6z1">
    <w:name w:val="WW8Num6z1"/>
    <w:rsid w:val="007A1B8D"/>
    <w:rPr>
      <w:rFonts w:ascii="Courier New" w:hAnsi="Courier New" w:cs="Courier New" w:hint="default"/>
    </w:rPr>
  </w:style>
  <w:style w:type="character" w:customStyle="1" w:styleId="WW8Num6z2">
    <w:name w:val="WW8Num6z2"/>
    <w:rsid w:val="007A1B8D"/>
    <w:rPr>
      <w:rFonts w:ascii="Wingdings" w:hAnsi="Wingdings" w:cs="Wingdings" w:hint="default"/>
    </w:rPr>
  </w:style>
  <w:style w:type="character" w:customStyle="1" w:styleId="WW8Num7z0">
    <w:name w:val="WW8Num7z0"/>
    <w:rsid w:val="007A1B8D"/>
    <w:rPr>
      <w:rFonts w:ascii="Symbol" w:hAnsi="Symbol" w:cs="Symbol" w:hint="default"/>
    </w:rPr>
  </w:style>
  <w:style w:type="character" w:customStyle="1" w:styleId="WW8Num7z1">
    <w:name w:val="WW8Num7z1"/>
    <w:rsid w:val="007A1B8D"/>
    <w:rPr>
      <w:rFonts w:ascii="Wingdings" w:hAnsi="Wingdings" w:cs="Wingdings" w:hint="default"/>
    </w:rPr>
  </w:style>
  <w:style w:type="character" w:customStyle="1" w:styleId="WW8Num7z3">
    <w:name w:val="WW8Num7z3"/>
    <w:rsid w:val="007A1B8D"/>
  </w:style>
  <w:style w:type="character" w:customStyle="1" w:styleId="WW8Num7z4">
    <w:name w:val="WW8Num7z4"/>
    <w:rsid w:val="007A1B8D"/>
    <w:rPr>
      <w:rFonts w:ascii="Courier New" w:hAnsi="Courier New" w:cs="Courier New" w:hint="default"/>
    </w:rPr>
  </w:style>
  <w:style w:type="character" w:customStyle="1" w:styleId="WW8Num8z0">
    <w:name w:val="WW8Num8z0"/>
    <w:rsid w:val="007A1B8D"/>
    <w:rPr>
      <w:rFonts w:ascii="Symbol" w:hAnsi="Symbol" w:cs="Symbol" w:hint="default"/>
    </w:rPr>
  </w:style>
  <w:style w:type="character" w:customStyle="1" w:styleId="WW8Num8z1">
    <w:name w:val="WW8Num8z1"/>
    <w:rsid w:val="007A1B8D"/>
    <w:rPr>
      <w:rFonts w:ascii="Courier New" w:hAnsi="Courier New" w:cs="Wingdings" w:hint="default"/>
    </w:rPr>
  </w:style>
  <w:style w:type="character" w:customStyle="1" w:styleId="WW8Num8z2">
    <w:name w:val="WW8Num8z2"/>
    <w:rsid w:val="007A1B8D"/>
    <w:rPr>
      <w:rFonts w:ascii="Wingdings" w:hAnsi="Wingdings" w:cs="Wingdings" w:hint="default"/>
    </w:rPr>
  </w:style>
  <w:style w:type="character" w:customStyle="1" w:styleId="WW8Num9z0">
    <w:name w:val="WW8Num9z0"/>
    <w:rsid w:val="007A1B8D"/>
    <w:rPr>
      <w:rFonts w:ascii="Arial" w:eastAsia="Times New Roman" w:hAnsi="Arial" w:cs="Symbol" w:hint="default"/>
    </w:rPr>
  </w:style>
  <w:style w:type="character" w:customStyle="1" w:styleId="WW8Num9z1">
    <w:name w:val="WW8Num9z1"/>
    <w:rsid w:val="007A1B8D"/>
    <w:rPr>
      <w:rFonts w:ascii="Courier New" w:hAnsi="Courier New" w:cs="Courier New" w:hint="default"/>
    </w:rPr>
  </w:style>
  <w:style w:type="character" w:customStyle="1" w:styleId="WW8Num9z2">
    <w:name w:val="WW8Num9z2"/>
    <w:rsid w:val="007A1B8D"/>
    <w:rPr>
      <w:rFonts w:ascii="Wingdings" w:hAnsi="Wingdings" w:cs="Wingdings" w:hint="default"/>
    </w:rPr>
  </w:style>
  <w:style w:type="character" w:customStyle="1" w:styleId="WW8Num9z3">
    <w:name w:val="WW8Num9z3"/>
    <w:rsid w:val="007A1B8D"/>
    <w:rPr>
      <w:rFonts w:ascii="Symbol" w:hAnsi="Symbol" w:cs="Symbol" w:hint="default"/>
    </w:rPr>
  </w:style>
  <w:style w:type="character" w:customStyle="1" w:styleId="WW8Num10z0">
    <w:name w:val="WW8Num10z0"/>
    <w:rsid w:val="007A1B8D"/>
    <w:rPr>
      <w:rFonts w:ascii="Arial" w:eastAsia="Times New Roman" w:hAnsi="Arial" w:cs="Wingdings" w:hint="default"/>
    </w:rPr>
  </w:style>
  <w:style w:type="character" w:customStyle="1" w:styleId="WW8Num10z1">
    <w:name w:val="WW8Num10z1"/>
    <w:rsid w:val="007A1B8D"/>
    <w:rPr>
      <w:rFonts w:ascii="Courier New" w:hAnsi="Courier New" w:cs="Courier New" w:hint="default"/>
    </w:rPr>
  </w:style>
  <w:style w:type="character" w:customStyle="1" w:styleId="WW8Num10z2">
    <w:name w:val="WW8Num10z2"/>
    <w:rsid w:val="007A1B8D"/>
    <w:rPr>
      <w:rFonts w:ascii="Wingdings" w:hAnsi="Wingdings" w:cs="Wingdings" w:hint="default"/>
    </w:rPr>
  </w:style>
  <w:style w:type="character" w:customStyle="1" w:styleId="WW8Num10z3">
    <w:name w:val="WW8Num10z3"/>
    <w:rsid w:val="007A1B8D"/>
    <w:rPr>
      <w:rFonts w:ascii="Symbol" w:hAnsi="Symbol" w:cs="Symbol" w:hint="default"/>
    </w:rPr>
  </w:style>
  <w:style w:type="character" w:customStyle="1" w:styleId="WW8Num11z0">
    <w:name w:val="WW8Num11z0"/>
    <w:rsid w:val="007A1B8D"/>
    <w:rPr>
      <w:rFonts w:ascii="Symbol" w:hAnsi="Symbol" w:cs="Symbol" w:hint="default"/>
    </w:rPr>
  </w:style>
  <w:style w:type="character" w:customStyle="1" w:styleId="WW8Num11z1">
    <w:name w:val="WW8Num11z1"/>
    <w:rsid w:val="007A1B8D"/>
    <w:rPr>
      <w:rFonts w:ascii="Courier New" w:hAnsi="Courier New" w:cs="Courier New" w:hint="default"/>
    </w:rPr>
  </w:style>
  <w:style w:type="character" w:customStyle="1" w:styleId="WW8Num11z2">
    <w:name w:val="WW8Num11z2"/>
    <w:rsid w:val="007A1B8D"/>
    <w:rPr>
      <w:rFonts w:ascii="Wingdings" w:hAnsi="Wingdings" w:cs="Wingdings" w:hint="default"/>
    </w:rPr>
  </w:style>
  <w:style w:type="character" w:customStyle="1" w:styleId="WW8Num12z0">
    <w:name w:val="WW8Num12z0"/>
    <w:rsid w:val="007A1B8D"/>
    <w:rPr>
      <w:rFonts w:ascii="Arial" w:eastAsia="Times New Roman" w:hAnsi="Arial" w:cs="Symbol" w:hint="default"/>
    </w:rPr>
  </w:style>
  <w:style w:type="character" w:customStyle="1" w:styleId="WW8Num12z1">
    <w:name w:val="WW8Num12z1"/>
    <w:rsid w:val="007A1B8D"/>
    <w:rPr>
      <w:rFonts w:ascii="Courier New" w:hAnsi="Courier New" w:cs="Courier New" w:hint="default"/>
    </w:rPr>
  </w:style>
  <w:style w:type="character" w:customStyle="1" w:styleId="WW8Num12z2">
    <w:name w:val="WW8Num12z2"/>
    <w:rsid w:val="007A1B8D"/>
    <w:rPr>
      <w:rFonts w:ascii="Wingdings" w:hAnsi="Wingdings" w:cs="Wingdings" w:hint="default"/>
    </w:rPr>
  </w:style>
  <w:style w:type="character" w:customStyle="1" w:styleId="WW8Num12z3">
    <w:name w:val="WW8Num12z3"/>
    <w:rsid w:val="007A1B8D"/>
    <w:rPr>
      <w:rFonts w:ascii="Symbol" w:hAnsi="Symbol" w:cs="Symbol" w:hint="default"/>
    </w:rPr>
  </w:style>
  <w:style w:type="character" w:customStyle="1" w:styleId="WW8Num13z0">
    <w:name w:val="WW8Num13z0"/>
    <w:rsid w:val="007A1B8D"/>
    <w:rPr>
      <w:rFonts w:ascii="Symbol" w:hAnsi="Symbol" w:cs="Symbol" w:hint="default"/>
    </w:rPr>
  </w:style>
  <w:style w:type="character" w:customStyle="1" w:styleId="WW8Num13z1">
    <w:name w:val="WW8Num13z1"/>
    <w:rsid w:val="007A1B8D"/>
    <w:rPr>
      <w:rFonts w:ascii="Courier New" w:hAnsi="Courier New" w:cs="Courier New" w:hint="default"/>
    </w:rPr>
  </w:style>
  <w:style w:type="character" w:customStyle="1" w:styleId="WW8Num13z2">
    <w:name w:val="WW8Num13z2"/>
    <w:rsid w:val="007A1B8D"/>
    <w:rPr>
      <w:rFonts w:ascii="Wingdings" w:hAnsi="Wingdings" w:cs="Wingdings" w:hint="default"/>
    </w:rPr>
  </w:style>
  <w:style w:type="character" w:customStyle="1" w:styleId="WW8Num14z0">
    <w:name w:val="WW8Num14z0"/>
    <w:rsid w:val="007A1B8D"/>
    <w:rPr>
      <w:rFonts w:ascii="Symbol" w:hAnsi="Symbol" w:cs="Symbol" w:hint="default"/>
    </w:rPr>
  </w:style>
  <w:style w:type="character" w:customStyle="1" w:styleId="WW8Num14z1">
    <w:name w:val="WW8Num14z1"/>
    <w:rsid w:val="007A1B8D"/>
    <w:rPr>
      <w:rFonts w:ascii="Courier New" w:hAnsi="Courier New" w:cs="Courier New" w:hint="default"/>
    </w:rPr>
  </w:style>
  <w:style w:type="character" w:customStyle="1" w:styleId="WW8Num14z2">
    <w:name w:val="WW8Num14z2"/>
    <w:rsid w:val="007A1B8D"/>
    <w:rPr>
      <w:rFonts w:ascii="Wingdings" w:hAnsi="Wingdings" w:cs="Wingdings" w:hint="default"/>
    </w:rPr>
  </w:style>
  <w:style w:type="character" w:customStyle="1" w:styleId="WW8Num15z0">
    <w:name w:val="WW8Num15z0"/>
    <w:rsid w:val="007A1B8D"/>
    <w:rPr>
      <w:rFonts w:ascii="Symbol" w:hAnsi="Symbol" w:cs="Symbol" w:hint="default"/>
    </w:rPr>
  </w:style>
  <w:style w:type="character" w:customStyle="1" w:styleId="WW8Num15z1">
    <w:name w:val="WW8Num15z1"/>
    <w:rsid w:val="007A1B8D"/>
    <w:rPr>
      <w:rFonts w:ascii="Courier New" w:hAnsi="Courier New" w:cs="Wingdings" w:hint="default"/>
    </w:rPr>
  </w:style>
  <w:style w:type="character" w:customStyle="1" w:styleId="WW8Num15z2">
    <w:name w:val="WW8Num15z2"/>
    <w:rsid w:val="007A1B8D"/>
    <w:rPr>
      <w:rFonts w:ascii="Wingdings" w:hAnsi="Wingdings" w:cs="Wingdings" w:hint="default"/>
    </w:rPr>
  </w:style>
  <w:style w:type="character" w:customStyle="1" w:styleId="WW8Num16z0">
    <w:name w:val="WW8Num16z0"/>
    <w:rsid w:val="007A1B8D"/>
    <w:rPr>
      <w:rFonts w:ascii="Symbol" w:hAnsi="Symbol" w:cs="Symbol" w:hint="default"/>
    </w:rPr>
  </w:style>
  <w:style w:type="character" w:customStyle="1" w:styleId="WW8Num16z1">
    <w:name w:val="WW8Num16z1"/>
    <w:rsid w:val="007A1B8D"/>
  </w:style>
  <w:style w:type="character" w:customStyle="1" w:styleId="WW8Num16z2">
    <w:name w:val="WW8Num16z2"/>
    <w:rsid w:val="007A1B8D"/>
  </w:style>
  <w:style w:type="character" w:customStyle="1" w:styleId="WW8Num16z3">
    <w:name w:val="WW8Num16z3"/>
    <w:rsid w:val="007A1B8D"/>
  </w:style>
  <w:style w:type="character" w:customStyle="1" w:styleId="WW8Num16z4">
    <w:name w:val="WW8Num16z4"/>
    <w:rsid w:val="007A1B8D"/>
  </w:style>
  <w:style w:type="character" w:customStyle="1" w:styleId="WW8Num16z5">
    <w:name w:val="WW8Num16z5"/>
    <w:rsid w:val="007A1B8D"/>
  </w:style>
  <w:style w:type="character" w:customStyle="1" w:styleId="WW8Num16z6">
    <w:name w:val="WW8Num16z6"/>
    <w:rsid w:val="007A1B8D"/>
  </w:style>
  <w:style w:type="character" w:customStyle="1" w:styleId="WW8Num16z7">
    <w:name w:val="WW8Num16z7"/>
    <w:rsid w:val="007A1B8D"/>
  </w:style>
  <w:style w:type="character" w:customStyle="1" w:styleId="WW8Num16z8">
    <w:name w:val="WW8Num16z8"/>
    <w:rsid w:val="007A1B8D"/>
  </w:style>
  <w:style w:type="character" w:customStyle="1" w:styleId="WW8Num17z0">
    <w:name w:val="WW8Num17z0"/>
    <w:rsid w:val="007A1B8D"/>
    <w:rPr>
      <w:rFonts w:ascii="Arial" w:eastAsia="Times New Roman" w:hAnsi="Arial" w:cs="Symbol" w:hint="default"/>
    </w:rPr>
  </w:style>
  <w:style w:type="character" w:customStyle="1" w:styleId="WW8Num17z1">
    <w:name w:val="WW8Num17z1"/>
    <w:rsid w:val="007A1B8D"/>
    <w:rPr>
      <w:rFonts w:ascii="Courier New" w:hAnsi="Courier New" w:cs="Courier New" w:hint="default"/>
    </w:rPr>
  </w:style>
  <w:style w:type="character" w:customStyle="1" w:styleId="WW8Num17z2">
    <w:name w:val="WW8Num17z2"/>
    <w:rsid w:val="007A1B8D"/>
    <w:rPr>
      <w:rFonts w:ascii="Wingdings" w:hAnsi="Wingdings" w:cs="Wingdings" w:hint="default"/>
    </w:rPr>
  </w:style>
  <w:style w:type="character" w:customStyle="1" w:styleId="WW8Num17z3">
    <w:name w:val="WW8Num17z3"/>
    <w:rsid w:val="007A1B8D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7A1B8D"/>
  </w:style>
  <w:style w:type="character" w:styleId="Collegamentoipertestuale">
    <w:name w:val="Hyperlink"/>
    <w:rsid w:val="007A1B8D"/>
    <w:rPr>
      <w:color w:val="0000FF"/>
      <w:u w:val="single"/>
    </w:rPr>
  </w:style>
  <w:style w:type="character" w:customStyle="1" w:styleId="Titolo6Carattere">
    <w:name w:val="Titolo 6 Carattere"/>
    <w:rsid w:val="007A1B8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IntestazioneCarattere">
    <w:name w:val="Intestazione Carattere"/>
    <w:rsid w:val="007A1B8D"/>
    <w:rPr>
      <w:sz w:val="24"/>
      <w:szCs w:val="24"/>
    </w:rPr>
  </w:style>
  <w:style w:type="character" w:customStyle="1" w:styleId="TestofumettoCarattere">
    <w:name w:val="Testo fumetto Carattere"/>
    <w:rsid w:val="007A1B8D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1"/>
    <w:rsid w:val="007A1B8D"/>
  </w:style>
  <w:style w:type="paragraph" w:customStyle="1" w:styleId="Titolo10">
    <w:name w:val="Titolo1"/>
    <w:basedOn w:val="Normale"/>
    <w:next w:val="Corpodeltesto"/>
    <w:rsid w:val="007A1B8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7A1B8D"/>
    <w:rPr>
      <w:rFonts w:ascii="Tahoma" w:hAnsi="Tahoma" w:cs="Tahoma"/>
      <w:b/>
      <w:bCs/>
      <w:lang w:val="en-US"/>
    </w:rPr>
  </w:style>
  <w:style w:type="paragraph" w:styleId="Elenco">
    <w:name w:val="List"/>
    <w:basedOn w:val="Corpodeltesto"/>
    <w:rsid w:val="007A1B8D"/>
    <w:rPr>
      <w:rFonts w:cs="Lucida Sans"/>
    </w:rPr>
  </w:style>
  <w:style w:type="paragraph" w:styleId="Didascalia">
    <w:name w:val="caption"/>
    <w:basedOn w:val="Normale"/>
    <w:qFormat/>
    <w:rsid w:val="007A1B8D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rsid w:val="007A1B8D"/>
    <w:pPr>
      <w:suppressLineNumbers/>
    </w:pPr>
    <w:rPr>
      <w:rFonts w:cs="Lucida Sans"/>
    </w:rPr>
  </w:style>
  <w:style w:type="paragraph" w:customStyle="1" w:styleId="Corpodeltesto21">
    <w:name w:val="Corpo del testo 21"/>
    <w:basedOn w:val="Normale"/>
    <w:rsid w:val="007A1B8D"/>
    <w:rPr>
      <w:rFonts w:ascii="Tahoma" w:hAnsi="Tahoma" w:cs="Tahoma"/>
      <w:sz w:val="22"/>
    </w:rPr>
  </w:style>
  <w:style w:type="paragraph" w:customStyle="1" w:styleId="Corpodeltesto31">
    <w:name w:val="Corpo del testo 31"/>
    <w:basedOn w:val="Normale"/>
    <w:rsid w:val="007A1B8D"/>
    <w:rPr>
      <w:sz w:val="22"/>
      <w:szCs w:val="20"/>
    </w:rPr>
  </w:style>
  <w:style w:type="paragraph" w:customStyle="1" w:styleId="Elencoacolori-Colore11">
    <w:name w:val="Elenco a colori - Colore 11"/>
    <w:basedOn w:val="Normale"/>
    <w:rsid w:val="007A1B8D"/>
    <w:pPr>
      <w:spacing w:after="200" w:line="276" w:lineRule="auto"/>
      <w:ind w:left="720"/>
    </w:pPr>
    <w:rPr>
      <w:rFonts w:ascii="Tahoma" w:eastAsia="Calibri" w:hAnsi="Tahoma" w:cs="Tahoma"/>
      <w:szCs w:val="20"/>
    </w:rPr>
  </w:style>
  <w:style w:type="paragraph" w:styleId="Pidipagina">
    <w:name w:val="footer"/>
    <w:basedOn w:val="Normale"/>
    <w:rsid w:val="007A1B8D"/>
    <w:pPr>
      <w:tabs>
        <w:tab w:val="center" w:pos="4819"/>
        <w:tab w:val="right" w:pos="9638"/>
      </w:tabs>
    </w:pPr>
    <w:rPr>
      <w:rFonts w:ascii="Times New Roman" w:hAnsi="Times New Roman" w:cs="Times New Roman"/>
    </w:rPr>
  </w:style>
  <w:style w:type="paragraph" w:styleId="Intestazione">
    <w:name w:val="header"/>
    <w:basedOn w:val="Normale"/>
    <w:rsid w:val="007A1B8D"/>
    <w:pPr>
      <w:tabs>
        <w:tab w:val="center" w:pos="4819"/>
        <w:tab w:val="right" w:pos="9638"/>
      </w:tabs>
    </w:pPr>
    <w:rPr>
      <w:rFonts w:ascii="Times New Roman" w:hAnsi="Times New Roman" w:cs="Times New Roman"/>
    </w:rPr>
  </w:style>
  <w:style w:type="paragraph" w:styleId="Testofumetto">
    <w:name w:val="Balloon Text"/>
    <w:basedOn w:val="Normale"/>
    <w:rsid w:val="007A1B8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7A1B8D"/>
    <w:rPr>
      <w:rFonts w:ascii="Times New Roman" w:hAnsi="Times New Roman" w:cs="Times New Roman"/>
      <w:sz w:val="20"/>
      <w:szCs w:val="20"/>
    </w:rPr>
  </w:style>
  <w:style w:type="paragraph" w:customStyle="1" w:styleId="Contenutotabella">
    <w:name w:val="Contenuto tabella"/>
    <w:basedOn w:val="Normale"/>
    <w:rsid w:val="007A1B8D"/>
    <w:pPr>
      <w:suppressLineNumbers/>
    </w:pPr>
  </w:style>
  <w:style w:type="paragraph" w:customStyle="1" w:styleId="Titolotabella">
    <w:name w:val="Titolo tabella"/>
    <w:basedOn w:val="Contenutotabella"/>
    <w:rsid w:val="007A1B8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9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948</TotalTime>
  <Pages>4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cp:lastModifiedBy>Alessandro</cp:lastModifiedBy>
  <cp:revision>8</cp:revision>
  <cp:lastPrinted>2015-04-27T07:38:00Z</cp:lastPrinted>
  <dcterms:created xsi:type="dcterms:W3CDTF">2019-06-10T14:05:00Z</dcterms:created>
  <dcterms:modified xsi:type="dcterms:W3CDTF">2019-06-15T06:06:00Z</dcterms:modified>
</cp:coreProperties>
</file>