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1DF63C" w14:textId="77777777" w:rsidR="003B59DE" w:rsidRPr="00AF3BC1" w:rsidRDefault="003B59DE" w:rsidP="003B59DE">
      <w:pPr>
        <w:widowControl w:val="0"/>
        <w:autoSpaceDE w:val="0"/>
        <w:autoSpaceDN w:val="0"/>
        <w:adjustRightInd w:val="0"/>
        <w:spacing w:after="240" w:line="360" w:lineRule="atLeast"/>
        <w:jc w:val="center"/>
        <w:rPr>
          <w:rFonts w:ascii="Times New Roman" w:hAnsi="Times New Roman"/>
          <w:b/>
          <w:color w:val="000000"/>
          <w:sz w:val="32"/>
          <w:szCs w:val="32"/>
        </w:rPr>
      </w:pPr>
      <w:bookmarkStart w:id="0" w:name="_GoBack"/>
      <w:bookmarkEnd w:id="0"/>
      <w:r w:rsidRPr="00AF3BC1">
        <w:rPr>
          <w:rFonts w:ascii="Times New Roman" w:hAnsi="Times New Roman"/>
          <w:b/>
          <w:color w:val="000000"/>
          <w:sz w:val="32"/>
          <w:szCs w:val="32"/>
        </w:rPr>
        <w:t>PROGETTO DISPONIBILITA’ AL DIALOGO</w:t>
      </w:r>
    </w:p>
    <w:p w14:paraId="5C7C1EA2" w14:textId="77777777" w:rsidR="003B59DE" w:rsidRPr="00DE2A0B" w:rsidRDefault="003B59DE" w:rsidP="003B59DE">
      <w:pPr>
        <w:widowControl w:val="0"/>
        <w:autoSpaceDE w:val="0"/>
        <w:autoSpaceDN w:val="0"/>
        <w:adjustRightInd w:val="0"/>
        <w:spacing w:after="240" w:line="360" w:lineRule="auto"/>
        <w:jc w:val="both"/>
        <w:rPr>
          <w:rFonts w:ascii="Times New Roman" w:hAnsi="Times New Roman"/>
        </w:rPr>
      </w:pPr>
      <w:r w:rsidRPr="00DE2A0B">
        <w:rPr>
          <w:rFonts w:ascii="Times New Roman" w:hAnsi="Times New Roman"/>
        </w:rPr>
        <w:t>Lo scopo di questo progetto di ricerca è quello di individuare la causa di una criticità emersa nel questionario di valutazione dei docenti, rivolto agli studenti delle classi quinte, in cui si evince che alla domanda di disponibilità al dialogo il 50,5% degli studenti ha risposto più no che sì</w:t>
      </w:r>
      <w:r w:rsidR="00FF4106" w:rsidRPr="00DE2A0B">
        <w:rPr>
          <w:rFonts w:ascii="Times New Roman" w:hAnsi="Times New Roman"/>
        </w:rPr>
        <w:t xml:space="preserve"> e le possibili soluzioni</w:t>
      </w:r>
      <w:r w:rsidRPr="00DE2A0B">
        <w:rPr>
          <w:rFonts w:ascii="Times New Roman" w:hAnsi="Times New Roman"/>
        </w:rPr>
        <w:t>. Il dialogo, nel lessico pedagogico, è una parola ricorrente e riveste particolare importanza in una relazione educativa atta a promuovere legami cooperativi per la costruzione di ambienti accoglienti attraverso il coinvolgimento di tutte le componenti. Per tanto l’obiettivo di tale progetto è quello di raccogliere informazioni utili per poter identificare le cause e trovare le strategie d’intervento utili a risolvere il problema.</w:t>
      </w:r>
    </w:p>
    <w:p w14:paraId="20B00798" w14:textId="77777777" w:rsidR="003B59DE" w:rsidRDefault="003B59DE" w:rsidP="003B59DE">
      <w:pPr>
        <w:widowControl w:val="0"/>
        <w:autoSpaceDE w:val="0"/>
        <w:autoSpaceDN w:val="0"/>
        <w:adjustRightInd w:val="0"/>
        <w:spacing w:after="120" w:line="360" w:lineRule="atLeast"/>
        <w:jc w:val="both"/>
        <w:rPr>
          <w:rFonts w:ascii="Times New Roman" w:hAnsi="Times New Roman"/>
          <w:b/>
          <w:color w:val="000000"/>
          <w:sz w:val="28"/>
          <w:szCs w:val="28"/>
        </w:rPr>
      </w:pPr>
      <w:r w:rsidRPr="00C37B85">
        <w:rPr>
          <w:rFonts w:ascii="Times New Roman" w:hAnsi="Times New Roman"/>
          <w:b/>
          <w:color w:val="000000"/>
          <w:sz w:val="28"/>
          <w:szCs w:val="28"/>
        </w:rPr>
        <w:t>STRUMENTI DI RILEVAZIONE</w:t>
      </w:r>
    </w:p>
    <w:p w14:paraId="1C20046C" w14:textId="77777777" w:rsidR="00DE2A0B" w:rsidRPr="00DE2A0B" w:rsidRDefault="003B59DE" w:rsidP="003B59DE">
      <w:pPr>
        <w:widowControl w:val="0"/>
        <w:autoSpaceDE w:val="0"/>
        <w:autoSpaceDN w:val="0"/>
        <w:adjustRightInd w:val="0"/>
        <w:spacing w:after="120" w:line="360" w:lineRule="atLeast"/>
        <w:jc w:val="both"/>
        <w:rPr>
          <w:rFonts w:ascii="Times New Roman" w:hAnsi="Times New Roman"/>
          <w:strike/>
        </w:rPr>
      </w:pPr>
      <w:r w:rsidRPr="00234568">
        <w:rPr>
          <w:rFonts w:ascii="Times New Roman" w:hAnsi="Times New Roman"/>
          <w:color w:val="000000"/>
        </w:rPr>
        <w:t xml:space="preserve">Come strumento di rilevazione si è pensato di utilizzare il </w:t>
      </w:r>
      <w:r w:rsidRPr="0026194C">
        <w:rPr>
          <w:rFonts w:ascii="Times New Roman" w:hAnsi="Times New Roman"/>
          <w:b/>
          <w:color w:val="000000"/>
        </w:rPr>
        <w:t xml:space="preserve">Diagramma di causa/effetto di Ischikawa </w:t>
      </w:r>
      <w:r w:rsidRPr="00234568">
        <w:rPr>
          <w:rFonts w:ascii="Times New Roman" w:hAnsi="Times New Roman"/>
        </w:rPr>
        <w:t>Il diagramma di Is</w:t>
      </w:r>
      <w:r>
        <w:rPr>
          <w:rFonts w:ascii="Times New Roman" w:hAnsi="Times New Roman"/>
        </w:rPr>
        <w:t>c</w:t>
      </w:r>
      <w:r w:rsidRPr="00234568">
        <w:rPr>
          <w:rFonts w:ascii="Times New Roman" w:hAnsi="Times New Roman"/>
        </w:rPr>
        <w:t>hikawa non è altro che uno strumento grafico che permette di indentificare, riunire e mostrare facilmente le cause possibili che hanno orig</w:t>
      </w:r>
      <w:r>
        <w:rPr>
          <w:rFonts w:ascii="Times New Roman" w:hAnsi="Times New Roman"/>
        </w:rPr>
        <w:t>inato un problema (DISPONIBILITA’</w:t>
      </w:r>
      <w:r w:rsidRPr="00234568">
        <w:rPr>
          <w:rFonts w:ascii="Times New Roman" w:hAnsi="Times New Roman"/>
        </w:rPr>
        <w:t xml:space="preserve"> AL DIALOGO) </w:t>
      </w:r>
      <w:r w:rsidR="009D713A" w:rsidRPr="00DE2A0B">
        <w:rPr>
          <w:rFonts w:ascii="Times New Roman" w:hAnsi="Times New Roman"/>
        </w:rPr>
        <w:t>e prospettare le possibili soluzioni</w:t>
      </w:r>
      <w:r w:rsidR="00DE2A0B">
        <w:rPr>
          <w:rFonts w:ascii="Times New Roman" w:hAnsi="Times New Roman"/>
        </w:rPr>
        <w:t>.</w:t>
      </w:r>
    </w:p>
    <w:p w14:paraId="1356718A" w14:textId="77777777" w:rsidR="003B59DE" w:rsidRPr="00DE2A0B" w:rsidRDefault="003B59DE" w:rsidP="003B59DE">
      <w:pPr>
        <w:widowControl w:val="0"/>
        <w:autoSpaceDE w:val="0"/>
        <w:autoSpaceDN w:val="0"/>
        <w:adjustRightInd w:val="0"/>
        <w:spacing w:after="120" w:line="360" w:lineRule="atLeast"/>
        <w:jc w:val="both"/>
        <w:rPr>
          <w:rFonts w:ascii="Times New Roman" w:hAnsi="Times New Roman"/>
        </w:rPr>
      </w:pPr>
      <w:r w:rsidRPr="00DE2A0B">
        <w:rPr>
          <w:rFonts w:ascii="Times New Roman" w:hAnsi="Times New Roman"/>
        </w:rPr>
        <w:t>La scelta di tale strumento dipende da:</w:t>
      </w:r>
    </w:p>
    <w:p w14:paraId="764E677D" w14:textId="77777777" w:rsidR="003B59DE" w:rsidRPr="00DE2A0B" w:rsidRDefault="003B59DE" w:rsidP="003B59DE">
      <w:pPr>
        <w:pStyle w:val="Paragrafoelenco"/>
        <w:widowControl w:val="0"/>
        <w:numPr>
          <w:ilvl w:val="0"/>
          <w:numId w:val="1"/>
        </w:numPr>
        <w:autoSpaceDE w:val="0"/>
        <w:autoSpaceDN w:val="0"/>
        <w:adjustRightInd w:val="0"/>
        <w:spacing w:after="120" w:line="360" w:lineRule="atLeast"/>
        <w:jc w:val="both"/>
        <w:rPr>
          <w:rFonts w:ascii="Times New Roman" w:hAnsi="Times New Roman"/>
        </w:rPr>
      </w:pPr>
      <w:r w:rsidRPr="00DE2A0B">
        <w:rPr>
          <w:rFonts w:ascii="Times New Roman" w:hAnsi="Times New Roman"/>
        </w:rPr>
        <w:t>Semplicità applicativa: uno schema mentale per approcciare i problemi</w:t>
      </w:r>
    </w:p>
    <w:p w14:paraId="38E514A1" w14:textId="77777777" w:rsidR="003B59DE" w:rsidRPr="00DE2A0B" w:rsidRDefault="003B59DE" w:rsidP="003B59DE">
      <w:pPr>
        <w:pStyle w:val="Paragrafoelenco"/>
        <w:widowControl w:val="0"/>
        <w:numPr>
          <w:ilvl w:val="0"/>
          <w:numId w:val="1"/>
        </w:numPr>
        <w:autoSpaceDE w:val="0"/>
        <w:autoSpaceDN w:val="0"/>
        <w:adjustRightInd w:val="0"/>
        <w:spacing w:after="120" w:line="360" w:lineRule="atLeast"/>
        <w:jc w:val="both"/>
        <w:rPr>
          <w:rFonts w:ascii="Times New Roman" w:hAnsi="Times New Roman"/>
        </w:rPr>
      </w:pPr>
      <w:r w:rsidRPr="00DE2A0B">
        <w:rPr>
          <w:rFonts w:ascii="Times New Roman" w:hAnsi="Times New Roman"/>
        </w:rPr>
        <w:t>Comprensibilità grafica</w:t>
      </w:r>
    </w:p>
    <w:p w14:paraId="475545D2" w14:textId="77777777" w:rsidR="003B59DE" w:rsidRPr="00DE2A0B" w:rsidRDefault="003B59DE" w:rsidP="003B59DE">
      <w:pPr>
        <w:pStyle w:val="Paragrafoelenco"/>
        <w:widowControl w:val="0"/>
        <w:numPr>
          <w:ilvl w:val="0"/>
          <w:numId w:val="1"/>
        </w:numPr>
        <w:autoSpaceDE w:val="0"/>
        <w:autoSpaceDN w:val="0"/>
        <w:adjustRightInd w:val="0"/>
        <w:spacing w:after="120" w:line="360" w:lineRule="atLeast"/>
        <w:jc w:val="both"/>
        <w:rPr>
          <w:rFonts w:ascii="Times New Roman" w:hAnsi="Times New Roman"/>
        </w:rPr>
      </w:pPr>
      <w:r w:rsidRPr="00DE2A0B">
        <w:rPr>
          <w:rFonts w:ascii="Times New Roman" w:hAnsi="Times New Roman"/>
        </w:rPr>
        <w:t>Efficacia nell’indirizzare l’attenzione al problema</w:t>
      </w:r>
    </w:p>
    <w:p w14:paraId="2D646142" w14:textId="77777777" w:rsidR="003B59DE" w:rsidRPr="00DE2A0B" w:rsidRDefault="003B59DE" w:rsidP="003B59DE">
      <w:pPr>
        <w:pStyle w:val="Paragrafoelenco"/>
        <w:widowControl w:val="0"/>
        <w:numPr>
          <w:ilvl w:val="0"/>
          <w:numId w:val="1"/>
        </w:numPr>
        <w:autoSpaceDE w:val="0"/>
        <w:autoSpaceDN w:val="0"/>
        <w:adjustRightInd w:val="0"/>
        <w:spacing w:after="120" w:line="360" w:lineRule="atLeast"/>
        <w:jc w:val="both"/>
        <w:rPr>
          <w:rFonts w:ascii="Times New Roman" w:hAnsi="Times New Roman"/>
        </w:rPr>
      </w:pPr>
      <w:r w:rsidRPr="00DE2A0B">
        <w:rPr>
          <w:rFonts w:ascii="Times New Roman" w:hAnsi="Times New Roman"/>
        </w:rPr>
        <w:t>Flessibilità e/o trasversalità applicativa</w:t>
      </w:r>
    </w:p>
    <w:p w14:paraId="7EF3DDE4" w14:textId="77777777" w:rsidR="003B59DE" w:rsidRDefault="003B59DE" w:rsidP="003B59DE">
      <w:pPr>
        <w:rPr>
          <w:rFonts w:ascii="Times New Roman" w:hAnsi="Times New Roman"/>
        </w:rPr>
      </w:pPr>
      <w:r>
        <w:rPr>
          <w:rFonts w:ascii="Times New Roman" w:hAnsi="Times New Roman"/>
          <w:noProof/>
          <w:color w:val="000000"/>
          <w:lang w:eastAsia="it-IT"/>
        </w:rPr>
        <w:drawing>
          <wp:inline distT="0" distB="0" distL="0" distR="0" wp14:anchorId="4CDBA51A" wp14:editId="2159A86B">
            <wp:extent cx="4474173" cy="2125604"/>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ermata 2019-02-21 alle 18.35.53.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79719" cy="2223256"/>
                    </a:xfrm>
                    <a:prstGeom prst="rect">
                      <a:avLst/>
                    </a:prstGeom>
                  </pic:spPr>
                </pic:pic>
              </a:graphicData>
            </a:graphic>
          </wp:inline>
        </w:drawing>
      </w:r>
      <w:r w:rsidRPr="003B59DE">
        <w:rPr>
          <w:rFonts w:ascii="Times New Roman" w:hAnsi="Times New Roman"/>
        </w:rPr>
        <w:t xml:space="preserve"> </w:t>
      </w:r>
    </w:p>
    <w:p w14:paraId="6C946784" w14:textId="77777777" w:rsidR="003B59DE" w:rsidRDefault="003B59DE" w:rsidP="003B59DE">
      <w:pPr>
        <w:rPr>
          <w:rFonts w:ascii="Times New Roman" w:hAnsi="Times New Roman"/>
        </w:rPr>
      </w:pPr>
    </w:p>
    <w:p w14:paraId="14541E2E" w14:textId="77777777" w:rsidR="003B59DE" w:rsidRDefault="003B59DE" w:rsidP="003B59DE">
      <w:pPr>
        <w:rPr>
          <w:rFonts w:ascii="Times New Roman" w:hAnsi="Times New Roman"/>
        </w:rPr>
      </w:pPr>
    </w:p>
    <w:p w14:paraId="7A167B7C" w14:textId="77777777" w:rsidR="003B59DE" w:rsidRPr="00F51748" w:rsidRDefault="003B59DE" w:rsidP="003B59DE">
      <w:pPr>
        <w:rPr>
          <w:rFonts w:ascii="Times New Roman" w:hAnsi="Times New Roman"/>
        </w:rPr>
      </w:pPr>
      <w:r w:rsidRPr="00F51748">
        <w:rPr>
          <w:rFonts w:ascii="Times New Roman" w:hAnsi="Times New Roman"/>
        </w:rPr>
        <w:t>La procedura di rilevazione consiste nello:</w:t>
      </w:r>
    </w:p>
    <w:p w14:paraId="4B8C4DC4" w14:textId="77777777" w:rsidR="003B59DE" w:rsidRPr="00F51748" w:rsidRDefault="003B59DE" w:rsidP="003B59DE">
      <w:pPr>
        <w:pStyle w:val="Paragrafoelenco"/>
        <w:numPr>
          <w:ilvl w:val="0"/>
          <w:numId w:val="2"/>
        </w:numPr>
        <w:rPr>
          <w:rFonts w:ascii="Times New Roman" w:hAnsi="Times New Roman"/>
        </w:rPr>
      </w:pPr>
      <w:r w:rsidRPr="00F51748">
        <w:rPr>
          <w:rFonts w:ascii="Times New Roman" w:hAnsi="Times New Roman"/>
        </w:rPr>
        <w:t>Scegliere il problema</w:t>
      </w:r>
    </w:p>
    <w:p w14:paraId="60902CA5" w14:textId="77777777" w:rsidR="003B59DE" w:rsidRPr="00F51748" w:rsidRDefault="003B59DE" w:rsidP="003B59DE">
      <w:pPr>
        <w:pStyle w:val="Paragrafoelenco"/>
        <w:numPr>
          <w:ilvl w:val="0"/>
          <w:numId w:val="2"/>
        </w:numPr>
        <w:rPr>
          <w:rFonts w:ascii="Times New Roman" w:hAnsi="Times New Roman"/>
        </w:rPr>
      </w:pPr>
      <w:r w:rsidRPr="00F51748">
        <w:rPr>
          <w:rFonts w:ascii="Times New Roman" w:hAnsi="Times New Roman"/>
        </w:rPr>
        <w:t>Risalire alla causa</w:t>
      </w:r>
    </w:p>
    <w:p w14:paraId="160DAAFB" w14:textId="77777777" w:rsidR="003B59DE" w:rsidRPr="00F51748" w:rsidRDefault="003B59DE" w:rsidP="003B59DE">
      <w:pPr>
        <w:pStyle w:val="Paragrafoelenco"/>
        <w:numPr>
          <w:ilvl w:val="0"/>
          <w:numId w:val="2"/>
        </w:numPr>
        <w:rPr>
          <w:rFonts w:ascii="Times New Roman" w:hAnsi="Times New Roman"/>
        </w:rPr>
      </w:pPr>
      <w:r w:rsidRPr="00F51748">
        <w:rPr>
          <w:rFonts w:ascii="Times New Roman" w:hAnsi="Times New Roman"/>
        </w:rPr>
        <w:t>Isolare le cause modificabili</w:t>
      </w:r>
    </w:p>
    <w:p w14:paraId="25652E62" w14:textId="77777777" w:rsidR="003B59DE" w:rsidRPr="00F51748" w:rsidRDefault="003B59DE" w:rsidP="003B59DE">
      <w:pPr>
        <w:pStyle w:val="Paragrafoelenco"/>
        <w:numPr>
          <w:ilvl w:val="0"/>
          <w:numId w:val="2"/>
        </w:numPr>
        <w:rPr>
          <w:rFonts w:ascii="Times New Roman" w:hAnsi="Times New Roman"/>
        </w:rPr>
      </w:pPr>
      <w:r w:rsidRPr="00F51748">
        <w:rPr>
          <w:rFonts w:ascii="Times New Roman" w:hAnsi="Times New Roman"/>
        </w:rPr>
        <w:t>Identificare gli interventi necessari</w:t>
      </w:r>
    </w:p>
    <w:p w14:paraId="35B13F37" w14:textId="77777777" w:rsidR="003B59DE" w:rsidRDefault="003B59DE" w:rsidP="003B59DE">
      <w:pPr>
        <w:pStyle w:val="Paragrafoelenco"/>
        <w:numPr>
          <w:ilvl w:val="0"/>
          <w:numId w:val="2"/>
        </w:numPr>
        <w:rPr>
          <w:rFonts w:ascii="Times New Roman" w:hAnsi="Times New Roman"/>
        </w:rPr>
      </w:pPr>
      <w:r w:rsidRPr="00F51748">
        <w:rPr>
          <w:rFonts w:ascii="Times New Roman" w:hAnsi="Times New Roman"/>
        </w:rPr>
        <w:t>Identificare gli interventi possibili</w:t>
      </w:r>
    </w:p>
    <w:p w14:paraId="6BD3041C" w14:textId="77777777" w:rsidR="00FF4106" w:rsidRDefault="00FF4106" w:rsidP="00FF4106">
      <w:pPr>
        <w:pStyle w:val="Paragrafoelenco"/>
        <w:rPr>
          <w:rFonts w:ascii="Times New Roman" w:hAnsi="Times New Roman"/>
        </w:rPr>
      </w:pPr>
    </w:p>
    <w:p w14:paraId="19518BED" w14:textId="77777777" w:rsidR="00FF4106" w:rsidRPr="00DE2A0B" w:rsidRDefault="00564E3C" w:rsidP="00FF4106">
      <w:pPr>
        <w:rPr>
          <w:rFonts w:ascii="Times New Roman" w:hAnsi="Times New Roman"/>
          <w:b/>
          <w:sz w:val="28"/>
          <w:szCs w:val="28"/>
        </w:rPr>
      </w:pPr>
      <w:r w:rsidRPr="00DE2A0B">
        <w:rPr>
          <w:rFonts w:ascii="Times New Roman" w:hAnsi="Times New Roman"/>
          <w:b/>
          <w:sz w:val="28"/>
          <w:szCs w:val="28"/>
        </w:rPr>
        <w:lastRenderedPageBreak/>
        <w:t>FASI DEL PERCORSO:</w:t>
      </w:r>
    </w:p>
    <w:p w14:paraId="6871D059" w14:textId="77777777" w:rsidR="00FF4106" w:rsidRDefault="00FF4106" w:rsidP="003B59DE">
      <w:pPr>
        <w:widowControl w:val="0"/>
        <w:autoSpaceDE w:val="0"/>
        <w:autoSpaceDN w:val="0"/>
        <w:adjustRightInd w:val="0"/>
        <w:spacing w:after="120" w:line="360" w:lineRule="atLeast"/>
        <w:jc w:val="both"/>
        <w:rPr>
          <w:rFonts w:ascii="Times New Roman" w:hAnsi="Times New Roman"/>
          <w:b/>
          <w:color w:val="FF0000"/>
          <w:sz w:val="28"/>
          <w:szCs w:val="28"/>
        </w:rPr>
      </w:pPr>
    </w:p>
    <w:p w14:paraId="7152CA95" w14:textId="77777777" w:rsidR="003B59DE" w:rsidRPr="00DE2A0B" w:rsidRDefault="003B59DE" w:rsidP="003B59DE">
      <w:pPr>
        <w:widowControl w:val="0"/>
        <w:autoSpaceDE w:val="0"/>
        <w:autoSpaceDN w:val="0"/>
        <w:adjustRightInd w:val="0"/>
        <w:spacing w:after="120" w:line="360" w:lineRule="atLeast"/>
        <w:jc w:val="both"/>
        <w:rPr>
          <w:rFonts w:ascii="Times New Roman" w:hAnsi="Times New Roman"/>
          <w:b/>
          <w:sz w:val="28"/>
          <w:szCs w:val="28"/>
        </w:rPr>
      </w:pPr>
      <w:r w:rsidRPr="00DE2A0B">
        <w:rPr>
          <w:rFonts w:ascii="Times New Roman" w:hAnsi="Times New Roman"/>
          <w:b/>
          <w:sz w:val="28"/>
          <w:szCs w:val="28"/>
        </w:rPr>
        <w:t>COSTITUZIONE DEL GRUPPO DI LAVORO</w:t>
      </w:r>
    </w:p>
    <w:p w14:paraId="1032B7AF" w14:textId="77777777" w:rsidR="0033786E" w:rsidRPr="00DE2A0B" w:rsidRDefault="0033786E" w:rsidP="003B59DE">
      <w:pPr>
        <w:widowControl w:val="0"/>
        <w:autoSpaceDE w:val="0"/>
        <w:autoSpaceDN w:val="0"/>
        <w:adjustRightInd w:val="0"/>
        <w:spacing w:after="120" w:line="360" w:lineRule="atLeast"/>
        <w:jc w:val="both"/>
        <w:rPr>
          <w:rFonts w:ascii="Times New Roman" w:hAnsi="Times New Roman"/>
        </w:rPr>
      </w:pPr>
      <w:r w:rsidRPr="00DE2A0B">
        <w:rPr>
          <w:rFonts w:ascii="Times New Roman" w:hAnsi="Times New Roman"/>
        </w:rPr>
        <w:t>Le finalità e l’attuazione del Progetto verranno illustrate ai docenti, i quali se interessati daranno spontaneamente la propria adesione.</w:t>
      </w:r>
    </w:p>
    <w:p w14:paraId="04BD6A4D" w14:textId="77777777" w:rsidR="003B59DE" w:rsidRPr="00DE2A0B" w:rsidRDefault="00251AFC" w:rsidP="003B59DE">
      <w:pPr>
        <w:widowControl w:val="0"/>
        <w:autoSpaceDE w:val="0"/>
        <w:autoSpaceDN w:val="0"/>
        <w:adjustRightInd w:val="0"/>
        <w:spacing w:after="120" w:line="360" w:lineRule="atLeast"/>
        <w:jc w:val="both"/>
        <w:rPr>
          <w:rFonts w:ascii="Times New Roman" w:hAnsi="Times New Roman"/>
        </w:rPr>
      </w:pPr>
      <w:r w:rsidRPr="00DE2A0B">
        <w:rPr>
          <w:rFonts w:ascii="Times New Roman" w:hAnsi="Times New Roman"/>
        </w:rPr>
        <w:t>Nel proporre il Progetto si segnala l’importanza dell’approccio e del valore dell’esperienza, utili a determinare le cause del problema in questione.</w:t>
      </w:r>
      <w:r w:rsidR="0033786E" w:rsidRPr="00DE2A0B">
        <w:rPr>
          <w:rFonts w:ascii="Times New Roman" w:hAnsi="Times New Roman"/>
        </w:rPr>
        <w:t xml:space="preserve"> </w:t>
      </w:r>
    </w:p>
    <w:p w14:paraId="71A3C883" w14:textId="77777777" w:rsidR="00251AFC" w:rsidRPr="00DE2A0B" w:rsidRDefault="00251AFC" w:rsidP="003B59DE">
      <w:pPr>
        <w:widowControl w:val="0"/>
        <w:autoSpaceDE w:val="0"/>
        <w:autoSpaceDN w:val="0"/>
        <w:adjustRightInd w:val="0"/>
        <w:spacing w:after="120" w:line="360" w:lineRule="atLeast"/>
        <w:jc w:val="both"/>
        <w:rPr>
          <w:rFonts w:ascii="Times New Roman" w:hAnsi="Times New Roman"/>
          <w:b/>
          <w:sz w:val="28"/>
          <w:szCs w:val="28"/>
        </w:rPr>
      </w:pPr>
      <w:r w:rsidRPr="00DE2A0B">
        <w:rPr>
          <w:rFonts w:ascii="Times New Roman" w:hAnsi="Times New Roman"/>
          <w:b/>
          <w:sz w:val="28"/>
          <w:szCs w:val="28"/>
        </w:rPr>
        <w:t>INCONTRO/FORMAZIONE DEL GRUPPO DI LAVORO</w:t>
      </w:r>
    </w:p>
    <w:p w14:paraId="335040CD" w14:textId="77777777" w:rsidR="00A754F7" w:rsidRPr="00DE2A0B" w:rsidRDefault="00A754F7" w:rsidP="003B59DE">
      <w:pPr>
        <w:widowControl w:val="0"/>
        <w:autoSpaceDE w:val="0"/>
        <w:autoSpaceDN w:val="0"/>
        <w:adjustRightInd w:val="0"/>
        <w:spacing w:after="120" w:line="360" w:lineRule="atLeast"/>
        <w:jc w:val="both"/>
        <w:rPr>
          <w:rFonts w:ascii="Times New Roman" w:hAnsi="Times New Roman"/>
        </w:rPr>
      </w:pPr>
      <w:r w:rsidRPr="00DE2A0B">
        <w:rPr>
          <w:rFonts w:ascii="Times New Roman" w:hAnsi="Times New Roman"/>
        </w:rPr>
        <w:t>Saranno</w:t>
      </w:r>
      <w:r w:rsidR="00667181" w:rsidRPr="00DE2A0B">
        <w:rPr>
          <w:rFonts w:ascii="Times New Roman" w:hAnsi="Times New Roman"/>
        </w:rPr>
        <w:t xml:space="preserve"> previ</w:t>
      </w:r>
      <w:r w:rsidRPr="00DE2A0B">
        <w:rPr>
          <w:rFonts w:ascii="Times New Roman" w:hAnsi="Times New Roman"/>
        </w:rPr>
        <w:t>sti due incontri</w:t>
      </w:r>
      <w:r w:rsidR="00667181" w:rsidRPr="00DE2A0B">
        <w:rPr>
          <w:rFonts w:ascii="Times New Roman" w:hAnsi="Times New Roman"/>
        </w:rPr>
        <w:t xml:space="preserve"> con un esperto</w:t>
      </w:r>
      <w:r w:rsidR="00F03CEF" w:rsidRPr="00DE2A0B">
        <w:rPr>
          <w:rFonts w:ascii="Times New Roman" w:hAnsi="Times New Roman"/>
        </w:rPr>
        <w:t>,</w:t>
      </w:r>
      <w:r w:rsidR="00667181" w:rsidRPr="00DE2A0B">
        <w:rPr>
          <w:rFonts w:ascii="Times New Roman" w:hAnsi="Times New Roman"/>
        </w:rPr>
        <w:t xml:space="preserve"> per un totale di </w:t>
      </w:r>
      <w:r w:rsidRPr="00DE2A0B">
        <w:rPr>
          <w:rFonts w:ascii="Times New Roman" w:hAnsi="Times New Roman"/>
        </w:rPr>
        <w:t>2 ore ciascuno, per le modalità di utilizzo del nuovo strumento di rilevazione.</w:t>
      </w:r>
    </w:p>
    <w:p w14:paraId="28D2D204" w14:textId="77777777" w:rsidR="00A754F7" w:rsidRPr="00DE2A0B" w:rsidRDefault="00A754F7" w:rsidP="003B59DE">
      <w:pPr>
        <w:widowControl w:val="0"/>
        <w:autoSpaceDE w:val="0"/>
        <w:autoSpaceDN w:val="0"/>
        <w:adjustRightInd w:val="0"/>
        <w:spacing w:after="120" w:line="360" w:lineRule="atLeast"/>
        <w:jc w:val="both"/>
        <w:rPr>
          <w:rFonts w:ascii="Times New Roman" w:hAnsi="Times New Roman"/>
        </w:rPr>
      </w:pPr>
      <w:r w:rsidRPr="00DE2A0B">
        <w:rPr>
          <w:rFonts w:ascii="Times New Roman" w:hAnsi="Times New Roman"/>
        </w:rPr>
        <w:t>Gli incontri prevedono:</w:t>
      </w:r>
    </w:p>
    <w:p w14:paraId="3ACF9941" w14:textId="77777777" w:rsidR="00A754F7" w:rsidRPr="00DE2A0B" w:rsidRDefault="00A754F7" w:rsidP="00A754F7">
      <w:pPr>
        <w:pStyle w:val="Paragrafoelenco"/>
        <w:widowControl w:val="0"/>
        <w:numPr>
          <w:ilvl w:val="0"/>
          <w:numId w:val="3"/>
        </w:numPr>
        <w:autoSpaceDE w:val="0"/>
        <w:autoSpaceDN w:val="0"/>
        <w:adjustRightInd w:val="0"/>
        <w:spacing w:after="120" w:line="360" w:lineRule="atLeast"/>
        <w:jc w:val="both"/>
        <w:rPr>
          <w:rFonts w:ascii="Times New Roman" w:hAnsi="Times New Roman"/>
        </w:rPr>
      </w:pPr>
      <w:r w:rsidRPr="00DE2A0B">
        <w:rPr>
          <w:rFonts w:ascii="Times New Roman" w:hAnsi="Times New Roman"/>
        </w:rPr>
        <w:t>Una fase teorica: per chiarire e comprendere le fasi del processo</w:t>
      </w:r>
      <w:r w:rsidR="00457023" w:rsidRPr="00DE2A0B">
        <w:rPr>
          <w:rFonts w:ascii="Times New Roman" w:hAnsi="Times New Roman"/>
        </w:rPr>
        <w:t>, la gestione del gruppo,</w:t>
      </w:r>
      <w:r w:rsidRPr="00DE2A0B">
        <w:rPr>
          <w:rFonts w:ascii="Times New Roman" w:hAnsi="Times New Roman"/>
        </w:rPr>
        <w:t xml:space="preserve"> </w:t>
      </w:r>
      <w:r w:rsidR="00457023" w:rsidRPr="00DE2A0B">
        <w:rPr>
          <w:rFonts w:ascii="Times New Roman" w:hAnsi="Times New Roman"/>
        </w:rPr>
        <w:t>l’individuazione e la scelta</w:t>
      </w:r>
      <w:r w:rsidRPr="00DE2A0B">
        <w:rPr>
          <w:rFonts w:ascii="Times New Roman" w:hAnsi="Times New Roman"/>
        </w:rPr>
        <w:t xml:space="preserve"> </w:t>
      </w:r>
      <w:r w:rsidR="00457023" w:rsidRPr="00DE2A0B">
        <w:rPr>
          <w:rFonts w:ascii="Times New Roman" w:hAnsi="Times New Roman"/>
        </w:rPr>
        <w:t>de</w:t>
      </w:r>
      <w:r w:rsidRPr="00DE2A0B">
        <w:rPr>
          <w:rFonts w:ascii="Times New Roman" w:hAnsi="Times New Roman"/>
        </w:rPr>
        <w:t>gli indicatori da utilizzare per la rilevazione</w:t>
      </w:r>
      <w:r w:rsidR="00DD6AE1" w:rsidRPr="00DE2A0B">
        <w:rPr>
          <w:rFonts w:ascii="Times New Roman" w:hAnsi="Times New Roman"/>
        </w:rPr>
        <w:t>, tabulazione dei dati raccolti, l’utilizzo dello strumento specifico (es. diagramma di Ischikawa)</w:t>
      </w:r>
    </w:p>
    <w:p w14:paraId="49371620" w14:textId="77777777" w:rsidR="00457023" w:rsidRPr="00DE2A0B" w:rsidRDefault="00A754F7" w:rsidP="00A754F7">
      <w:pPr>
        <w:pStyle w:val="Paragrafoelenco"/>
        <w:widowControl w:val="0"/>
        <w:numPr>
          <w:ilvl w:val="0"/>
          <w:numId w:val="3"/>
        </w:numPr>
        <w:autoSpaceDE w:val="0"/>
        <w:autoSpaceDN w:val="0"/>
        <w:adjustRightInd w:val="0"/>
        <w:spacing w:after="120" w:line="360" w:lineRule="atLeast"/>
        <w:jc w:val="both"/>
        <w:rPr>
          <w:rFonts w:ascii="Times New Roman" w:hAnsi="Times New Roman"/>
        </w:rPr>
      </w:pPr>
      <w:r w:rsidRPr="00DE2A0B">
        <w:rPr>
          <w:rFonts w:ascii="Times New Roman" w:hAnsi="Times New Roman"/>
        </w:rPr>
        <w:t xml:space="preserve">Una </w:t>
      </w:r>
      <w:r w:rsidR="00457023" w:rsidRPr="00DE2A0B">
        <w:rPr>
          <w:rFonts w:ascii="Times New Roman" w:hAnsi="Times New Roman"/>
        </w:rPr>
        <w:t>fase pratica: applicazione dello strumento, momento utile per il gruppo di lavoro che prende in esame il problema e lo affronta, creando momenti di riflessione e confronto.</w:t>
      </w:r>
      <w:r w:rsidR="00DD6AE1" w:rsidRPr="00DE2A0B">
        <w:rPr>
          <w:rFonts w:ascii="Times New Roman" w:hAnsi="Times New Roman"/>
        </w:rPr>
        <w:t xml:space="preserve"> Il tema da affrontare nella fase pratica potrebbe essere: Il Dialogo docenti/studenti dal punto di vista dei docenti</w:t>
      </w:r>
      <w:r w:rsidR="00FF4106" w:rsidRPr="00DE2A0B">
        <w:rPr>
          <w:rFonts w:ascii="Times New Roman" w:hAnsi="Times New Roman"/>
        </w:rPr>
        <w:t>, anche al fine di raccogliere dati utili da raffrontare all’esito del lavoro degli studenti</w:t>
      </w:r>
    </w:p>
    <w:p w14:paraId="6158965A" w14:textId="77777777" w:rsidR="00564E3C" w:rsidRPr="00DE2A0B" w:rsidRDefault="00564E3C" w:rsidP="00564E3C">
      <w:pPr>
        <w:pStyle w:val="Paragrafoelenco"/>
        <w:widowControl w:val="0"/>
        <w:autoSpaceDE w:val="0"/>
        <w:autoSpaceDN w:val="0"/>
        <w:adjustRightInd w:val="0"/>
        <w:spacing w:after="120" w:line="360" w:lineRule="atLeast"/>
        <w:ind w:left="856"/>
        <w:jc w:val="both"/>
        <w:rPr>
          <w:rFonts w:ascii="Times New Roman" w:hAnsi="Times New Roman"/>
        </w:rPr>
      </w:pPr>
    </w:p>
    <w:p w14:paraId="1E8CD489" w14:textId="77777777" w:rsidR="00F03CEF" w:rsidRPr="00DE2A0B" w:rsidRDefault="00564E3C" w:rsidP="00A14827">
      <w:pPr>
        <w:spacing w:line="360" w:lineRule="auto"/>
        <w:rPr>
          <w:rFonts w:ascii="Times New Roman" w:hAnsi="Times New Roman"/>
          <w:b/>
          <w:sz w:val="28"/>
          <w:szCs w:val="28"/>
        </w:rPr>
      </w:pPr>
      <w:r w:rsidRPr="00DE2A0B">
        <w:rPr>
          <w:rFonts w:ascii="Times New Roman" w:hAnsi="Times New Roman"/>
          <w:b/>
          <w:sz w:val="28"/>
          <w:szCs w:val="28"/>
        </w:rPr>
        <w:t>LAVORO SULLA CLASSE</w:t>
      </w:r>
    </w:p>
    <w:p w14:paraId="1BC25D72" w14:textId="77777777" w:rsidR="00457023" w:rsidRPr="00DE2A0B" w:rsidRDefault="00457023" w:rsidP="00A14827">
      <w:pPr>
        <w:spacing w:line="360" w:lineRule="auto"/>
        <w:jc w:val="both"/>
        <w:rPr>
          <w:rFonts w:ascii="Times New Roman" w:hAnsi="Times New Roman"/>
        </w:rPr>
      </w:pPr>
      <w:r w:rsidRPr="00DE2A0B">
        <w:rPr>
          <w:rFonts w:ascii="Times New Roman" w:hAnsi="Times New Roman"/>
        </w:rPr>
        <w:t>Il</w:t>
      </w:r>
      <w:r w:rsidR="00DE2A0B" w:rsidRPr="00DE2A0B">
        <w:rPr>
          <w:rFonts w:ascii="Times New Roman" w:hAnsi="Times New Roman"/>
        </w:rPr>
        <w:t xml:space="preserve"> </w:t>
      </w:r>
      <w:r w:rsidRPr="00DE2A0B">
        <w:rPr>
          <w:rFonts w:ascii="Times New Roman" w:hAnsi="Times New Roman"/>
        </w:rPr>
        <w:t xml:space="preserve"> </w:t>
      </w:r>
      <w:r w:rsidR="00564E3C" w:rsidRPr="00DE2A0B">
        <w:rPr>
          <w:rFonts w:ascii="Times New Roman" w:hAnsi="Times New Roman"/>
        </w:rPr>
        <w:t xml:space="preserve">percorso </w:t>
      </w:r>
      <w:r w:rsidRPr="00DE2A0B">
        <w:rPr>
          <w:rFonts w:ascii="Times New Roman" w:hAnsi="Times New Roman"/>
        </w:rPr>
        <w:t xml:space="preserve">verrà sottoposto </w:t>
      </w:r>
      <w:r w:rsidR="00DD6AE1" w:rsidRPr="00DE2A0B">
        <w:rPr>
          <w:rFonts w:ascii="Times New Roman" w:hAnsi="Times New Roman"/>
        </w:rPr>
        <w:t xml:space="preserve">ad una classe di ogni docente che ha fatto parte </w:t>
      </w:r>
      <w:r w:rsidRPr="00DE2A0B">
        <w:rPr>
          <w:rFonts w:ascii="Times New Roman" w:hAnsi="Times New Roman"/>
        </w:rPr>
        <w:t>del g</w:t>
      </w:r>
      <w:r w:rsidR="00A14827" w:rsidRPr="00DE2A0B">
        <w:rPr>
          <w:rFonts w:ascii="Times New Roman" w:hAnsi="Times New Roman"/>
        </w:rPr>
        <w:t>ruppo di lavoro.</w:t>
      </w:r>
      <w:r w:rsidRPr="00DE2A0B">
        <w:rPr>
          <w:rFonts w:ascii="Times New Roman" w:hAnsi="Times New Roman"/>
        </w:rPr>
        <w:t xml:space="preserve"> </w:t>
      </w:r>
      <w:r w:rsidR="00A14827" w:rsidRPr="00DE2A0B">
        <w:rPr>
          <w:rFonts w:ascii="Times New Roman" w:hAnsi="Times New Roman"/>
        </w:rPr>
        <w:t>G</w:t>
      </w:r>
      <w:r w:rsidRPr="00DE2A0B">
        <w:rPr>
          <w:rFonts w:ascii="Times New Roman" w:hAnsi="Times New Roman"/>
        </w:rPr>
        <w:t>li studenti</w:t>
      </w:r>
      <w:r w:rsidR="00A14827" w:rsidRPr="00DE2A0B">
        <w:rPr>
          <w:rFonts w:ascii="Times New Roman" w:hAnsi="Times New Roman"/>
        </w:rPr>
        <w:t>, adeguatamente informati sulla modalità di rilevazione,</w:t>
      </w:r>
      <w:r w:rsidRPr="00DE2A0B">
        <w:rPr>
          <w:rFonts w:ascii="Times New Roman" w:hAnsi="Times New Roman"/>
        </w:rPr>
        <w:t xml:space="preserve"> </w:t>
      </w:r>
      <w:r w:rsidR="00A14827" w:rsidRPr="00DE2A0B">
        <w:rPr>
          <w:rFonts w:ascii="Times New Roman" w:hAnsi="Times New Roman"/>
        </w:rPr>
        <w:t>utilizzeranno</w:t>
      </w:r>
      <w:r w:rsidRPr="00DE2A0B">
        <w:rPr>
          <w:rFonts w:ascii="Times New Roman" w:hAnsi="Times New Roman"/>
        </w:rPr>
        <w:t xml:space="preserve"> </w:t>
      </w:r>
      <w:r w:rsidR="00DD6AE1" w:rsidRPr="00DE2A0B">
        <w:rPr>
          <w:rFonts w:ascii="Times New Roman" w:hAnsi="Times New Roman"/>
        </w:rPr>
        <w:t xml:space="preserve">due ore dell’ </w:t>
      </w:r>
      <w:r w:rsidR="00A14827" w:rsidRPr="00DE2A0B">
        <w:rPr>
          <w:rFonts w:ascii="Times New Roman" w:hAnsi="Times New Roman"/>
        </w:rPr>
        <w:t>assemblea di classe.</w:t>
      </w:r>
      <w:r w:rsidR="00F03CEF" w:rsidRPr="00DE2A0B">
        <w:rPr>
          <w:rFonts w:ascii="Times New Roman" w:hAnsi="Times New Roman"/>
        </w:rPr>
        <w:t xml:space="preserve"> </w:t>
      </w:r>
      <w:r w:rsidRPr="00DE2A0B">
        <w:rPr>
          <w:rFonts w:ascii="Times New Roman" w:hAnsi="Times New Roman"/>
        </w:rPr>
        <w:t>Gli studenti</w:t>
      </w:r>
      <w:r w:rsidR="00A14827" w:rsidRPr="00DE2A0B">
        <w:rPr>
          <w:rFonts w:ascii="Times New Roman" w:hAnsi="Times New Roman"/>
        </w:rPr>
        <w:t>,</w:t>
      </w:r>
      <w:r w:rsidRPr="00DE2A0B">
        <w:rPr>
          <w:rFonts w:ascii="Times New Roman" w:hAnsi="Times New Roman"/>
        </w:rPr>
        <w:t xml:space="preserve"> suddivisi in gruppo</w:t>
      </w:r>
      <w:r w:rsidR="00A14827" w:rsidRPr="00DE2A0B">
        <w:rPr>
          <w:rFonts w:ascii="Times New Roman" w:hAnsi="Times New Roman"/>
        </w:rPr>
        <w:t>,</w:t>
      </w:r>
      <w:r w:rsidRPr="00DE2A0B">
        <w:rPr>
          <w:rFonts w:ascii="Times New Roman" w:hAnsi="Times New Roman"/>
        </w:rPr>
        <w:t xml:space="preserve"> avvieranno il processo di analisi.</w:t>
      </w:r>
    </w:p>
    <w:p w14:paraId="0A879172" w14:textId="77777777" w:rsidR="00457023" w:rsidRDefault="00457023" w:rsidP="00A14827">
      <w:pPr>
        <w:spacing w:line="360" w:lineRule="auto"/>
      </w:pPr>
    </w:p>
    <w:p w14:paraId="0DE36A48" w14:textId="77777777" w:rsidR="00457023" w:rsidRDefault="00457023" w:rsidP="00A14827">
      <w:pPr>
        <w:spacing w:line="360" w:lineRule="auto"/>
        <w:rPr>
          <w:rFonts w:ascii="Times New Roman" w:hAnsi="Times New Roman"/>
          <w:b/>
          <w:sz w:val="28"/>
          <w:szCs w:val="28"/>
        </w:rPr>
      </w:pPr>
      <w:r w:rsidRPr="00A8307A">
        <w:rPr>
          <w:rFonts w:ascii="Times New Roman" w:hAnsi="Times New Roman"/>
          <w:b/>
          <w:sz w:val="28"/>
          <w:szCs w:val="28"/>
        </w:rPr>
        <w:t>Fasi di rilevazione</w:t>
      </w:r>
    </w:p>
    <w:p w14:paraId="6870F18B" w14:textId="77777777" w:rsidR="00DD6AE1" w:rsidRPr="00DE2A0B" w:rsidRDefault="00DD6AE1" w:rsidP="00A14827">
      <w:pPr>
        <w:spacing w:line="360" w:lineRule="auto"/>
        <w:rPr>
          <w:rFonts w:ascii="Times New Roman" w:hAnsi="Times New Roman"/>
          <w:b/>
          <w:sz w:val="28"/>
          <w:szCs w:val="28"/>
        </w:rPr>
      </w:pPr>
      <w:r w:rsidRPr="00DE2A0B">
        <w:rPr>
          <w:rFonts w:ascii="Times New Roman" w:hAnsi="Times New Roman"/>
          <w:b/>
          <w:sz w:val="28"/>
          <w:szCs w:val="28"/>
        </w:rPr>
        <w:t>1° Incontro</w:t>
      </w:r>
      <w:r w:rsidR="00FF4106" w:rsidRPr="00DE2A0B">
        <w:rPr>
          <w:rFonts w:ascii="Times New Roman" w:hAnsi="Times New Roman"/>
          <w:b/>
          <w:sz w:val="28"/>
          <w:szCs w:val="28"/>
        </w:rPr>
        <w:t xml:space="preserve"> (1 ora)</w:t>
      </w:r>
    </w:p>
    <w:p w14:paraId="4FEF53D6" w14:textId="77777777" w:rsidR="00457023" w:rsidRPr="00DE2A0B" w:rsidRDefault="00DD6AE1" w:rsidP="00A14827">
      <w:pPr>
        <w:spacing w:line="360" w:lineRule="auto"/>
        <w:rPr>
          <w:rFonts w:ascii="Times New Roman" w:hAnsi="Times New Roman"/>
          <w:b/>
        </w:rPr>
      </w:pPr>
      <w:r w:rsidRPr="00DE2A0B">
        <w:rPr>
          <w:rFonts w:ascii="Times New Roman" w:hAnsi="Times New Roman"/>
          <w:b/>
        </w:rPr>
        <w:t>INTRODUZIONE</w:t>
      </w:r>
    </w:p>
    <w:p w14:paraId="2B7019A0" w14:textId="77777777" w:rsidR="00457023" w:rsidRPr="00DE2A0B" w:rsidRDefault="00457023" w:rsidP="00A14827">
      <w:pPr>
        <w:spacing w:line="360" w:lineRule="auto"/>
        <w:rPr>
          <w:rFonts w:ascii="Times New Roman" w:hAnsi="Times New Roman"/>
        </w:rPr>
      </w:pPr>
      <w:r w:rsidRPr="00DE2A0B">
        <w:rPr>
          <w:rFonts w:ascii="Times New Roman" w:hAnsi="Times New Roman"/>
        </w:rPr>
        <w:t>Il docente/conduttore presenta l’obiettivo dell’incontro e illustra l’argomento di discussione, sottolineando le regole del lavoro di gruppo: libera espressione e partecipazione di tutti.</w:t>
      </w:r>
    </w:p>
    <w:p w14:paraId="0693E3A6" w14:textId="77777777" w:rsidR="00A14827" w:rsidRPr="00DE2A0B" w:rsidRDefault="00A14827" w:rsidP="00A14827">
      <w:pPr>
        <w:spacing w:line="360" w:lineRule="auto"/>
        <w:rPr>
          <w:rFonts w:ascii="Times New Roman" w:hAnsi="Times New Roman"/>
          <w:b/>
        </w:rPr>
      </w:pPr>
    </w:p>
    <w:p w14:paraId="72910695" w14:textId="77777777" w:rsidR="00457023" w:rsidRPr="00DE2A0B" w:rsidRDefault="00DD6AE1" w:rsidP="00A14827">
      <w:pPr>
        <w:pStyle w:val="Paragrafoelenco"/>
        <w:numPr>
          <w:ilvl w:val="0"/>
          <w:numId w:val="7"/>
        </w:numPr>
        <w:spacing w:line="360" w:lineRule="auto"/>
        <w:rPr>
          <w:rFonts w:ascii="Times New Roman" w:hAnsi="Times New Roman"/>
          <w:b/>
        </w:rPr>
      </w:pPr>
      <w:r w:rsidRPr="00DE2A0B">
        <w:rPr>
          <w:rFonts w:ascii="Times New Roman" w:hAnsi="Times New Roman"/>
          <w:b/>
        </w:rPr>
        <w:t>IDENTIFICAZIONE DELLE CAUSE</w:t>
      </w:r>
      <w:r w:rsidR="00A14827" w:rsidRPr="00DE2A0B">
        <w:rPr>
          <w:rFonts w:ascii="Times New Roman" w:hAnsi="Times New Roman"/>
          <w:b/>
          <w:strike/>
        </w:rPr>
        <w:t xml:space="preserve"> </w:t>
      </w:r>
    </w:p>
    <w:p w14:paraId="40B67392" w14:textId="77777777" w:rsidR="00457023" w:rsidRPr="00DE2A0B" w:rsidRDefault="00457023" w:rsidP="00A14827">
      <w:pPr>
        <w:spacing w:line="360" w:lineRule="auto"/>
        <w:jc w:val="both"/>
        <w:rPr>
          <w:rFonts w:ascii="Times New Roman" w:hAnsi="Times New Roman"/>
        </w:rPr>
      </w:pPr>
      <w:r w:rsidRPr="00DE2A0B">
        <w:rPr>
          <w:rFonts w:ascii="Times New Roman" w:hAnsi="Times New Roman"/>
        </w:rPr>
        <w:t>Gli studenti suddivisi in gruppo effettueranno un BRAINSTORMING.</w:t>
      </w:r>
    </w:p>
    <w:p w14:paraId="327C822E" w14:textId="77777777" w:rsidR="00457023" w:rsidRDefault="00457023" w:rsidP="00A14827">
      <w:pPr>
        <w:spacing w:line="360" w:lineRule="auto"/>
        <w:jc w:val="both"/>
        <w:rPr>
          <w:rFonts w:ascii="Times New Roman" w:hAnsi="Times New Roman"/>
        </w:rPr>
      </w:pPr>
      <w:r w:rsidRPr="000D0D8C">
        <w:rPr>
          <w:rFonts w:ascii="Times New Roman" w:hAnsi="Times New Roman"/>
        </w:rPr>
        <w:lastRenderedPageBreak/>
        <w:t>Questa operazione serve a focalizzare la discussione del gruppo sul problema, e senza un ordine prestabilito, far emergere le soluzioni più originali.</w:t>
      </w:r>
    </w:p>
    <w:p w14:paraId="6D9AE5E4" w14:textId="77777777" w:rsidR="00457023" w:rsidRDefault="00457023" w:rsidP="00A14827">
      <w:pPr>
        <w:spacing w:line="360" w:lineRule="auto"/>
        <w:jc w:val="both"/>
        <w:rPr>
          <w:rFonts w:ascii="Times New Roman" w:hAnsi="Times New Roman"/>
        </w:rPr>
      </w:pPr>
      <w:r>
        <w:rPr>
          <w:rFonts w:ascii="Times New Roman" w:hAnsi="Times New Roman"/>
        </w:rPr>
        <w:t>Il capogruppo stimola il processo generativo delle idee e raccoglie in un elenco tutti i contributi.</w:t>
      </w:r>
    </w:p>
    <w:p w14:paraId="6A724B18" w14:textId="77777777" w:rsidR="00A14827" w:rsidRDefault="00A14827" w:rsidP="00A14827">
      <w:pPr>
        <w:jc w:val="both"/>
        <w:rPr>
          <w:rFonts w:ascii="Times New Roman" w:hAnsi="Times New Roman"/>
          <w:b/>
        </w:rPr>
      </w:pPr>
      <w:r>
        <w:rPr>
          <w:rFonts w:ascii="Times New Roman" w:hAnsi="Times New Roman"/>
          <w:noProof/>
          <w:lang w:eastAsia="it-IT"/>
        </w:rPr>
        <w:drawing>
          <wp:inline distT="0" distB="0" distL="0" distR="0" wp14:anchorId="079EDFC6" wp14:editId="74FB6CAB">
            <wp:extent cx="5321300" cy="2933700"/>
            <wp:effectExtent l="0" t="0" r="12700" b="1270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rmata 2019-02-21 alle 18.36.16.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21300" cy="2933700"/>
                    </a:xfrm>
                    <a:prstGeom prst="rect">
                      <a:avLst/>
                    </a:prstGeom>
                  </pic:spPr>
                </pic:pic>
              </a:graphicData>
            </a:graphic>
          </wp:inline>
        </w:drawing>
      </w:r>
    </w:p>
    <w:p w14:paraId="3DB7CDE2" w14:textId="77777777" w:rsidR="00A14827" w:rsidRPr="00DE2A0B" w:rsidRDefault="00A14827" w:rsidP="00A14827">
      <w:pPr>
        <w:jc w:val="both"/>
        <w:rPr>
          <w:rFonts w:ascii="Times New Roman" w:hAnsi="Times New Roman"/>
          <w:b/>
        </w:rPr>
      </w:pPr>
    </w:p>
    <w:p w14:paraId="4F621BBC" w14:textId="77777777" w:rsidR="00A14827" w:rsidRPr="00DE2A0B" w:rsidRDefault="00FF4106" w:rsidP="00A14827">
      <w:pPr>
        <w:jc w:val="both"/>
        <w:rPr>
          <w:rFonts w:ascii="Times New Roman" w:hAnsi="Times New Roman"/>
          <w:b/>
        </w:rPr>
      </w:pPr>
      <w:r w:rsidRPr="00DE2A0B">
        <w:rPr>
          <w:rFonts w:ascii="Times New Roman" w:hAnsi="Times New Roman"/>
          <w:b/>
        </w:rPr>
        <w:t>SINTESI DEI RISULTATI EMERSI</w:t>
      </w:r>
    </w:p>
    <w:p w14:paraId="01CEE3D3" w14:textId="77777777" w:rsidR="00A14827" w:rsidRPr="00DE2A0B" w:rsidRDefault="00A14827" w:rsidP="00A14827">
      <w:pPr>
        <w:spacing w:line="360" w:lineRule="auto"/>
        <w:jc w:val="both"/>
        <w:rPr>
          <w:rFonts w:ascii="Times New Roman" w:hAnsi="Times New Roman"/>
          <w:b/>
          <w:strike/>
        </w:rPr>
      </w:pPr>
    </w:p>
    <w:p w14:paraId="7906D809" w14:textId="77777777" w:rsidR="00A14827" w:rsidRPr="00DE2A0B" w:rsidRDefault="00A14827" w:rsidP="00A14827">
      <w:pPr>
        <w:spacing w:line="360" w:lineRule="auto"/>
        <w:jc w:val="both"/>
        <w:rPr>
          <w:rFonts w:ascii="Times New Roman" w:hAnsi="Times New Roman"/>
        </w:rPr>
      </w:pPr>
      <w:r w:rsidRPr="00DE2A0B">
        <w:rPr>
          <w:rFonts w:ascii="Times New Roman" w:hAnsi="Times New Roman"/>
        </w:rPr>
        <w:t>Il docente/conduttore riscrive l’elenco utilizzando il Diagramma di Ischikawa, classificando le idee in gruppi per analogie ed eliminando le eventuali ripetizioni.</w:t>
      </w:r>
    </w:p>
    <w:p w14:paraId="169ACEEE" w14:textId="77777777" w:rsidR="00A14827" w:rsidRPr="00DE2A0B" w:rsidRDefault="00A14827" w:rsidP="00A14827">
      <w:pPr>
        <w:spacing w:line="360" w:lineRule="auto"/>
        <w:jc w:val="both"/>
        <w:rPr>
          <w:rFonts w:ascii="Times New Roman" w:hAnsi="Times New Roman"/>
        </w:rPr>
      </w:pPr>
      <w:r w:rsidRPr="00DE2A0B">
        <w:rPr>
          <w:rFonts w:ascii="Times New Roman" w:hAnsi="Times New Roman"/>
        </w:rPr>
        <w:t>Al termine si valutano le varie idee identificando le più interessanti</w:t>
      </w:r>
    </w:p>
    <w:p w14:paraId="4C013C07" w14:textId="77777777" w:rsidR="00A14827" w:rsidRPr="00DE2A0B" w:rsidRDefault="00A14827" w:rsidP="00A14827">
      <w:pPr>
        <w:spacing w:line="360" w:lineRule="auto"/>
        <w:jc w:val="both"/>
        <w:rPr>
          <w:rFonts w:ascii="Times New Roman" w:hAnsi="Times New Roman"/>
        </w:rPr>
      </w:pPr>
    </w:p>
    <w:p w14:paraId="6668C1E4" w14:textId="77777777" w:rsidR="00A14827" w:rsidRPr="00DE2A0B" w:rsidRDefault="00A14827" w:rsidP="00457023">
      <w:pPr>
        <w:jc w:val="both"/>
        <w:rPr>
          <w:rFonts w:ascii="Times New Roman" w:hAnsi="Times New Roman"/>
        </w:rPr>
      </w:pPr>
    </w:p>
    <w:p w14:paraId="5BE33080" w14:textId="77777777" w:rsidR="00FF4106" w:rsidRPr="00DE2A0B" w:rsidRDefault="00FF4106" w:rsidP="00FF4106">
      <w:pPr>
        <w:spacing w:line="360" w:lineRule="auto"/>
        <w:rPr>
          <w:rFonts w:ascii="Times New Roman" w:hAnsi="Times New Roman"/>
          <w:b/>
          <w:sz w:val="28"/>
          <w:szCs w:val="28"/>
        </w:rPr>
      </w:pPr>
      <w:r w:rsidRPr="00DE2A0B">
        <w:rPr>
          <w:rFonts w:ascii="Times New Roman" w:hAnsi="Times New Roman"/>
          <w:b/>
          <w:sz w:val="28"/>
          <w:szCs w:val="28"/>
        </w:rPr>
        <w:t>2° Incontro (1 ora)</w:t>
      </w:r>
    </w:p>
    <w:p w14:paraId="35C89530" w14:textId="77777777" w:rsidR="00FF4106" w:rsidRPr="00DE2A0B" w:rsidRDefault="00FF4106" w:rsidP="00564E3C">
      <w:pPr>
        <w:pStyle w:val="Paragrafoelenco"/>
        <w:numPr>
          <w:ilvl w:val="0"/>
          <w:numId w:val="7"/>
        </w:numPr>
        <w:spacing w:line="360" w:lineRule="auto"/>
        <w:rPr>
          <w:rFonts w:ascii="Times New Roman" w:hAnsi="Times New Roman"/>
          <w:b/>
        </w:rPr>
      </w:pPr>
      <w:r w:rsidRPr="00DE2A0B">
        <w:rPr>
          <w:rFonts w:ascii="Times New Roman" w:hAnsi="Times New Roman"/>
          <w:b/>
        </w:rPr>
        <w:t>IDENTIFICAZIONE DELLE POSSIBILI SOLUZIONI</w:t>
      </w:r>
    </w:p>
    <w:p w14:paraId="6B10217C" w14:textId="05B4E549" w:rsidR="00A14827" w:rsidRPr="00DE2A0B" w:rsidRDefault="00FF4106" w:rsidP="00FF4106">
      <w:pPr>
        <w:spacing w:line="360" w:lineRule="auto"/>
        <w:rPr>
          <w:rFonts w:ascii="Times New Roman" w:hAnsi="Times New Roman"/>
        </w:rPr>
      </w:pPr>
      <w:r w:rsidRPr="00DE2A0B">
        <w:rPr>
          <w:rFonts w:ascii="Times New Roman" w:hAnsi="Times New Roman"/>
        </w:rPr>
        <w:t>Si applica lo stesso percorso esposto per l’id</w:t>
      </w:r>
      <w:r w:rsidR="00814E8F">
        <w:rPr>
          <w:rFonts w:ascii="Times New Roman" w:hAnsi="Times New Roman"/>
        </w:rPr>
        <w:t>entificazione delle cause all’o</w:t>
      </w:r>
      <w:r w:rsidRPr="00DE2A0B">
        <w:rPr>
          <w:rFonts w:ascii="Times New Roman" w:hAnsi="Times New Roman"/>
        </w:rPr>
        <w:t>biettivo di prospettare possibili soluzioni</w:t>
      </w:r>
      <w:r w:rsidR="00DE2A0B">
        <w:rPr>
          <w:rFonts w:ascii="Times New Roman" w:hAnsi="Times New Roman"/>
        </w:rPr>
        <w:t>.</w:t>
      </w:r>
    </w:p>
    <w:p w14:paraId="64E18416" w14:textId="77777777" w:rsidR="00564E3C" w:rsidRPr="00FF4106" w:rsidRDefault="00564E3C" w:rsidP="00FF4106">
      <w:pPr>
        <w:spacing w:line="360" w:lineRule="auto"/>
        <w:rPr>
          <w:rFonts w:ascii="Times New Roman" w:hAnsi="Times New Roman"/>
          <w:b/>
          <w:color w:val="00B050"/>
        </w:rPr>
      </w:pPr>
    </w:p>
    <w:p w14:paraId="3A952B84" w14:textId="77777777" w:rsidR="00DE2A0B" w:rsidRDefault="00DE2A0B" w:rsidP="00A14827">
      <w:pPr>
        <w:jc w:val="both"/>
        <w:rPr>
          <w:rFonts w:ascii="Times New Roman" w:hAnsi="Times New Roman"/>
        </w:rPr>
      </w:pPr>
    </w:p>
    <w:p w14:paraId="07B33389" w14:textId="77777777" w:rsidR="00DE2A0B" w:rsidRDefault="00DE2A0B" w:rsidP="00A14827">
      <w:pPr>
        <w:jc w:val="both"/>
        <w:rPr>
          <w:rFonts w:ascii="Times New Roman" w:hAnsi="Times New Roman"/>
        </w:rPr>
      </w:pPr>
    </w:p>
    <w:p w14:paraId="00CCB450" w14:textId="77777777" w:rsidR="00DE2A0B" w:rsidRDefault="00DE2A0B" w:rsidP="00A14827">
      <w:pPr>
        <w:jc w:val="both"/>
        <w:rPr>
          <w:rFonts w:ascii="Times New Roman" w:hAnsi="Times New Roman"/>
        </w:rPr>
      </w:pPr>
    </w:p>
    <w:p w14:paraId="482E149D" w14:textId="77777777" w:rsidR="00DE2A0B" w:rsidRDefault="00DE2A0B" w:rsidP="00A14827">
      <w:pPr>
        <w:jc w:val="both"/>
        <w:rPr>
          <w:rFonts w:ascii="Times New Roman" w:hAnsi="Times New Roman"/>
        </w:rPr>
      </w:pPr>
    </w:p>
    <w:p w14:paraId="2AD9A3AE" w14:textId="77777777" w:rsidR="00DE2A0B" w:rsidRDefault="00DE2A0B" w:rsidP="00A14827">
      <w:pPr>
        <w:jc w:val="both"/>
        <w:rPr>
          <w:rFonts w:ascii="Times New Roman" w:hAnsi="Times New Roman"/>
        </w:rPr>
      </w:pPr>
    </w:p>
    <w:p w14:paraId="7A690494" w14:textId="77777777" w:rsidR="00DE2A0B" w:rsidRDefault="00DE2A0B" w:rsidP="00A14827">
      <w:pPr>
        <w:jc w:val="both"/>
        <w:rPr>
          <w:rFonts w:ascii="Times New Roman" w:hAnsi="Times New Roman"/>
        </w:rPr>
      </w:pPr>
    </w:p>
    <w:p w14:paraId="29E18EB7" w14:textId="77777777" w:rsidR="00DE2A0B" w:rsidRDefault="00DE2A0B" w:rsidP="00A14827">
      <w:pPr>
        <w:jc w:val="both"/>
        <w:rPr>
          <w:rFonts w:ascii="Times New Roman" w:hAnsi="Times New Roman"/>
        </w:rPr>
      </w:pPr>
    </w:p>
    <w:p w14:paraId="4D2CBA27" w14:textId="77777777" w:rsidR="00DE2A0B" w:rsidRDefault="00DE2A0B" w:rsidP="00A14827">
      <w:pPr>
        <w:jc w:val="both"/>
        <w:rPr>
          <w:rFonts w:ascii="Times New Roman" w:hAnsi="Times New Roman"/>
        </w:rPr>
      </w:pPr>
    </w:p>
    <w:p w14:paraId="47EE426F" w14:textId="77777777" w:rsidR="00DE2A0B" w:rsidRDefault="00DE2A0B" w:rsidP="00A14827">
      <w:pPr>
        <w:jc w:val="both"/>
        <w:rPr>
          <w:rFonts w:ascii="Times New Roman" w:hAnsi="Times New Roman"/>
        </w:rPr>
      </w:pPr>
    </w:p>
    <w:p w14:paraId="1A77751E" w14:textId="77777777" w:rsidR="00DE2A0B" w:rsidRDefault="00DE2A0B" w:rsidP="00A14827">
      <w:pPr>
        <w:jc w:val="both"/>
        <w:rPr>
          <w:rFonts w:ascii="Times New Roman" w:hAnsi="Times New Roman"/>
        </w:rPr>
      </w:pPr>
    </w:p>
    <w:p w14:paraId="73D4BCBD" w14:textId="77777777" w:rsidR="00DE2A0B" w:rsidRDefault="00DE2A0B" w:rsidP="00A14827">
      <w:pPr>
        <w:jc w:val="both"/>
        <w:rPr>
          <w:rFonts w:ascii="Times New Roman" w:hAnsi="Times New Roman"/>
        </w:rPr>
      </w:pPr>
    </w:p>
    <w:p w14:paraId="43598B62" w14:textId="77777777" w:rsidR="00DE2A0B" w:rsidRDefault="00DE2A0B" w:rsidP="00A14827">
      <w:pPr>
        <w:jc w:val="both"/>
        <w:rPr>
          <w:rFonts w:ascii="Times New Roman" w:hAnsi="Times New Roman"/>
        </w:rPr>
      </w:pPr>
    </w:p>
    <w:p w14:paraId="5D44F7A8" w14:textId="77777777" w:rsidR="00A14827" w:rsidRDefault="00A14827" w:rsidP="00A14827">
      <w:pPr>
        <w:jc w:val="both"/>
        <w:rPr>
          <w:rFonts w:ascii="Times New Roman" w:hAnsi="Times New Roman"/>
        </w:rPr>
      </w:pPr>
      <w:r>
        <w:rPr>
          <w:rFonts w:ascii="Times New Roman" w:hAnsi="Times New Roman"/>
        </w:rPr>
        <w:t>Esempio di analisi</w:t>
      </w:r>
    </w:p>
    <w:p w14:paraId="39DDC5B1" w14:textId="77777777" w:rsidR="00A14827" w:rsidRDefault="00A14827" w:rsidP="00A14827">
      <w:pPr>
        <w:jc w:val="both"/>
        <w:rPr>
          <w:rFonts w:ascii="Times New Roman" w:hAnsi="Times New Roman"/>
        </w:rPr>
      </w:pPr>
    </w:p>
    <w:p w14:paraId="0BF5F317" w14:textId="77777777" w:rsidR="00A14827" w:rsidRPr="00A14827" w:rsidRDefault="00A14827" w:rsidP="00A14827">
      <w:pPr>
        <w:jc w:val="both"/>
        <w:rPr>
          <w:rFonts w:ascii="Times New Roman" w:hAnsi="Times New Roman"/>
          <w:b/>
          <w:sz w:val="28"/>
          <w:szCs w:val="28"/>
        </w:rPr>
      </w:pPr>
      <w:r w:rsidRPr="00A14827">
        <w:rPr>
          <w:rFonts w:ascii="Times New Roman" w:hAnsi="Times New Roman"/>
          <w:b/>
          <w:sz w:val="28"/>
          <w:szCs w:val="28"/>
        </w:rPr>
        <w:t>PROBLEMA:  Difficoltà comunicative relazionali</w:t>
      </w:r>
    </w:p>
    <w:p w14:paraId="757B8062" w14:textId="77777777" w:rsidR="00A14827" w:rsidRDefault="00A14827" w:rsidP="00A14827">
      <w:pPr>
        <w:jc w:val="both"/>
        <w:rPr>
          <w:rFonts w:ascii="Times New Roman" w:hAnsi="Times New Roman"/>
        </w:rPr>
      </w:pPr>
    </w:p>
    <w:p w14:paraId="1DF9374D" w14:textId="77777777" w:rsidR="00A14827" w:rsidRDefault="00A14827" w:rsidP="00A14827">
      <w:pPr>
        <w:pStyle w:val="Paragrafoelenco"/>
        <w:numPr>
          <w:ilvl w:val="0"/>
          <w:numId w:val="5"/>
        </w:numPr>
        <w:spacing w:line="360" w:lineRule="auto"/>
        <w:jc w:val="both"/>
        <w:rPr>
          <w:rFonts w:ascii="Times New Roman" w:hAnsi="Times New Roman"/>
        </w:rPr>
      </w:pPr>
      <w:r>
        <w:rPr>
          <w:rFonts w:ascii="Times New Roman" w:hAnsi="Times New Roman"/>
        </w:rPr>
        <w:t>Rappresentare tutte le possibili cause</w:t>
      </w:r>
    </w:p>
    <w:p w14:paraId="7CCB36A6" w14:textId="77777777" w:rsidR="00A14827" w:rsidRDefault="00A14827" w:rsidP="00A14827">
      <w:pPr>
        <w:pStyle w:val="Paragrafoelenco"/>
        <w:numPr>
          <w:ilvl w:val="0"/>
          <w:numId w:val="5"/>
        </w:numPr>
        <w:spacing w:line="360" w:lineRule="auto"/>
        <w:jc w:val="both"/>
        <w:rPr>
          <w:rFonts w:ascii="Times New Roman" w:hAnsi="Times New Roman"/>
        </w:rPr>
      </w:pPr>
      <w:r>
        <w:rPr>
          <w:rFonts w:ascii="Times New Roman" w:hAnsi="Times New Roman"/>
        </w:rPr>
        <w:t>Ricercare le cause importanti</w:t>
      </w:r>
    </w:p>
    <w:p w14:paraId="1AFC688E" w14:textId="77777777" w:rsidR="00A14827" w:rsidRPr="00457023" w:rsidRDefault="00A14827" w:rsidP="00A14827">
      <w:pPr>
        <w:widowControl w:val="0"/>
        <w:autoSpaceDE w:val="0"/>
        <w:autoSpaceDN w:val="0"/>
        <w:adjustRightInd w:val="0"/>
        <w:spacing w:after="120" w:line="360" w:lineRule="auto"/>
        <w:jc w:val="both"/>
        <w:rPr>
          <w:rFonts w:ascii="Times New Roman" w:hAnsi="Times New Roman"/>
          <w:color w:val="000000"/>
          <w:sz w:val="28"/>
          <w:szCs w:val="28"/>
        </w:rPr>
      </w:pPr>
      <w:r>
        <w:rPr>
          <w:rFonts w:ascii="Times New Roman" w:hAnsi="Times New Roman"/>
          <w:noProof/>
          <w:color w:val="000000"/>
          <w:lang w:eastAsia="it-IT"/>
        </w:rPr>
        <w:drawing>
          <wp:inline distT="0" distB="0" distL="0" distR="0" wp14:anchorId="6C84CFBC" wp14:editId="3E2243A0">
            <wp:extent cx="6116320" cy="4967605"/>
            <wp:effectExtent l="0" t="0" r="5080" b="1079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ermata 2019-02-21 alle 18.36.45.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16320" cy="4967605"/>
                    </a:xfrm>
                    <a:prstGeom prst="rect">
                      <a:avLst/>
                    </a:prstGeom>
                  </pic:spPr>
                </pic:pic>
              </a:graphicData>
            </a:graphic>
          </wp:inline>
        </w:drawing>
      </w:r>
    </w:p>
    <w:p w14:paraId="6043D8F0" w14:textId="77777777" w:rsidR="00251AFC" w:rsidRPr="00457023" w:rsidRDefault="00457023" w:rsidP="00457023">
      <w:pPr>
        <w:widowControl w:val="0"/>
        <w:autoSpaceDE w:val="0"/>
        <w:autoSpaceDN w:val="0"/>
        <w:adjustRightInd w:val="0"/>
        <w:spacing w:after="120" w:line="360" w:lineRule="atLeast"/>
        <w:jc w:val="both"/>
        <w:rPr>
          <w:rFonts w:ascii="Times New Roman" w:hAnsi="Times New Roman"/>
          <w:color w:val="000000"/>
          <w:sz w:val="28"/>
          <w:szCs w:val="28"/>
        </w:rPr>
      </w:pPr>
      <w:r w:rsidRPr="00457023">
        <w:rPr>
          <w:rFonts w:ascii="Times New Roman" w:hAnsi="Times New Roman"/>
          <w:color w:val="000000"/>
          <w:sz w:val="28"/>
          <w:szCs w:val="28"/>
        </w:rPr>
        <w:t xml:space="preserve"> </w:t>
      </w:r>
    </w:p>
    <w:p w14:paraId="25E668B9" w14:textId="77777777" w:rsidR="00A14827" w:rsidRDefault="00A14827" w:rsidP="00A14827">
      <w:pPr>
        <w:spacing w:line="360" w:lineRule="auto"/>
        <w:rPr>
          <w:rFonts w:ascii="Times New Roman" w:hAnsi="Times New Roman"/>
          <w:b/>
        </w:rPr>
      </w:pPr>
      <w:r w:rsidRPr="00B53122">
        <w:rPr>
          <w:rFonts w:ascii="Times New Roman" w:hAnsi="Times New Roman"/>
          <w:b/>
        </w:rPr>
        <w:t>N.B.</w:t>
      </w:r>
      <w:r>
        <w:rPr>
          <w:rFonts w:ascii="Times New Roman" w:hAnsi="Times New Roman"/>
          <w:b/>
        </w:rPr>
        <w:t xml:space="preserve"> per ottenere una buona analisi:</w:t>
      </w:r>
    </w:p>
    <w:p w14:paraId="134C4C83" w14:textId="77777777" w:rsidR="00A14827" w:rsidRDefault="00A14827" w:rsidP="00A14827">
      <w:pPr>
        <w:spacing w:line="360" w:lineRule="auto"/>
        <w:rPr>
          <w:rFonts w:ascii="Times New Roman" w:hAnsi="Times New Roman"/>
        </w:rPr>
      </w:pPr>
      <w:r w:rsidRPr="00B53122">
        <w:rPr>
          <w:rFonts w:ascii="Times New Roman" w:hAnsi="Times New Roman"/>
        </w:rPr>
        <w:t>1. L</w:t>
      </w:r>
      <w:r>
        <w:rPr>
          <w:rFonts w:ascii="Times New Roman" w:hAnsi="Times New Roman"/>
        </w:rPr>
        <w:t>e cause devono essere molte ed analizzarle da diversi punti di vista</w:t>
      </w:r>
    </w:p>
    <w:p w14:paraId="7120061E" w14:textId="77777777" w:rsidR="00A14827" w:rsidRDefault="00F03CEF" w:rsidP="00A14827">
      <w:pPr>
        <w:spacing w:line="360" w:lineRule="auto"/>
        <w:rPr>
          <w:rFonts w:ascii="Times New Roman" w:hAnsi="Times New Roman"/>
        </w:rPr>
      </w:pPr>
      <w:r>
        <w:rPr>
          <w:rFonts w:ascii="Times New Roman" w:hAnsi="Times New Roman"/>
        </w:rPr>
        <w:t>2. R</w:t>
      </w:r>
      <w:r w:rsidR="00A14827">
        <w:rPr>
          <w:rFonts w:ascii="Times New Roman" w:hAnsi="Times New Roman"/>
        </w:rPr>
        <w:t>ichiede l’utilizzo di 3 caratteristiche fondamentali:</w:t>
      </w:r>
    </w:p>
    <w:p w14:paraId="7497A681" w14:textId="77777777" w:rsidR="00A14827" w:rsidRDefault="00A14827" w:rsidP="00A14827">
      <w:pPr>
        <w:pStyle w:val="Paragrafoelenco"/>
        <w:numPr>
          <w:ilvl w:val="0"/>
          <w:numId w:val="6"/>
        </w:numPr>
        <w:spacing w:line="360" w:lineRule="auto"/>
        <w:rPr>
          <w:rFonts w:ascii="Times New Roman" w:hAnsi="Times New Roman"/>
        </w:rPr>
      </w:pPr>
      <w:r w:rsidRPr="00B53122">
        <w:rPr>
          <w:rFonts w:ascii="Times New Roman" w:hAnsi="Times New Roman"/>
          <w:b/>
        </w:rPr>
        <w:t>creatività</w:t>
      </w:r>
      <w:r>
        <w:rPr>
          <w:rFonts w:ascii="Times New Roman" w:hAnsi="Times New Roman"/>
        </w:rPr>
        <w:t xml:space="preserve"> per elencare tutte le cause possibili</w:t>
      </w:r>
    </w:p>
    <w:p w14:paraId="78DB9B92" w14:textId="77777777" w:rsidR="00A14827" w:rsidRDefault="00A14827" w:rsidP="00A14827">
      <w:pPr>
        <w:pStyle w:val="Paragrafoelenco"/>
        <w:numPr>
          <w:ilvl w:val="0"/>
          <w:numId w:val="6"/>
        </w:numPr>
        <w:spacing w:line="360" w:lineRule="auto"/>
        <w:rPr>
          <w:rFonts w:ascii="Times New Roman" w:hAnsi="Times New Roman"/>
        </w:rPr>
      </w:pPr>
      <w:r w:rsidRPr="00B53122">
        <w:rPr>
          <w:rFonts w:ascii="Times New Roman" w:hAnsi="Times New Roman"/>
          <w:b/>
        </w:rPr>
        <w:t>l’esperienza</w:t>
      </w:r>
      <w:r>
        <w:rPr>
          <w:rFonts w:ascii="Times New Roman" w:hAnsi="Times New Roman"/>
        </w:rPr>
        <w:t xml:space="preserve"> per selezionare tutte le cause possibili</w:t>
      </w:r>
    </w:p>
    <w:p w14:paraId="1BEC21DC" w14:textId="77777777" w:rsidR="003B59DE" w:rsidRPr="00FF4106" w:rsidRDefault="00A14827" w:rsidP="00FF4106">
      <w:pPr>
        <w:pStyle w:val="Paragrafoelenco"/>
        <w:numPr>
          <w:ilvl w:val="0"/>
          <w:numId w:val="6"/>
        </w:numPr>
        <w:spacing w:line="360" w:lineRule="auto"/>
        <w:rPr>
          <w:rFonts w:ascii="Times New Roman" w:hAnsi="Times New Roman"/>
        </w:rPr>
      </w:pPr>
      <w:r w:rsidRPr="00B53122">
        <w:rPr>
          <w:rFonts w:ascii="Times New Roman" w:hAnsi="Times New Roman"/>
          <w:b/>
        </w:rPr>
        <w:t>l’oggettività</w:t>
      </w:r>
      <w:r>
        <w:rPr>
          <w:rFonts w:ascii="Times New Roman" w:hAnsi="Times New Roman"/>
        </w:rPr>
        <w:t xml:space="preserve"> per valutare le cause reali attraverso i dati</w:t>
      </w:r>
    </w:p>
    <w:sectPr w:rsidR="003B59DE" w:rsidRPr="00FF4106" w:rsidSect="00501F71">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45755"/>
    <w:multiLevelType w:val="hybridMultilevel"/>
    <w:tmpl w:val="C5A26C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6B66E0E"/>
    <w:multiLevelType w:val="hybridMultilevel"/>
    <w:tmpl w:val="B67091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4C01563"/>
    <w:multiLevelType w:val="hybridMultilevel"/>
    <w:tmpl w:val="F64209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54F6684"/>
    <w:multiLevelType w:val="hybridMultilevel"/>
    <w:tmpl w:val="32820E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7602010"/>
    <w:multiLevelType w:val="hybridMultilevel"/>
    <w:tmpl w:val="9C9EF4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6F44D14"/>
    <w:multiLevelType w:val="hybridMultilevel"/>
    <w:tmpl w:val="6E2C3044"/>
    <w:lvl w:ilvl="0" w:tplc="0410000D">
      <w:start w:val="1"/>
      <w:numFmt w:val="bullet"/>
      <w:lvlText w:val=""/>
      <w:lvlJc w:val="left"/>
      <w:pPr>
        <w:ind w:left="856" w:hanging="360"/>
      </w:pPr>
      <w:rPr>
        <w:rFonts w:ascii="Wingdings" w:hAnsi="Wingdings" w:hint="default"/>
      </w:rPr>
    </w:lvl>
    <w:lvl w:ilvl="1" w:tplc="04100003" w:tentative="1">
      <w:start w:val="1"/>
      <w:numFmt w:val="bullet"/>
      <w:lvlText w:val="o"/>
      <w:lvlJc w:val="left"/>
      <w:pPr>
        <w:ind w:left="1576" w:hanging="360"/>
      </w:pPr>
      <w:rPr>
        <w:rFonts w:ascii="Courier New" w:hAnsi="Courier New" w:cs="Courier New" w:hint="default"/>
      </w:rPr>
    </w:lvl>
    <w:lvl w:ilvl="2" w:tplc="04100005" w:tentative="1">
      <w:start w:val="1"/>
      <w:numFmt w:val="bullet"/>
      <w:lvlText w:val=""/>
      <w:lvlJc w:val="left"/>
      <w:pPr>
        <w:ind w:left="2296" w:hanging="360"/>
      </w:pPr>
      <w:rPr>
        <w:rFonts w:ascii="Wingdings" w:hAnsi="Wingdings" w:hint="default"/>
      </w:rPr>
    </w:lvl>
    <w:lvl w:ilvl="3" w:tplc="04100001" w:tentative="1">
      <w:start w:val="1"/>
      <w:numFmt w:val="bullet"/>
      <w:lvlText w:val=""/>
      <w:lvlJc w:val="left"/>
      <w:pPr>
        <w:ind w:left="3016" w:hanging="360"/>
      </w:pPr>
      <w:rPr>
        <w:rFonts w:ascii="Symbol" w:hAnsi="Symbol" w:hint="default"/>
      </w:rPr>
    </w:lvl>
    <w:lvl w:ilvl="4" w:tplc="04100003" w:tentative="1">
      <w:start w:val="1"/>
      <w:numFmt w:val="bullet"/>
      <w:lvlText w:val="o"/>
      <w:lvlJc w:val="left"/>
      <w:pPr>
        <w:ind w:left="3736" w:hanging="360"/>
      </w:pPr>
      <w:rPr>
        <w:rFonts w:ascii="Courier New" w:hAnsi="Courier New" w:cs="Courier New" w:hint="default"/>
      </w:rPr>
    </w:lvl>
    <w:lvl w:ilvl="5" w:tplc="04100005" w:tentative="1">
      <w:start w:val="1"/>
      <w:numFmt w:val="bullet"/>
      <w:lvlText w:val=""/>
      <w:lvlJc w:val="left"/>
      <w:pPr>
        <w:ind w:left="4456" w:hanging="360"/>
      </w:pPr>
      <w:rPr>
        <w:rFonts w:ascii="Wingdings" w:hAnsi="Wingdings" w:hint="default"/>
      </w:rPr>
    </w:lvl>
    <w:lvl w:ilvl="6" w:tplc="04100001" w:tentative="1">
      <w:start w:val="1"/>
      <w:numFmt w:val="bullet"/>
      <w:lvlText w:val=""/>
      <w:lvlJc w:val="left"/>
      <w:pPr>
        <w:ind w:left="5176" w:hanging="360"/>
      </w:pPr>
      <w:rPr>
        <w:rFonts w:ascii="Symbol" w:hAnsi="Symbol" w:hint="default"/>
      </w:rPr>
    </w:lvl>
    <w:lvl w:ilvl="7" w:tplc="04100003" w:tentative="1">
      <w:start w:val="1"/>
      <w:numFmt w:val="bullet"/>
      <w:lvlText w:val="o"/>
      <w:lvlJc w:val="left"/>
      <w:pPr>
        <w:ind w:left="5896" w:hanging="360"/>
      </w:pPr>
      <w:rPr>
        <w:rFonts w:ascii="Courier New" w:hAnsi="Courier New" w:cs="Courier New" w:hint="default"/>
      </w:rPr>
    </w:lvl>
    <w:lvl w:ilvl="8" w:tplc="04100005" w:tentative="1">
      <w:start w:val="1"/>
      <w:numFmt w:val="bullet"/>
      <w:lvlText w:val=""/>
      <w:lvlJc w:val="left"/>
      <w:pPr>
        <w:ind w:left="6616" w:hanging="360"/>
      </w:pPr>
      <w:rPr>
        <w:rFonts w:ascii="Wingdings" w:hAnsi="Wingdings" w:hint="default"/>
      </w:rPr>
    </w:lvl>
  </w:abstractNum>
  <w:abstractNum w:abstractNumId="6">
    <w:nsid w:val="6892079D"/>
    <w:multiLevelType w:val="hybridMultilevel"/>
    <w:tmpl w:val="44F4B3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2"/>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9DE"/>
    <w:rsid w:val="00251AFC"/>
    <w:rsid w:val="00321F67"/>
    <w:rsid w:val="0033786E"/>
    <w:rsid w:val="003B59DE"/>
    <w:rsid w:val="00457023"/>
    <w:rsid w:val="00501F71"/>
    <w:rsid w:val="00526C1A"/>
    <w:rsid w:val="00564E3C"/>
    <w:rsid w:val="00667181"/>
    <w:rsid w:val="00814E8F"/>
    <w:rsid w:val="008D2C55"/>
    <w:rsid w:val="009D713A"/>
    <w:rsid w:val="00A14827"/>
    <w:rsid w:val="00A754F7"/>
    <w:rsid w:val="00B4673A"/>
    <w:rsid w:val="00DD6AE1"/>
    <w:rsid w:val="00DE2A0B"/>
    <w:rsid w:val="00F03CEF"/>
    <w:rsid w:val="00F978B4"/>
    <w:rsid w:val="00FF41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2D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B59DE"/>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B59DE"/>
    <w:pPr>
      <w:ind w:left="720"/>
      <w:contextualSpacing/>
    </w:pPr>
  </w:style>
  <w:style w:type="paragraph" w:styleId="Testofumetto">
    <w:name w:val="Balloon Text"/>
    <w:basedOn w:val="Normale"/>
    <w:link w:val="TestofumettoCarattere"/>
    <w:uiPriority w:val="99"/>
    <w:semiHidden/>
    <w:unhideWhenUsed/>
    <w:rsid w:val="009D7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713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B59DE"/>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B59DE"/>
    <w:pPr>
      <w:ind w:left="720"/>
      <w:contextualSpacing/>
    </w:pPr>
  </w:style>
  <w:style w:type="paragraph" w:styleId="Testofumetto">
    <w:name w:val="Balloon Text"/>
    <w:basedOn w:val="Normale"/>
    <w:link w:val="TestofumettoCarattere"/>
    <w:uiPriority w:val="99"/>
    <w:semiHidden/>
    <w:unhideWhenUsed/>
    <w:rsid w:val="009D7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713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C7660D-ED8F-44FB-A36F-3D977C16A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632</Words>
  <Characters>3997</Characters>
  <Application>Microsoft Office Word</Application>
  <DocSecurity>4</DocSecurity>
  <Lines>222</Lines>
  <Paragraphs>128</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protocollo2</cp:lastModifiedBy>
  <cp:revision>2</cp:revision>
  <dcterms:created xsi:type="dcterms:W3CDTF">2019-02-27T10:18:00Z</dcterms:created>
  <dcterms:modified xsi:type="dcterms:W3CDTF">2019-02-27T10:18:00Z</dcterms:modified>
</cp:coreProperties>
</file>