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04D" w:rsidRPr="007F0EC3" w:rsidRDefault="00C35F87" w:rsidP="008126B8">
      <w:pPr>
        <w:pBdr>
          <w:top w:val="single" w:sz="4" w:space="1" w:color="auto"/>
          <w:left w:val="single" w:sz="4" w:space="4" w:color="auto"/>
          <w:bottom w:val="single" w:sz="4" w:space="1" w:color="auto"/>
          <w:right w:val="single" w:sz="4" w:space="4" w:color="auto"/>
        </w:pBdr>
        <w:spacing w:after="0" w:line="240" w:lineRule="auto"/>
        <w:jc w:val="center"/>
        <w:rPr>
          <w:rFonts w:cs="Calibri"/>
          <w:b/>
          <w:sz w:val="20"/>
          <w:szCs w:val="20"/>
        </w:rPr>
      </w:pPr>
      <w:bookmarkStart w:id="0" w:name="_GoBack"/>
      <w:bookmarkEnd w:id="0"/>
      <w:r>
        <w:rPr>
          <w:rFonts w:cs="Calibri"/>
          <w:b/>
          <w:sz w:val="20"/>
          <w:szCs w:val="20"/>
        </w:rPr>
        <w:t xml:space="preserve">INFORMATIVA AI SENSI DEGLI </w:t>
      </w:r>
      <w:r w:rsidR="008126B8" w:rsidRPr="007F0EC3">
        <w:rPr>
          <w:rFonts w:cs="Calibri"/>
          <w:b/>
          <w:sz w:val="20"/>
          <w:szCs w:val="20"/>
        </w:rPr>
        <w:t>ART. 13</w:t>
      </w:r>
      <w:r>
        <w:rPr>
          <w:rFonts w:cs="Calibri"/>
          <w:b/>
          <w:sz w:val="20"/>
          <w:szCs w:val="20"/>
        </w:rPr>
        <w:t xml:space="preserve"> E 14</w:t>
      </w:r>
      <w:r w:rsidR="008126B8" w:rsidRPr="007F0EC3">
        <w:rPr>
          <w:rFonts w:cs="Calibri"/>
          <w:b/>
          <w:sz w:val="20"/>
          <w:szCs w:val="20"/>
        </w:rPr>
        <w:t xml:space="preserve"> DEL D. </w:t>
      </w:r>
      <w:r>
        <w:rPr>
          <w:rFonts w:cs="Calibri"/>
          <w:b/>
          <w:sz w:val="20"/>
          <w:szCs w:val="20"/>
        </w:rPr>
        <w:t>REG. UE. 2016/679</w:t>
      </w:r>
    </w:p>
    <w:p w:rsidR="00FA65D8" w:rsidRPr="001A654A" w:rsidRDefault="00FA65D8" w:rsidP="00FA65D8">
      <w:pPr>
        <w:spacing w:after="0" w:line="240" w:lineRule="auto"/>
        <w:jc w:val="center"/>
        <w:rPr>
          <w:rFonts w:cs="Calibri"/>
          <w:b/>
          <w:sz w:val="16"/>
          <w:szCs w:val="16"/>
        </w:rPr>
      </w:pPr>
    </w:p>
    <w:p w:rsidR="00C35F87" w:rsidRPr="001A654A" w:rsidRDefault="00C35F87" w:rsidP="00C35F87">
      <w:pPr>
        <w:ind w:left="540"/>
        <w:jc w:val="both"/>
        <w:rPr>
          <w:rFonts w:cs="Calibri"/>
          <w:sz w:val="16"/>
          <w:szCs w:val="16"/>
        </w:rPr>
      </w:pPr>
      <w:r w:rsidRPr="001A654A">
        <w:rPr>
          <w:rFonts w:cs="Calibri"/>
          <w:sz w:val="16"/>
          <w:szCs w:val="16"/>
        </w:rPr>
        <w:t xml:space="preserve">Ai sensi degli artt. 13 e 14 </w:t>
      </w:r>
      <w:r w:rsidRPr="001A654A">
        <w:rPr>
          <w:rFonts w:cs="Calibri"/>
          <w:i/>
          <w:sz w:val="16"/>
          <w:szCs w:val="16"/>
        </w:rPr>
        <w:t>Reg (UE) 2016/679</w:t>
      </w:r>
      <w:r w:rsidRPr="001A654A">
        <w:rPr>
          <w:rFonts w:cs="Calibri"/>
          <w:sz w:val="16"/>
          <w:szCs w:val="16"/>
        </w:rPr>
        <w:t>, ed in relazione ai dati personali che si intendono trattare, La informiamo di quanto segue:</w:t>
      </w:r>
    </w:p>
    <w:p w:rsidR="0019115D" w:rsidRPr="001A654A" w:rsidRDefault="00C35F87" w:rsidP="0019115D">
      <w:pPr>
        <w:numPr>
          <w:ilvl w:val="0"/>
          <w:numId w:val="5"/>
        </w:numPr>
        <w:spacing w:after="0" w:line="240" w:lineRule="auto"/>
        <w:jc w:val="both"/>
        <w:rPr>
          <w:rFonts w:cs="Calibri"/>
          <w:i/>
          <w:sz w:val="16"/>
          <w:szCs w:val="16"/>
        </w:rPr>
      </w:pPr>
      <w:r w:rsidRPr="001A654A">
        <w:rPr>
          <w:rFonts w:cs="Calibri"/>
          <w:sz w:val="16"/>
          <w:szCs w:val="16"/>
        </w:rPr>
        <w:t>il trattamento a c</w:t>
      </w:r>
      <w:r w:rsidR="00B94180">
        <w:rPr>
          <w:rFonts w:cs="Calibri"/>
          <w:sz w:val="16"/>
          <w:szCs w:val="16"/>
        </w:rPr>
        <w:t>ui saranno sottoposti i suoi dati personali</w:t>
      </w:r>
      <w:r w:rsidRPr="001A654A">
        <w:rPr>
          <w:rFonts w:cs="Calibri"/>
          <w:sz w:val="16"/>
          <w:szCs w:val="16"/>
        </w:rPr>
        <w:t>, sarà effettuato</w:t>
      </w:r>
      <w:r w:rsidR="009F4245" w:rsidRPr="001A654A">
        <w:rPr>
          <w:rFonts w:cs="Calibri"/>
          <w:sz w:val="16"/>
          <w:szCs w:val="16"/>
        </w:rPr>
        <w:t xml:space="preserve"> </w:t>
      </w:r>
      <w:r w:rsidR="0019115D" w:rsidRPr="001A654A">
        <w:rPr>
          <w:rFonts w:cs="Calibri"/>
          <w:sz w:val="16"/>
          <w:szCs w:val="16"/>
        </w:rPr>
        <w:t xml:space="preserve">per </w:t>
      </w:r>
      <w:r w:rsidR="00B94180">
        <w:rPr>
          <w:rFonts w:cs="Calibri"/>
          <w:sz w:val="16"/>
          <w:szCs w:val="16"/>
        </w:rPr>
        <w:t xml:space="preserve">la realizzazione di un video informativo durante </w:t>
      </w:r>
      <w:r w:rsidR="00AE6A6E">
        <w:rPr>
          <w:rFonts w:cs="Calibri"/>
          <w:sz w:val="16"/>
          <w:szCs w:val="16"/>
        </w:rPr>
        <w:t>l’evento IO e Lode</w:t>
      </w:r>
      <w:r w:rsidR="00B94180">
        <w:rPr>
          <w:rFonts w:cs="Calibri"/>
          <w:sz w:val="16"/>
          <w:szCs w:val="16"/>
        </w:rPr>
        <w:t>. Il video e/o le immagini scattate potranno poi essere pubblicati</w:t>
      </w:r>
      <w:r w:rsidR="001A654A" w:rsidRPr="001A654A">
        <w:rPr>
          <w:rFonts w:cs="Calibri"/>
          <w:sz w:val="16"/>
          <w:szCs w:val="16"/>
        </w:rPr>
        <w:t xml:space="preserve"> </w:t>
      </w:r>
      <w:r w:rsidR="0019115D" w:rsidRPr="001A654A">
        <w:rPr>
          <w:rFonts w:cs="Calibri"/>
          <w:sz w:val="16"/>
          <w:szCs w:val="16"/>
        </w:rPr>
        <w:t>sul sit</w:t>
      </w:r>
      <w:r w:rsidR="008B786C">
        <w:rPr>
          <w:rFonts w:cs="Calibri"/>
          <w:sz w:val="16"/>
          <w:szCs w:val="16"/>
        </w:rPr>
        <w:t>o web di Confindustria Bergamo,</w:t>
      </w:r>
      <w:r w:rsidR="0019115D" w:rsidRPr="001A654A">
        <w:rPr>
          <w:rFonts w:cs="Calibri"/>
          <w:sz w:val="16"/>
          <w:szCs w:val="16"/>
        </w:rPr>
        <w:t xml:space="preserve"> nei canali social media (</w:t>
      </w:r>
      <w:proofErr w:type="spellStart"/>
      <w:r w:rsidR="0019115D" w:rsidRPr="001A654A">
        <w:rPr>
          <w:rFonts w:cs="Calibri"/>
          <w:sz w:val="16"/>
          <w:szCs w:val="16"/>
        </w:rPr>
        <w:t>Facebook</w:t>
      </w:r>
      <w:proofErr w:type="spellEnd"/>
      <w:r w:rsidR="0019115D" w:rsidRPr="001A654A">
        <w:rPr>
          <w:rFonts w:cs="Calibri"/>
          <w:sz w:val="16"/>
          <w:szCs w:val="16"/>
        </w:rPr>
        <w:t xml:space="preserve">, </w:t>
      </w:r>
      <w:proofErr w:type="spellStart"/>
      <w:r w:rsidR="0019115D" w:rsidRPr="001A654A">
        <w:rPr>
          <w:rFonts w:cs="Calibri"/>
          <w:sz w:val="16"/>
          <w:szCs w:val="16"/>
        </w:rPr>
        <w:t>Instagram</w:t>
      </w:r>
      <w:proofErr w:type="spellEnd"/>
      <w:r w:rsidR="0019115D" w:rsidRPr="001A654A">
        <w:rPr>
          <w:rFonts w:cs="Calibri"/>
          <w:sz w:val="16"/>
          <w:szCs w:val="16"/>
        </w:rPr>
        <w:t>)</w:t>
      </w:r>
      <w:r w:rsidR="008B786C">
        <w:rPr>
          <w:rFonts w:cs="Calibri"/>
          <w:sz w:val="16"/>
          <w:szCs w:val="16"/>
        </w:rPr>
        <w:t xml:space="preserve"> e sui quotidiani</w:t>
      </w:r>
      <w:r w:rsidR="0019115D" w:rsidRPr="001A654A">
        <w:rPr>
          <w:rFonts w:cs="Calibri"/>
          <w:sz w:val="16"/>
          <w:szCs w:val="16"/>
        </w:rPr>
        <w:t>.</w:t>
      </w:r>
    </w:p>
    <w:p w:rsidR="00C35F87" w:rsidRPr="001A654A" w:rsidRDefault="00C35F87" w:rsidP="00C35F87">
      <w:pPr>
        <w:numPr>
          <w:ilvl w:val="0"/>
          <w:numId w:val="5"/>
        </w:numPr>
        <w:spacing w:after="0" w:line="240" w:lineRule="auto"/>
        <w:jc w:val="both"/>
        <w:rPr>
          <w:rFonts w:cs="Calibri"/>
          <w:sz w:val="16"/>
          <w:szCs w:val="16"/>
        </w:rPr>
      </w:pPr>
      <w:r w:rsidRPr="001A654A">
        <w:rPr>
          <w:rFonts w:cs="Calibri"/>
          <w:sz w:val="16"/>
          <w:szCs w:val="16"/>
        </w:rPr>
        <w:t xml:space="preserve">il trattamento è effettuato nel rispetto dei principi e delle modalità previste dagli artt. 5 e 6 del </w:t>
      </w:r>
      <w:r w:rsidRPr="001A654A">
        <w:rPr>
          <w:rFonts w:cs="Calibri"/>
          <w:i/>
          <w:sz w:val="16"/>
          <w:szCs w:val="16"/>
        </w:rPr>
        <w:t xml:space="preserve">Reg (UE) 2016/679, </w:t>
      </w:r>
      <w:r w:rsidRPr="001A654A">
        <w:rPr>
          <w:rFonts w:cs="Calibri"/>
          <w:sz w:val="16"/>
          <w:szCs w:val="16"/>
        </w:rPr>
        <w:t xml:space="preserve">comprenderà tutte le operazioni o complesso di operazioni previste all’art.4 </w:t>
      </w:r>
      <w:proofErr w:type="spellStart"/>
      <w:r w:rsidRPr="001A654A">
        <w:rPr>
          <w:rFonts w:cs="Calibri"/>
          <w:sz w:val="16"/>
          <w:szCs w:val="16"/>
        </w:rPr>
        <w:t>num</w:t>
      </w:r>
      <w:proofErr w:type="spellEnd"/>
      <w:r w:rsidRPr="001A654A">
        <w:rPr>
          <w:rFonts w:cs="Calibri"/>
          <w:sz w:val="16"/>
          <w:szCs w:val="16"/>
        </w:rPr>
        <w:t xml:space="preserve">. 2), </w:t>
      </w:r>
      <w:r w:rsidRPr="001A654A">
        <w:rPr>
          <w:rFonts w:cs="Calibri"/>
          <w:i/>
          <w:sz w:val="16"/>
          <w:szCs w:val="16"/>
        </w:rPr>
        <w:t>Reg (UE) 2016/679</w:t>
      </w:r>
      <w:r w:rsidRPr="001A654A">
        <w:rPr>
          <w:rFonts w:cs="Calibri"/>
          <w:sz w:val="16"/>
          <w:szCs w:val="16"/>
        </w:rPr>
        <w:t>, necessarie al trattamento in questione, ivi inclusa la comunicazione nei confronti dei soggetti di cui al successivo punto 5), nonché la diffusione nell’ambito richiamato al punto 7) della presente informativa</w:t>
      </w:r>
      <w:r w:rsidR="009A0C0C" w:rsidRPr="001A654A">
        <w:rPr>
          <w:rFonts w:cs="Calibri"/>
          <w:sz w:val="16"/>
          <w:szCs w:val="16"/>
        </w:rPr>
        <w:t xml:space="preserve">. I dati saranno trattati per il tempo strettamente necessario ad assolvere </w:t>
      </w:r>
      <w:r w:rsidR="009F4245" w:rsidRPr="001A654A">
        <w:rPr>
          <w:rFonts w:cs="Calibri"/>
          <w:sz w:val="16"/>
          <w:szCs w:val="16"/>
        </w:rPr>
        <w:t xml:space="preserve">alle finalità di cui al punto 1, e comunque per un periodo non superiore a </w:t>
      </w:r>
      <w:r w:rsidR="00F44549">
        <w:rPr>
          <w:rFonts w:cs="Calibri"/>
          <w:sz w:val="16"/>
          <w:szCs w:val="16"/>
        </w:rPr>
        <w:t>5 anni</w:t>
      </w:r>
      <w:r w:rsidR="009F4245" w:rsidRPr="001A654A">
        <w:rPr>
          <w:rFonts w:cs="Calibri"/>
          <w:sz w:val="16"/>
          <w:szCs w:val="16"/>
        </w:rPr>
        <w:t>.</w:t>
      </w:r>
    </w:p>
    <w:p w:rsidR="00C35F87" w:rsidRPr="001A654A" w:rsidRDefault="00C35F87" w:rsidP="00C35F87">
      <w:pPr>
        <w:numPr>
          <w:ilvl w:val="0"/>
          <w:numId w:val="5"/>
        </w:numPr>
        <w:spacing w:after="0" w:line="240" w:lineRule="auto"/>
        <w:jc w:val="both"/>
        <w:rPr>
          <w:rFonts w:cs="Calibri"/>
          <w:sz w:val="16"/>
          <w:szCs w:val="16"/>
        </w:rPr>
      </w:pPr>
      <w:r w:rsidRPr="001A654A">
        <w:rPr>
          <w:rFonts w:cs="Calibri"/>
          <w:sz w:val="16"/>
          <w:szCs w:val="16"/>
        </w:rPr>
        <w:t>il conferimento dei dati personali relativi al trattamento in parola ha natura facoltativa;</w:t>
      </w:r>
    </w:p>
    <w:p w:rsidR="00C35F87" w:rsidRPr="001A654A" w:rsidRDefault="00C35F87" w:rsidP="00C35F87">
      <w:pPr>
        <w:numPr>
          <w:ilvl w:val="0"/>
          <w:numId w:val="5"/>
        </w:numPr>
        <w:spacing w:after="0" w:line="240" w:lineRule="auto"/>
        <w:jc w:val="both"/>
        <w:rPr>
          <w:rFonts w:cs="Calibri"/>
          <w:sz w:val="16"/>
          <w:szCs w:val="16"/>
        </w:rPr>
      </w:pPr>
      <w:r w:rsidRPr="001A654A">
        <w:rPr>
          <w:rFonts w:cs="Calibri"/>
          <w:sz w:val="16"/>
          <w:szCs w:val="16"/>
        </w:rPr>
        <w:t>l’eventuale, parziale o totale, rifiuto di rispondere comporterà l’impossibilità di perseguire gli scopi di cui al punto 1;</w:t>
      </w:r>
    </w:p>
    <w:p w:rsidR="00C35F87" w:rsidRPr="001A654A" w:rsidRDefault="00C35F87" w:rsidP="00C35F87">
      <w:pPr>
        <w:numPr>
          <w:ilvl w:val="0"/>
          <w:numId w:val="5"/>
        </w:numPr>
        <w:spacing w:after="0" w:line="240" w:lineRule="auto"/>
        <w:jc w:val="both"/>
        <w:rPr>
          <w:rFonts w:cs="Calibri"/>
          <w:sz w:val="16"/>
          <w:szCs w:val="16"/>
        </w:rPr>
      </w:pPr>
      <w:r w:rsidRPr="001A654A">
        <w:rPr>
          <w:rFonts w:cs="Calibri"/>
          <w:sz w:val="16"/>
          <w:szCs w:val="16"/>
        </w:rPr>
        <w:t>i dati personali relativi al trattamento in questione, per le finalità di cui al p</w:t>
      </w:r>
      <w:r w:rsidR="00AE6A6E">
        <w:rPr>
          <w:rFonts w:cs="Calibri"/>
          <w:sz w:val="16"/>
          <w:szCs w:val="16"/>
        </w:rPr>
        <w:t xml:space="preserve">unto 1),  </w:t>
      </w:r>
      <w:r w:rsidR="00B94180">
        <w:rPr>
          <w:rFonts w:cs="Calibri"/>
          <w:sz w:val="16"/>
          <w:szCs w:val="16"/>
        </w:rPr>
        <w:t>potranno essere</w:t>
      </w:r>
      <w:r w:rsidR="00AE6A6E">
        <w:rPr>
          <w:rFonts w:cs="Calibri"/>
          <w:sz w:val="16"/>
          <w:szCs w:val="16"/>
        </w:rPr>
        <w:t xml:space="preserve"> comunicati </w:t>
      </w:r>
      <w:r w:rsidR="00B94180">
        <w:rPr>
          <w:rFonts w:cs="Calibri"/>
          <w:sz w:val="16"/>
          <w:szCs w:val="16"/>
        </w:rPr>
        <w:t>a organi di stampa ed eventualmente essere da questi pubblicati</w:t>
      </w:r>
      <w:r w:rsidRPr="001A654A">
        <w:rPr>
          <w:rFonts w:cs="Calibri"/>
          <w:sz w:val="16"/>
          <w:szCs w:val="16"/>
        </w:rPr>
        <w:t>;</w:t>
      </w:r>
    </w:p>
    <w:p w:rsidR="00C35F87" w:rsidRPr="001A654A" w:rsidRDefault="00C35F87" w:rsidP="00C35F87">
      <w:pPr>
        <w:numPr>
          <w:ilvl w:val="0"/>
          <w:numId w:val="5"/>
        </w:numPr>
        <w:spacing w:after="0" w:line="240" w:lineRule="auto"/>
        <w:jc w:val="both"/>
        <w:rPr>
          <w:rFonts w:cs="Calibri"/>
          <w:sz w:val="16"/>
          <w:szCs w:val="16"/>
        </w:rPr>
      </w:pPr>
      <w:r w:rsidRPr="001A654A">
        <w:rPr>
          <w:rFonts w:cs="Calibri"/>
          <w:sz w:val="16"/>
          <w:szCs w:val="16"/>
        </w:rPr>
        <w:t xml:space="preserve">dei dati forniti potranno venire a conoscenza i responsabili o incaricati del trattamento </w:t>
      </w:r>
      <w:r w:rsidR="00E540FB" w:rsidRPr="001A654A">
        <w:rPr>
          <w:rFonts w:cs="Calibri"/>
          <w:sz w:val="16"/>
          <w:szCs w:val="16"/>
        </w:rPr>
        <w:t>nominati da</w:t>
      </w:r>
      <w:r w:rsidR="00A36477" w:rsidRPr="001A654A">
        <w:rPr>
          <w:rFonts w:cs="Calibri"/>
          <w:sz w:val="16"/>
          <w:szCs w:val="16"/>
        </w:rPr>
        <w:t xml:space="preserve">lla Società </w:t>
      </w:r>
      <w:r w:rsidR="00A36477" w:rsidRPr="001A654A">
        <w:rPr>
          <w:rFonts w:cs="Calibri"/>
          <w:i/>
          <w:sz w:val="16"/>
          <w:szCs w:val="16"/>
        </w:rPr>
        <w:t>(</w:t>
      </w:r>
      <w:r w:rsidRPr="001A654A">
        <w:rPr>
          <w:rFonts w:cs="Calibri"/>
          <w:i/>
          <w:sz w:val="16"/>
          <w:szCs w:val="16"/>
        </w:rPr>
        <w:t>e</w:t>
      </w:r>
      <w:r w:rsidR="00A36477" w:rsidRPr="001A654A">
        <w:rPr>
          <w:rFonts w:cs="Calibri"/>
          <w:i/>
          <w:sz w:val="16"/>
          <w:szCs w:val="16"/>
        </w:rPr>
        <w:t xml:space="preserve"> o</w:t>
      </w:r>
      <w:r w:rsidRPr="001A654A">
        <w:rPr>
          <w:rFonts w:cs="Calibri"/>
          <w:i/>
          <w:sz w:val="16"/>
          <w:szCs w:val="16"/>
        </w:rPr>
        <w:t xml:space="preserve"> dalla/dalle Soci</w:t>
      </w:r>
      <w:r w:rsidR="00A36477" w:rsidRPr="001A654A">
        <w:rPr>
          <w:rFonts w:cs="Calibri"/>
          <w:i/>
          <w:sz w:val="16"/>
          <w:szCs w:val="16"/>
        </w:rPr>
        <w:t xml:space="preserve">età deputate alla realizzazione </w:t>
      </w:r>
      <w:r w:rsidR="00424025">
        <w:rPr>
          <w:rFonts w:cs="Calibri"/>
          <w:i/>
          <w:sz w:val="16"/>
          <w:szCs w:val="16"/>
        </w:rPr>
        <w:t>dell’evento</w:t>
      </w:r>
      <w:r w:rsidR="00A36477" w:rsidRPr="001A654A">
        <w:rPr>
          <w:rFonts w:cs="Calibri"/>
          <w:i/>
          <w:sz w:val="16"/>
          <w:szCs w:val="16"/>
        </w:rPr>
        <w:t>)</w:t>
      </w:r>
      <w:r w:rsidRPr="001A654A">
        <w:rPr>
          <w:rFonts w:cs="Calibri"/>
          <w:sz w:val="16"/>
          <w:szCs w:val="16"/>
        </w:rPr>
        <w:t>;</w:t>
      </w:r>
    </w:p>
    <w:p w:rsidR="00C35F87" w:rsidRPr="001A654A" w:rsidRDefault="00C35F87" w:rsidP="00C35F87">
      <w:pPr>
        <w:numPr>
          <w:ilvl w:val="0"/>
          <w:numId w:val="5"/>
        </w:numPr>
        <w:spacing w:after="0" w:line="240" w:lineRule="auto"/>
        <w:jc w:val="both"/>
        <w:rPr>
          <w:rFonts w:cs="Calibri"/>
          <w:sz w:val="16"/>
          <w:szCs w:val="16"/>
        </w:rPr>
      </w:pPr>
      <w:r w:rsidRPr="001A654A">
        <w:rPr>
          <w:rFonts w:cs="Calibri"/>
          <w:sz w:val="16"/>
          <w:szCs w:val="16"/>
        </w:rPr>
        <w:t xml:space="preserve">i dati personali in questione </w:t>
      </w:r>
      <w:r w:rsidR="0019115D" w:rsidRPr="001A654A">
        <w:rPr>
          <w:rFonts w:cs="Calibri"/>
          <w:sz w:val="16"/>
          <w:szCs w:val="16"/>
        </w:rPr>
        <w:t xml:space="preserve">potranno essere pubblicati sul sito web </w:t>
      </w:r>
      <w:r w:rsidR="008B786C">
        <w:rPr>
          <w:rFonts w:cs="Calibri"/>
          <w:sz w:val="16"/>
          <w:szCs w:val="16"/>
        </w:rPr>
        <w:t xml:space="preserve">di </w:t>
      </w:r>
      <w:r w:rsidR="0019115D" w:rsidRPr="001A654A">
        <w:rPr>
          <w:rFonts w:cs="Calibri"/>
          <w:sz w:val="16"/>
          <w:szCs w:val="16"/>
        </w:rPr>
        <w:t>Confindustria Bergamo</w:t>
      </w:r>
      <w:r w:rsidR="003C4B1C">
        <w:rPr>
          <w:rFonts w:cs="Calibri"/>
          <w:sz w:val="16"/>
          <w:szCs w:val="16"/>
        </w:rPr>
        <w:t>,</w:t>
      </w:r>
      <w:r w:rsidR="0019115D" w:rsidRPr="001A654A">
        <w:rPr>
          <w:rFonts w:cs="Calibri"/>
          <w:sz w:val="16"/>
          <w:szCs w:val="16"/>
        </w:rPr>
        <w:t xml:space="preserve"> nei canali social media (</w:t>
      </w:r>
      <w:proofErr w:type="spellStart"/>
      <w:r w:rsidR="0019115D" w:rsidRPr="001A654A">
        <w:rPr>
          <w:rFonts w:cs="Calibri"/>
          <w:sz w:val="16"/>
          <w:szCs w:val="16"/>
        </w:rPr>
        <w:t>Facebook</w:t>
      </w:r>
      <w:proofErr w:type="spellEnd"/>
      <w:r w:rsidR="0019115D" w:rsidRPr="001A654A">
        <w:rPr>
          <w:rFonts w:cs="Calibri"/>
          <w:sz w:val="16"/>
          <w:szCs w:val="16"/>
        </w:rPr>
        <w:t xml:space="preserve">, </w:t>
      </w:r>
      <w:proofErr w:type="spellStart"/>
      <w:r w:rsidR="0019115D" w:rsidRPr="001A654A">
        <w:rPr>
          <w:rFonts w:cs="Calibri"/>
          <w:sz w:val="16"/>
          <w:szCs w:val="16"/>
        </w:rPr>
        <w:t>Instagram</w:t>
      </w:r>
      <w:proofErr w:type="spellEnd"/>
      <w:r w:rsidR="0019115D" w:rsidRPr="001A654A">
        <w:rPr>
          <w:rFonts w:cs="Calibri"/>
          <w:sz w:val="16"/>
          <w:szCs w:val="16"/>
        </w:rPr>
        <w:t>)</w:t>
      </w:r>
      <w:r w:rsidR="003C4B1C">
        <w:rPr>
          <w:rFonts w:cs="Calibri"/>
          <w:sz w:val="16"/>
          <w:szCs w:val="16"/>
        </w:rPr>
        <w:t xml:space="preserve"> e sui quotidiani</w:t>
      </w:r>
      <w:r w:rsidR="0019115D" w:rsidRPr="001A654A">
        <w:rPr>
          <w:rFonts w:cs="Calibri"/>
          <w:sz w:val="16"/>
          <w:szCs w:val="16"/>
        </w:rPr>
        <w:t>, ma non saranno oggetto di trasferimento all’estero</w:t>
      </w:r>
      <w:r w:rsidR="009F4245" w:rsidRPr="001A654A">
        <w:rPr>
          <w:rFonts w:cs="Calibri"/>
          <w:sz w:val="16"/>
          <w:szCs w:val="16"/>
        </w:rPr>
        <w:t>;</w:t>
      </w:r>
    </w:p>
    <w:p w:rsidR="00C35F87" w:rsidRPr="001A654A" w:rsidRDefault="00C35F87" w:rsidP="00C35F87">
      <w:pPr>
        <w:numPr>
          <w:ilvl w:val="0"/>
          <w:numId w:val="5"/>
        </w:numPr>
        <w:spacing w:after="0" w:line="240" w:lineRule="auto"/>
        <w:jc w:val="both"/>
        <w:rPr>
          <w:rFonts w:cs="Calibri"/>
          <w:sz w:val="16"/>
          <w:szCs w:val="16"/>
        </w:rPr>
      </w:pPr>
      <w:r w:rsidRPr="001A654A">
        <w:rPr>
          <w:rFonts w:cs="Calibri"/>
          <w:sz w:val="16"/>
          <w:szCs w:val="16"/>
        </w:rPr>
        <w:t xml:space="preserve">all’interessato dal trattamento in esame è riconosciuto l’esercizio dei diritti di cui  agli artt. 15, 16, 17, 18, 20, 21, </w:t>
      </w:r>
      <w:r w:rsidRPr="001A654A">
        <w:rPr>
          <w:rFonts w:cs="Calibri"/>
          <w:i/>
          <w:sz w:val="16"/>
          <w:szCs w:val="16"/>
        </w:rPr>
        <w:t xml:space="preserve">Reg (UE) 2016/679, </w:t>
      </w:r>
      <w:r w:rsidRPr="001A654A">
        <w:rPr>
          <w:rFonts w:cs="Calibri"/>
          <w:sz w:val="16"/>
          <w:szCs w:val="16"/>
        </w:rPr>
        <w:t xml:space="preserve">il cui testo integrale è riportato in </w:t>
      </w:r>
      <w:r w:rsidR="00F37888" w:rsidRPr="001A654A">
        <w:rPr>
          <w:rFonts w:cs="Calibri"/>
          <w:sz w:val="16"/>
          <w:szCs w:val="16"/>
        </w:rPr>
        <w:t xml:space="preserve">allegato, nonché il diritto di proporre reclamo all’autorità di controllo. </w:t>
      </w:r>
    </w:p>
    <w:p w:rsidR="007B06C6" w:rsidRPr="008B786C" w:rsidRDefault="00C35F87" w:rsidP="008B786C">
      <w:pPr>
        <w:numPr>
          <w:ilvl w:val="0"/>
          <w:numId w:val="5"/>
        </w:numPr>
        <w:spacing w:after="0" w:line="240" w:lineRule="auto"/>
        <w:jc w:val="both"/>
        <w:rPr>
          <w:rFonts w:cs="Calibri"/>
          <w:sz w:val="16"/>
          <w:szCs w:val="16"/>
        </w:rPr>
      </w:pPr>
      <w:r w:rsidRPr="008B786C">
        <w:rPr>
          <w:rFonts w:cs="Calibri"/>
          <w:sz w:val="16"/>
          <w:szCs w:val="16"/>
        </w:rPr>
        <w:t>titolar</w:t>
      </w:r>
      <w:r w:rsidR="00B94180">
        <w:rPr>
          <w:rFonts w:cs="Calibri"/>
          <w:sz w:val="16"/>
          <w:szCs w:val="16"/>
        </w:rPr>
        <w:t>e</w:t>
      </w:r>
      <w:r w:rsidRPr="008B786C">
        <w:rPr>
          <w:rFonts w:cs="Calibri"/>
          <w:sz w:val="16"/>
          <w:szCs w:val="16"/>
        </w:rPr>
        <w:t xml:space="preserve"> del trattamento in parola </w:t>
      </w:r>
      <w:r w:rsidR="00B94180">
        <w:rPr>
          <w:rFonts w:cs="Calibri"/>
          <w:sz w:val="16"/>
          <w:szCs w:val="16"/>
        </w:rPr>
        <w:t>è</w:t>
      </w:r>
      <w:r w:rsidRPr="008B786C">
        <w:rPr>
          <w:rFonts w:cs="Calibri"/>
          <w:sz w:val="16"/>
          <w:szCs w:val="16"/>
        </w:rPr>
        <w:t xml:space="preserve"> </w:t>
      </w:r>
      <w:r w:rsidR="0019115D" w:rsidRPr="008B786C">
        <w:rPr>
          <w:rFonts w:cs="Calibri"/>
          <w:sz w:val="16"/>
          <w:szCs w:val="16"/>
        </w:rPr>
        <w:t xml:space="preserve"> CONFINDUSTRIA BERGAMO</w:t>
      </w:r>
      <w:r w:rsidR="00466C0E" w:rsidRPr="008B786C">
        <w:rPr>
          <w:rFonts w:cs="Calibri"/>
          <w:sz w:val="16"/>
          <w:szCs w:val="16"/>
        </w:rPr>
        <w:t xml:space="preserve"> </w:t>
      </w:r>
      <w:r w:rsidRPr="008B786C">
        <w:rPr>
          <w:rFonts w:cs="Calibri"/>
          <w:sz w:val="16"/>
          <w:szCs w:val="16"/>
        </w:rPr>
        <w:t>In persona</w:t>
      </w:r>
      <w:r w:rsidR="00466C0E" w:rsidRPr="008B786C">
        <w:rPr>
          <w:rFonts w:cs="Calibri"/>
          <w:sz w:val="16"/>
          <w:szCs w:val="16"/>
        </w:rPr>
        <w:t xml:space="preserve"> </w:t>
      </w:r>
      <w:r w:rsidR="00B94180">
        <w:rPr>
          <w:rFonts w:cs="Calibri"/>
          <w:sz w:val="16"/>
          <w:szCs w:val="16"/>
        </w:rPr>
        <w:t>del legale rappresentante</w:t>
      </w:r>
      <w:r w:rsidRPr="008B786C">
        <w:rPr>
          <w:rFonts w:cs="Calibri"/>
          <w:sz w:val="16"/>
          <w:szCs w:val="16"/>
        </w:rPr>
        <w:t xml:space="preserve"> pro tempore</w:t>
      </w:r>
      <w:r w:rsidR="008B786C" w:rsidRPr="008B786C">
        <w:rPr>
          <w:rFonts w:cs="Calibri"/>
          <w:sz w:val="16"/>
          <w:szCs w:val="16"/>
        </w:rPr>
        <w:t>;</w:t>
      </w:r>
    </w:p>
    <w:p w:rsidR="008B786C" w:rsidRPr="008B786C" w:rsidRDefault="008B786C" w:rsidP="008B786C">
      <w:pPr>
        <w:spacing w:after="0" w:line="240" w:lineRule="auto"/>
        <w:ind w:left="284"/>
        <w:jc w:val="both"/>
        <w:rPr>
          <w:rFonts w:cs="Calibri"/>
          <w:i/>
          <w:sz w:val="20"/>
          <w:szCs w:val="20"/>
        </w:rPr>
      </w:pPr>
    </w:p>
    <w:p w:rsidR="007B06C6" w:rsidRPr="008126B8" w:rsidRDefault="007B06C6" w:rsidP="007B06C6">
      <w:pPr>
        <w:pStyle w:val="NormaleWeb"/>
        <w:pBdr>
          <w:top w:val="single" w:sz="4" w:space="1" w:color="auto"/>
          <w:left w:val="single" w:sz="4" w:space="4" w:color="auto"/>
          <w:bottom w:val="single" w:sz="4" w:space="1" w:color="auto"/>
          <w:right w:val="single" w:sz="4" w:space="4" w:color="auto"/>
        </w:pBdr>
        <w:spacing w:before="0" w:beforeAutospacing="0" w:after="0" w:afterAutospacing="0"/>
        <w:jc w:val="center"/>
        <w:rPr>
          <w:rFonts w:ascii="Calibri" w:hAnsi="Calibri" w:cs="Calibri"/>
          <w:sz w:val="20"/>
          <w:szCs w:val="20"/>
        </w:rPr>
      </w:pPr>
      <w:r>
        <w:rPr>
          <w:rFonts w:ascii="Calibri" w:hAnsi="Calibri" w:cs="Calibri"/>
          <w:b/>
          <w:bCs/>
          <w:color w:val="000000"/>
          <w:sz w:val="20"/>
          <w:szCs w:val="20"/>
        </w:rPr>
        <w:t>CONSENSO/LIBERATORI</w:t>
      </w:r>
      <w:r w:rsidRPr="008126B8">
        <w:rPr>
          <w:rFonts w:ascii="Calibri" w:hAnsi="Calibri" w:cs="Calibri"/>
          <w:b/>
          <w:bCs/>
          <w:color w:val="000000"/>
          <w:sz w:val="20"/>
          <w:szCs w:val="20"/>
        </w:rPr>
        <w:t>A PER L’UTILIZZO DELLE IMMAGINI</w:t>
      </w:r>
    </w:p>
    <w:p w:rsidR="007B06C6" w:rsidRDefault="007B06C6" w:rsidP="007B06C6">
      <w:pPr>
        <w:pStyle w:val="Nessunaspaziatura"/>
        <w:jc w:val="both"/>
        <w:rPr>
          <w:rFonts w:cs="Calibri"/>
          <w:sz w:val="20"/>
          <w:szCs w:val="20"/>
        </w:rPr>
      </w:pPr>
    </w:p>
    <w:p w:rsidR="007B06C6" w:rsidRPr="00E625C8" w:rsidRDefault="007B06C6" w:rsidP="007B06C6">
      <w:pPr>
        <w:spacing w:line="240" w:lineRule="auto"/>
        <w:jc w:val="both"/>
        <w:rPr>
          <w:rFonts w:cs="Calibri"/>
          <w:sz w:val="20"/>
          <w:szCs w:val="20"/>
        </w:rPr>
      </w:pPr>
      <w:r w:rsidRPr="008126B8">
        <w:rPr>
          <w:rFonts w:cs="Calibri"/>
          <w:sz w:val="20"/>
          <w:szCs w:val="20"/>
        </w:rPr>
        <w:t xml:space="preserve">Il/la sottoscritto/a............................................................... </w:t>
      </w:r>
      <w:r w:rsidRPr="008126B8">
        <w:rPr>
          <w:rFonts w:eastAsia="Times New Roman" w:cs="Calibri"/>
          <w:color w:val="000000"/>
          <w:sz w:val="20"/>
          <w:szCs w:val="20"/>
          <w:lang w:eastAsia="it-IT"/>
        </w:rPr>
        <w:t xml:space="preserve">, </w:t>
      </w:r>
      <w:r w:rsidRPr="008126B8">
        <w:rPr>
          <w:rFonts w:cs="Calibri"/>
          <w:sz w:val="20"/>
          <w:szCs w:val="20"/>
        </w:rPr>
        <w:t>nato a ..................................  il …./.…/…..… residente in ………………………………………….. via/p.zza/c.so ……………………</w:t>
      </w:r>
      <w:r>
        <w:rPr>
          <w:rFonts w:cs="Calibri"/>
          <w:sz w:val="20"/>
          <w:szCs w:val="20"/>
        </w:rPr>
        <w:t xml:space="preserve">, </w:t>
      </w:r>
      <w:r w:rsidR="00AE6A6E">
        <w:rPr>
          <w:rFonts w:cs="Calibri"/>
          <w:sz w:val="20"/>
          <w:szCs w:val="20"/>
        </w:rPr>
        <w:t>(nel caso di minorenni</w:t>
      </w:r>
      <w:r w:rsidR="00B94180">
        <w:rPr>
          <w:rFonts w:cs="Calibri"/>
          <w:sz w:val="20"/>
          <w:szCs w:val="20"/>
        </w:rPr>
        <w:t>)</w:t>
      </w:r>
      <w:r w:rsidR="00AE6A6E">
        <w:rPr>
          <w:rFonts w:cs="Calibri"/>
          <w:sz w:val="20"/>
          <w:szCs w:val="20"/>
        </w:rPr>
        <w:t xml:space="preserve"> </w:t>
      </w:r>
      <w:r>
        <w:rPr>
          <w:rFonts w:cs="Calibri"/>
          <w:sz w:val="20"/>
          <w:szCs w:val="20"/>
        </w:rPr>
        <w:t xml:space="preserve">genitore dello studente minorenne ………………………………………………………………………, preso atto </w:t>
      </w:r>
      <w:r w:rsidRPr="00E625C8">
        <w:rPr>
          <w:rFonts w:cs="Calibri"/>
          <w:sz w:val="20"/>
          <w:szCs w:val="20"/>
        </w:rPr>
        <w:t>dell’info</w:t>
      </w:r>
      <w:r>
        <w:rPr>
          <w:rFonts w:cs="Calibri"/>
          <w:sz w:val="20"/>
          <w:szCs w:val="20"/>
        </w:rPr>
        <w:t xml:space="preserve">rmativa fornitami ai sensi degli </w:t>
      </w:r>
      <w:r w:rsidRPr="00E625C8">
        <w:rPr>
          <w:rFonts w:cs="Calibri"/>
          <w:sz w:val="20"/>
          <w:szCs w:val="20"/>
        </w:rPr>
        <w:t>art</w:t>
      </w:r>
      <w:r>
        <w:rPr>
          <w:rFonts w:cs="Calibri"/>
          <w:sz w:val="20"/>
          <w:szCs w:val="20"/>
        </w:rPr>
        <w:t>t. 13 e ss. del Reg. UE 2016/679</w:t>
      </w:r>
      <w:r w:rsidRPr="00E625C8">
        <w:rPr>
          <w:rFonts w:cs="Calibri"/>
          <w:sz w:val="20"/>
          <w:szCs w:val="20"/>
        </w:rPr>
        <w:t xml:space="preserve"> ed avuta integrale conoscenza dei contenuti, con particolare riferimento ai diritti a me riconosciuti da</w:t>
      </w:r>
      <w:r>
        <w:rPr>
          <w:rFonts w:cs="Calibri"/>
          <w:sz w:val="20"/>
          <w:szCs w:val="20"/>
        </w:rPr>
        <w:t xml:space="preserve">gli </w:t>
      </w:r>
      <w:r w:rsidRPr="00E625C8">
        <w:rPr>
          <w:rFonts w:cs="Calibri"/>
          <w:sz w:val="20"/>
          <w:szCs w:val="20"/>
        </w:rPr>
        <w:t>art</w:t>
      </w:r>
      <w:r>
        <w:rPr>
          <w:rFonts w:cs="Calibri"/>
          <w:sz w:val="20"/>
          <w:szCs w:val="20"/>
        </w:rPr>
        <w:t>t</w:t>
      </w:r>
      <w:r w:rsidRPr="00E625C8">
        <w:rPr>
          <w:rFonts w:cs="Calibri"/>
          <w:sz w:val="20"/>
          <w:szCs w:val="20"/>
        </w:rPr>
        <w:t>.</w:t>
      </w:r>
      <w:r w:rsidRPr="00C35F87">
        <w:rPr>
          <w:rFonts w:cs="Calibri"/>
          <w:sz w:val="20"/>
        </w:rPr>
        <w:t xml:space="preserve"> 15, 16, 17, 18, 20, 21, </w:t>
      </w:r>
      <w:r w:rsidRPr="00C35F87">
        <w:rPr>
          <w:rFonts w:cs="Calibri"/>
          <w:i/>
          <w:sz w:val="20"/>
        </w:rPr>
        <w:t>Reg (UE) 2016/679</w:t>
      </w:r>
      <w:r w:rsidRPr="00E625C8">
        <w:rPr>
          <w:rFonts w:cs="Calibri"/>
          <w:sz w:val="20"/>
          <w:szCs w:val="20"/>
        </w:rPr>
        <w:t>, con riguardo al trattamento, ivi compresa la comunicazione e diffusione dei dati, comuni e sensibili, per le finalità e nei limiti indicati</w:t>
      </w:r>
      <w:r>
        <w:rPr>
          <w:rFonts w:cs="Calibri"/>
          <w:sz w:val="20"/>
          <w:szCs w:val="20"/>
        </w:rPr>
        <w:t xml:space="preserve"> al punto 1 </w:t>
      </w:r>
      <w:r w:rsidRPr="00E625C8">
        <w:rPr>
          <w:rFonts w:cs="Calibri"/>
          <w:sz w:val="20"/>
          <w:szCs w:val="20"/>
        </w:rPr>
        <w:t xml:space="preserve">dalla </w:t>
      </w:r>
      <w:r>
        <w:rPr>
          <w:rFonts w:cs="Calibri"/>
          <w:sz w:val="20"/>
          <w:szCs w:val="20"/>
        </w:rPr>
        <w:t>presente</w:t>
      </w:r>
      <w:r w:rsidRPr="00E625C8">
        <w:rPr>
          <w:rFonts w:cs="Calibri"/>
          <w:sz w:val="20"/>
          <w:szCs w:val="20"/>
        </w:rPr>
        <w:t xml:space="preserve"> informativa:</w:t>
      </w:r>
    </w:p>
    <w:p w:rsidR="007B06C6" w:rsidRDefault="007B06C6" w:rsidP="007B06C6">
      <w:pPr>
        <w:pStyle w:val="Nessunaspaziatura"/>
        <w:jc w:val="center"/>
        <w:rPr>
          <w:rFonts w:cs="Calibri"/>
          <w:sz w:val="20"/>
          <w:szCs w:val="20"/>
        </w:rPr>
      </w:pPr>
      <w:r>
        <w:rPr>
          <w:rFonts w:cs="Calibri"/>
          <w:sz w:val="20"/>
          <w:szCs w:val="20"/>
        </w:rPr>
        <w:t>CON LA PRESENTE</w:t>
      </w:r>
    </w:p>
    <w:p w:rsidR="007B06C6" w:rsidRDefault="007B06C6" w:rsidP="007B06C6">
      <w:pPr>
        <w:pStyle w:val="Nessunaspaziatura"/>
        <w:jc w:val="center"/>
        <w:rPr>
          <w:rFonts w:cs="Calibri"/>
          <w:sz w:val="20"/>
          <w:szCs w:val="20"/>
        </w:rPr>
      </w:pPr>
      <w:r>
        <w:rPr>
          <w:rFonts w:cs="Calibri"/>
          <w:sz w:val="20"/>
          <w:szCs w:val="20"/>
        </w:rPr>
        <w:t xml:space="preserve"> </w:t>
      </w:r>
    </w:p>
    <w:p w:rsidR="007B06C6" w:rsidRDefault="007B06C6" w:rsidP="007B06C6">
      <w:pPr>
        <w:pStyle w:val="Nessunaspaziatura"/>
        <w:jc w:val="center"/>
        <w:rPr>
          <w:rFonts w:cs="Calibri"/>
          <w:sz w:val="20"/>
          <w:szCs w:val="20"/>
        </w:rPr>
      </w:pPr>
      <w:r>
        <w:rPr>
          <w:rFonts w:cs="Calibri"/>
          <w:sz w:val="20"/>
          <w:szCs w:val="20"/>
        </w:rPr>
        <w:t>[   ] NEGA IL CONSENSO E NON AUTORIZZA</w:t>
      </w:r>
    </w:p>
    <w:p w:rsidR="007B06C6" w:rsidRDefault="007B06C6" w:rsidP="007B06C6">
      <w:pPr>
        <w:pStyle w:val="Nessunaspaziatura"/>
        <w:jc w:val="center"/>
        <w:rPr>
          <w:rFonts w:cs="Calibri"/>
          <w:sz w:val="20"/>
          <w:szCs w:val="20"/>
        </w:rPr>
      </w:pPr>
    </w:p>
    <w:p w:rsidR="007B06C6" w:rsidRPr="008126B8" w:rsidRDefault="007B06C6" w:rsidP="007B06C6">
      <w:pPr>
        <w:pStyle w:val="Nessunaspaziatura"/>
        <w:jc w:val="center"/>
        <w:rPr>
          <w:rFonts w:cs="Calibri"/>
          <w:sz w:val="20"/>
          <w:szCs w:val="20"/>
        </w:rPr>
      </w:pPr>
      <w:r>
        <w:rPr>
          <w:rFonts w:cs="Calibri"/>
          <w:sz w:val="20"/>
          <w:szCs w:val="20"/>
        </w:rPr>
        <w:t xml:space="preserve"> [   ] PRESTA IL CONSENSO ED </w:t>
      </w:r>
      <w:r w:rsidRPr="008126B8">
        <w:rPr>
          <w:rFonts w:cs="Calibri"/>
          <w:sz w:val="20"/>
          <w:szCs w:val="20"/>
        </w:rPr>
        <w:t>AUTORIZZA</w:t>
      </w:r>
    </w:p>
    <w:p w:rsidR="007B06C6" w:rsidRPr="008126B8" w:rsidRDefault="007B06C6" w:rsidP="007B06C6">
      <w:pPr>
        <w:pStyle w:val="Nessunaspaziatura"/>
        <w:jc w:val="both"/>
        <w:rPr>
          <w:rFonts w:cs="Calibri"/>
          <w:sz w:val="20"/>
          <w:szCs w:val="20"/>
        </w:rPr>
      </w:pPr>
    </w:p>
    <w:p w:rsidR="007B06C6" w:rsidRPr="0019115D" w:rsidRDefault="007B06C6" w:rsidP="007B06C6">
      <w:pPr>
        <w:pStyle w:val="Nessunaspaziatura"/>
        <w:rPr>
          <w:rFonts w:cs="Calibri"/>
          <w:sz w:val="20"/>
          <w:szCs w:val="20"/>
        </w:rPr>
      </w:pPr>
      <w:r>
        <w:rPr>
          <w:rFonts w:cs="Calibri"/>
          <w:sz w:val="20"/>
          <w:szCs w:val="20"/>
        </w:rPr>
        <w:t>CONFINDUSTRIA BERGAMO</w:t>
      </w:r>
      <w:r w:rsidR="00466C0E">
        <w:rPr>
          <w:rFonts w:cs="Calibri"/>
          <w:sz w:val="20"/>
          <w:szCs w:val="20"/>
        </w:rPr>
        <w:t xml:space="preserve"> </w:t>
      </w:r>
      <w:r w:rsidR="00B94180">
        <w:rPr>
          <w:rFonts w:cs="Calibri"/>
          <w:sz w:val="20"/>
          <w:szCs w:val="20"/>
        </w:rPr>
        <w:t xml:space="preserve">al trattamento dei propri dati personali con le modalità e per le finalità di cui alla predetta informativa. </w:t>
      </w:r>
    </w:p>
    <w:p w:rsidR="007B06C6" w:rsidRPr="008126B8" w:rsidRDefault="007B06C6" w:rsidP="007B06C6">
      <w:pPr>
        <w:pStyle w:val="Nessunaspaziatura"/>
        <w:jc w:val="both"/>
        <w:rPr>
          <w:rFonts w:cs="Calibri"/>
          <w:sz w:val="20"/>
          <w:szCs w:val="20"/>
        </w:rPr>
      </w:pPr>
    </w:p>
    <w:p w:rsidR="007B06C6" w:rsidRPr="008126B8" w:rsidRDefault="007B06C6" w:rsidP="007B06C6">
      <w:pPr>
        <w:autoSpaceDE w:val="0"/>
        <w:autoSpaceDN w:val="0"/>
        <w:adjustRightInd w:val="0"/>
        <w:spacing w:after="0" w:line="240" w:lineRule="auto"/>
        <w:jc w:val="both"/>
        <w:rPr>
          <w:rFonts w:cs="Calibri"/>
          <w:sz w:val="20"/>
          <w:szCs w:val="20"/>
          <w:lang w:eastAsia="it-IT"/>
        </w:rPr>
      </w:pPr>
      <w:r w:rsidRPr="008126B8">
        <w:rPr>
          <w:rFonts w:cs="Calibri"/>
          <w:sz w:val="20"/>
          <w:szCs w:val="20"/>
        </w:rPr>
        <w:t>Il/la sottoscritto/a</w:t>
      </w:r>
      <w:r>
        <w:rPr>
          <w:rFonts w:cs="Calibri"/>
          <w:sz w:val="20"/>
          <w:szCs w:val="20"/>
        </w:rPr>
        <w:t xml:space="preserve"> </w:t>
      </w:r>
      <w:r w:rsidRPr="008126B8">
        <w:rPr>
          <w:rFonts w:cs="Calibri"/>
          <w:color w:val="000000"/>
          <w:sz w:val="20"/>
          <w:szCs w:val="20"/>
          <w:lang w:eastAsia="it-IT"/>
        </w:rPr>
        <w:t xml:space="preserve">vieta l’uso in contesti che ne pregiudichino la </w:t>
      </w:r>
      <w:r w:rsidRPr="008126B8">
        <w:rPr>
          <w:rFonts w:cs="Calibri"/>
          <w:sz w:val="20"/>
          <w:szCs w:val="20"/>
        </w:rPr>
        <w:t xml:space="preserve">propria </w:t>
      </w:r>
      <w:r w:rsidRPr="008126B8">
        <w:rPr>
          <w:rFonts w:cs="Calibri"/>
          <w:color w:val="000000"/>
          <w:sz w:val="20"/>
          <w:szCs w:val="20"/>
          <w:lang w:eastAsia="it-IT"/>
        </w:rPr>
        <w:t xml:space="preserve">dignità personale ed il decoro </w:t>
      </w:r>
      <w:r w:rsidRPr="008126B8">
        <w:rPr>
          <w:rFonts w:cs="Calibri"/>
          <w:sz w:val="20"/>
          <w:szCs w:val="20"/>
          <w:lang w:eastAsia="it-IT"/>
        </w:rPr>
        <w:t>e comunque per uso e/o fini diversi da quelli sopra indicati.</w:t>
      </w:r>
    </w:p>
    <w:p w:rsidR="007B06C6" w:rsidRPr="008126B8" w:rsidRDefault="007B06C6" w:rsidP="007B06C6">
      <w:pPr>
        <w:autoSpaceDE w:val="0"/>
        <w:autoSpaceDN w:val="0"/>
        <w:adjustRightInd w:val="0"/>
        <w:spacing w:after="0" w:line="240" w:lineRule="auto"/>
        <w:jc w:val="both"/>
        <w:rPr>
          <w:rFonts w:cs="Calibri"/>
          <w:sz w:val="20"/>
          <w:szCs w:val="20"/>
          <w:lang w:eastAsia="it-IT"/>
        </w:rPr>
      </w:pPr>
    </w:p>
    <w:p w:rsidR="007B06C6" w:rsidRPr="008126B8" w:rsidRDefault="007B06C6" w:rsidP="007B06C6">
      <w:pPr>
        <w:autoSpaceDE w:val="0"/>
        <w:autoSpaceDN w:val="0"/>
        <w:adjustRightInd w:val="0"/>
        <w:spacing w:after="0" w:line="240" w:lineRule="auto"/>
        <w:jc w:val="both"/>
        <w:rPr>
          <w:rFonts w:cs="Calibri"/>
          <w:sz w:val="20"/>
          <w:szCs w:val="20"/>
          <w:lang w:eastAsia="it-IT"/>
        </w:rPr>
      </w:pPr>
      <w:r>
        <w:rPr>
          <w:rFonts w:cs="Calibri"/>
          <w:sz w:val="20"/>
          <w:szCs w:val="20"/>
          <w:lang w:eastAsia="it-IT"/>
        </w:rPr>
        <w:t xml:space="preserve">La concessione dell’immagine è resa </w:t>
      </w:r>
      <w:r w:rsidRPr="008126B8">
        <w:rPr>
          <w:rFonts w:cs="Calibri"/>
          <w:sz w:val="20"/>
          <w:szCs w:val="20"/>
          <w:lang w:eastAsia="it-IT"/>
        </w:rPr>
        <w:t>gratuita</w:t>
      </w:r>
      <w:r>
        <w:rPr>
          <w:rFonts w:cs="Calibri"/>
          <w:sz w:val="20"/>
          <w:szCs w:val="20"/>
          <w:lang w:eastAsia="it-IT"/>
        </w:rPr>
        <w:t>mente</w:t>
      </w:r>
      <w:r w:rsidRPr="008126B8">
        <w:rPr>
          <w:rFonts w:cs="Calibri"/>
          <w:sz w:val="20"/>
          <w:szCs w:val="20"/>
          <w:lang w:eastAsia="it-IT"/>
        </w:rPr>
        <w:t>, i</w:t>
      </w:r>
      <w:r w:rsidRPr="008126B8">
        <w:rPr>
          <w:rFonts w:cs="Calibri"/>
          <w:sz w:val="20"/>
          <w:szCs w:val="20"/>
        </w:rPr>
        <w:t>l/la sottoscritto/a</w:t>
      </w:r>
      <w:r w:rsidRPr="008126B8">
        <w:rPr>
          <w:rFonts w:cs="Calibri"/>
          <w:sz w:val="20"/>
          <w:szCs w:val="20"/>
          <w:lang w:eastAsia="it-IT"/>
        </w:rPr>
        <w:t xml:space="preserve"> conferma di non aver nulla a pretendere in ragione di quanto sopra indicato e di rinunciare irrevocabilmente ad ogni diritto, azione o pretesa derivante da quanto sopra autorizzato, non esclusa la rivalsa </w:t>
      </w:r>
      <w:r>
        <w:rPr>
          <w:rFonts w:cs="Calibri"/>
          <w:sz w:val="20"/>
          <w:szCs w:val="20"/>
          <w:lang w:eastAsia="it-IT"/>
        </w:rPr>
        <w:t xml:space="preserve">sull’associazione Confindustria Bergamo </w:t>
      </w:r>
      <w:r w:rsidRPr="008126B8">
        <w:rPr>
          <w:rFonts w:cs="Calibri"/>
          <w:sz w:val="20"/>
          <w:szCs w:val="20"/>
          <w:lang w:eastAsia="it-IT"/>
        </w:rPr>
        <w:t xml:space="preserve">per il risarcimento di eventuali danni morali e materiali causati da soggetti terzi o derivati da utilizzi non previsti nella </w:t>
      </w:r>
      <w:r>
        <w:rPr>
          <w:rFonts w:cs="Calibri"/>
          <w:sz w:val="20"/>
          <w:szCs w:val="20"/>
          <w:lang w:eastAsia="it-IT"/>
        </w:rPr>
        <w:t>presente</w:t>
      </w:r>
      <w:r w:rsidRPr="008126B8">
        <w:rPr>
          <w:rFonts w:cs="Calibri"/>
          <w:sz w:val="20"/>
          <w:szCs w:val="20"/>
          <w:lang w:eastAsia="it-IT"/>
        </w:rPr>
        <w:t xml:space="preserve"> Liberatoria.</w:t>
      </w:r>
    </w:p>
    <w:p w:rsidR="007B06C6" w:rsidRPr="008126B8" w:rsidRDefault="007B06C6" w:rsidP="007B06C6">
      <w:pPr>
        <w:autoSpaceDE w:val="0"/>
        <w:autoSpaceDN w:val="0"/>
        <w:adjustRightInd w:val="0"/>
        <w:spacing w:after="0" w:line="240" w:lineRule="auto"/>
        <w:jc w:val="both"/>
        <w:rPr>
          <w:rFonts w:cs="Calibri"/>
          <w:color w:val="000000"/>
          <w:sz w:val="20"/>
          <w:szCs w:val="20"/>
          <w:lang w:eastAsia="it-IT"/>
        </w:rPr>
      </w:pPr>
    </w:p>
    <w:p w:rsidR="007B06C6" w:rsidRPr="008126B8" w:rsidRDefault="007B06C6" w:rsidP="007B06C6">
      <w:pPr>
        <w:pStyle w:val="Nessunaspaziatura"/>
        <w:jc w:val="both"/>
        <w:rPr>
          <w:rFonts w:cs="Calibri"/>
          <w:sz w:val="20"/>
          <w:szCs w:val="20"/>
        </w:rPr>
      </w:pPr>
      <w:r w:rsidRPr="008126B8">
        <w:rPr>
          <w:rFonts w:cs="Calibri"/>
          <w:sz w:val="20"/>
          <w:szCs w:val="20"/>
        </w:rPr>
        <w:t>Luogo e data</w:t>
      </w:r>
    </w:p>
    <w:p w:rsidR="007B06C6" w:rsidRPr="008126B8" w:rsidRDefault="007B06C6" w:rsidP="007B06C6">
      <w:pPr>
        <w:pStyle w:val="Nessunaspaziatura"/>
        <w:jc w:val="both"/>
        <w:rPr>
          <w:rFonts w:cs="Calibri"/>
          <w:sz w:val="20"/>
          <w:szCs w:val="20"/>
        </w:rPr>
      </w:pPr>
    </w:p>
    <w:p w:rsidR="007B06C6" w:rsidRDefault="00AE6A6E" w:rsidP="007B06C6">
      <w:pPr>
        <w:pStyle w:val="Nessunaspaziatura"/>
        <w:jc w:val="both"/>
        <w:rPr>
          <w:rFonts w:cs="Calibri"/>
          <w:sz w:val="20"/>
          <w:szCs w:val="20"/>
        </w:rPr>
      </w:pPr>
      <w:r>
        <w:rPr>
          <w:rFonts w:cs="Calibri"/>
          <w:sz w:val="20"/>
          <w:szCs w:val="20"/>
        </w:rPr>
        <w:t>In fede (per gli studenti minorenni i</w:t>
      </w:r>
      <w:r w:rsidR="007B06C6">
        <w:rPr>
          <w:rFonts w:cs="Calibri"/>
          <w:sz w:val="20"/>
          <w:szCs w:val="20"/>
        </w:rPr>
        <w:t>l genitore o la persona esercitante la potestà genitoriale</w:t>
      </w:r>
      <w:r>
        <w:rPr>
          <w:rFonts w:cs="Calibri"/>
          <w:sz w:val="20"/>
          <w:szCs w:val="20"/>
        </w:rPr>
        <w:t>)</w:t>
      </w:r>
      <w:r w:rsidR="007B06C6">
        <w:rPr>
          <w:rFonts w:cs="Calibri"/>
          <w:sz w:val="20"/>
          <w:szCs w:val="20"/>
        </w:rPr>
        <w:t xml:space="preserve"> </w:t>
      </w:r>
    </w:p>
    <w:p w:rsidR="007B06C6" w:rsidRDefault="007B06C6" w:rsidP="007B06C6">
      <w:pPr>
        <w:pStyle w:val="Nessunaspaziatura"/>
        <w:jc w:val="both"/>
        <w:rPr>
          <w:rFonts w:cs="Calibri"/>
          <w:sz w:val="20"/>
          <w:szCs w:val="20"/>
        </w:rPr>
      </w:pPr>
    </w:p>
    <w:p w:rsidR="007B06C6" w:rsidRPr="008126B8" w:rsidRDefault="007B06C6" w:rsidP="007B06C6">
      <w:pPr>
        <w:pStyle w:val="Nessunaspaziatura"/>
        <w:jc w:val="both"/>
        <w:rPr>
          <w:rFonts w:cs="Calibri"/>
          <w:sz w:val="20"/>
          <w:szCs w:val="20"/>
        </w:rPr>
      </w:pPr>
      <w:r>
        <w:rPr>
          <w:rFonts w:cs="Calibri"/>
          <w:sz w:val="20"/>
          <w:szCs w:val="20"/>
        </w:rPr>
        <w:t xml:space="preserve"> ___________________________</w:t>
      </w:r>
      <w:r w:rsidRPr="008126B8">
        <w:rPr>
          <w:rFonts w:cs="Calibri"/>
          <w:sz w:val="20"/>
          <w:szCs w:val="20"/>
        </w:rPr>
        <w:t xml:space="preserve"> </w:t>
      </w:r>
      <w:r>
        <w:rPr>
          <w:rFonts w:cs="Calibri"/>
          <w:sz w:val="20"/>
          <w:szCs w:val="20"/>
        </w:rPr>
        <w:t xml:space="preserve">        </w:t>
      </w:r>
    </w:p>
    <w:p w:rsidR="00E540FB" w:rsidRDefault="00E540FB" w:rsidP="007F0EC3">
      <w:pPr>
        <w:spacing w:line="240" w:lineRule="auto"/>
        <w:jc w:val="both"/>
        <w:rPr>
          <w:rFonts w:cs="Calibri"/>
          <w:sz w:val="20"/>
          <w:szCs w:val="20"/>
        </w:rPr>
      </w:pPr>
    </w:p>
    <w:p w:rsidR="00E540FB" w:rsidRDefault="00E540FB" w:rsidP="007F0EC3">
      <w:pPr>
        <w:spacing w:line="240" w:lineRule="auto"/>
        <w:jc w:val="both"/>
        <w:rPr>
          <w:rFonts w:cs="Calibri"/>
          <w:sz w:val="20"/>
          <w:szCs w:val="20"/>
        </w:rPr>
      </w:pPr>
    </w:p>
    <w:p w:rsidR="00E540FB" w:rsidRDefault="00E540FB" w:rsidP="007F0EC3">
      <w:pPr>
        <w:spacing w:line="240" w:lineRule="auto"/>
        <w:jc w:val="both"/>
        <w:rPr>
          <w:rFonts w:cs="Calibri"/>
          <w:sz w:val="20"/>
          <w:szCs w:val="20"/>
        </w:rPr>
      </w:pPr>
    </w:p>
    <w:p w:rsidR="00E540FB" w:rsidRDefault="00E540FB" w:rsidP="007F0EC3">
      <w:pPr>
        <w:spacing w:line="240" w:lineRule="auto"/>
        <w:jc w:val="both"/>
        <w:rPr>
          <w:rFonts w:cs="Calibri"/>
          <w:sz w:val="20"/>
          <w:szCs w:val="20"/>
        </w:rPr>
      </w:pPr>
    </w:p>
    <w:p w:rsidR="001A654A" w:rsidRDefault="001A654A" w:rsidP="00E540FB">
      <w:pPr>
        <w:jc w:val="center"/>
        <w:rPr>
          <w:rFonts w:cs="Calibri"/>
          <w:b/>
          <w:sz w:val="16"/>
          <w:szCs w:val="16"/>
        </w:rPr>
      </w:pPr>
    </w:p>
    <w:p w:rsidR="00882E83" w:rsidRDefault="00882E83" w:rsidP="00E540FB">
      <w:pPr>
        <w:jc w:val="center"/>
        <w:rPr>
          <w:rFonts w:cs="Calibri"/>
          <w:b/>
          <w:sz w:val="16"/>
          <w:szCs w:val="16"/>
        </w:rPr>
      </w:pPr>
    </w:p>
    <w:p w:rsidR="00E540FB" w:rsidRPr="001A654A" w:rsidRDefault="00E540FB" w:rsidP="001A654A">
      <w:pPr>
        <w:spacing w:after="0" w:line="240" w:lineRule="auto"/>
        <w:jc w:val="center"/>
        <w:rPr>
          <w:rFonts w:cs="Arial"/>
          <w:b/>
          <w:sz w:val="15"/>
          <w:szCs w:val="15"/>
        </w:rPr>
      </w:pPr>
      <w:r w:rsidRPr="001A654A">
        <w:rPr>
          <w:rFonts w:cs="Arial"/>
          <w:b/>
          <w:sz w:val="15"/>
          <w:szCs w:val="15"/>
        </w:rPr>
        <w:lastRenderedPageBreak/>
        <w:t>DIRITTI DELL’INTERESSATO</w:t>
      </w:r>
    </w:p>
    <w:p w:rsidR="00E540FB" w:rsidRPr="001A654A" w:rsidRDefault="00E540FB" w:rsidP="001A654A">
      <w:pPr>
        <w:spacing w:after="0" w:line="240" w:lineRule="auto"/>
        <w:jc w:val="both"/>
        <w:rPr>
          <w:rFonts w:cs="Arial"/>
          <w:b/>
          <w:bCs/>
          <w:sz w:val="15"/>
          <w:szCs w:val="15"/>
        </w:rPr>
      </w:pPr>
      <w:r w:rsidRPr="001A654A">
        <w:rPr>
          <w:rFonts w:cs="Arial"/>
          <w:bCs/>
          <w:i/>
          <w:sz w:val="15"/>
          <w:szCs w:val="15"/>
        </w:rPr>
        <w:t>Articolo 15</w:t>
      </w:r>
      <w:r w:rsidRPr="001A654A">
        <w:rPr>
          <w:rFonts w:cs="Arial"/>
          <w:b/>
          <w:bCs/>
          <w:sz w:val="15"/>
          <w:szCs w:val="15"/>
        </w:rPr>
        <w:t xml:space="preserve"> Diritto di accesso dell'interessato </w:t>
      </w:r>
    </w:p>
    <w:p w:rsidR="001A654A" w:rsidRPr="001A654A" w:rsidRDefault="00E540FB" w:rsidP="001A654A">
      <w:pPr>
        <w:spacing w:after="0" w:line="240" w:lineRule="auto"/>
        <w:jc w:val="both"/>
        <w:rPr>
          <w:rFonts w:cs="Arial"/>
          <w:sz w:val="15"/>
          <w:szCs w:val="15"/>
        </w:rPr>
      </w:pPr>
      <w:r w:rsidRPr="001A654A">
        <w:rPr>
          <w:rFonts w:cs="Arial"/>
          <w:sz w:val="15"/>
          <w:szCs w:val="15"/>
        </w:rPr>
        <w:t xml:space="preserve">1. L'interessato ha il diritto di ottenere dal titolare del trattamento la conferma che sia o meno in corso un trattamento di dati personali che lo riguardano e in tal caso, di ottenere l'accesso ai dati personali e alle seguenti informazioni: a) le finalità del trattamento; b) le categorie di dati personali in questione; c) i destinatari o le categorie di destinatari a cui i dati personali sono stati o saranno comunicati, in particolare se destinatari di paesi terzi o organizzazioni internazionali; d) quando possibile, il periodo di conservazione dei dati personali previsto oppure, se non è possibile, i criteri utilizzati per determinare tale periodo; e) l'esistenza del diritto dell'interessato di chiedere al titolare del trattamento la rettifica o la cancellazione dei dati personali o la limitazione del trattamento dei dati personali che lo riguardano o di opporsi al loro trattamento; f) il diritto di proporre reclamo a un'autorità di controllo; g) qualora i dati non siano raccolti presso l'interessato, tutte le informazioni disponibili sulla loro origine; h) l'esistenza di un processo decisionale automatizzato, compresa la </w:t>
      </w:r>
      <w:proofErr w:type="spellStart"/>
      <w:r w:rsidRPr="001A654A">
        <w:rPr>
          <w:rFonts w:cs="Arial"/>
          <w:sz w:val="15"/>
          <w:szCs w:val="15"/>
        </w:rPr>
        <w:t>profilazione</w:t>
      </w:r>
      <w:proofErr w:type="spellEnd"/>
      <w:r w:rsidRPr="001A654A">
        <w:rPr>
          <w:rFonts w:cs="Arial"/>
          <w:sz w:val="15"/>
          <w:szCs w:val="15"/>
        </w:rPr>
        <w:t xml:space="preserve"> di cui all'articolo 22, paragrafi 1 e 4, e, almeno in tali casi, informazioni significative sulla logica utilizzata, nonché l'importanza e le conseguenze previste di tale trattamento per l'interessato. </w:t>
      </w:r>
    </w:p>
    <w:p w:rsidR="00E540FB" w:rsidRPr="001A654A" w:rsidRDefault="00E540FB" w:rsidP="001A654A">
      <w:pPr>
        <w:spacing w:after="0" w:line="240" w:lineRule="auto"/>
        <w:jc w:val="both"/>
        <w:rPr>
          <w:rFonts w:cs="Arial"/>
          <w:sz w:val="15"/>
          <w:szCs w:val="15"/>
        </w:rPr>
      </w:pPr>
      <w:r w:rsidRPr="001A654A">
        <w:rPr>
          <w:rFonts w:cs="Arial"/>
          <w:sz w:val="15"/>
          <w:szCs w:val="15"/>
        </w:rPr>
        <w:t>2. Qualora i dati personali siano trasferiti a un paese terzo o a un'organizzazione internazionale, l'interessato ha il diritto di essere informato dell'esistenza di garanzie adeguate ai sensi dell'articolo 46 relative al trasferimento.</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3. Il titolare del trattamento fornisce una copia dei dati personali oggetto di trattamento. In caso di ulteriori copie richieste dall'interessato, il titolare del trattamento può addebitare un contributo spese ragionevole basato sui costi amministrativi. Se l'interessato presenta la richiesta mediante mezzi elettronici, e salvo indicazione diversa dell'interessato, le informazioni sono fornite in un formato elettronico di uso comune. </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4. Il diritto di ottenere una copia di cui al paragrafo 3 non deve ledere i diritti e le libertà altrui. </w:t>
      </w:r>
    </w:p>
    <w:p w:rsidR="00E540FB" w:rsidRPr="001A654A" w:rsidRDefault="00E540FB" w:rsidP="001A654A">
      <w:pPr>
        <w:spacing w:after="0" w:line="240" w:lineRule="auto"/>
        <w:rPr>
          <w:rFonts w:cs="Arial"/>
          <w:b/>
          <w:bCs/>
          <w:sz w:val="15"/>
          <w:szCs w:val="15"/>
        </w:rPr>
      </w:pPr>
      <w:r w:rsidRPr="001A654A">
        <w:rPr>
          <w:rFonts w:cs="Arial"/>
          <w:sz w:val="15"/>
          <w:szCs w:val="15"/>
        </w:rPr>
        <w:t xml:space="preserve">Sezione 3 </w:t>
      </w:r>
      <w:r w:rsidRPr="001A654A">
        <w:rPr>
          <w:rFonts w:cs="Arial"/>
          <w:b/>
          <w:bCs/>
          <w:sz w:val="15"/>
          <w:szCs w:val="15"/>
        </w:rPr>
        <w:t xml:space="preserve">Rettifica e cancellazione </w:t>
      </w:r>
    </w:p>
    <w:p w:rsidR="00E540FB" w:rsidRPr="001A654A" w:rsidRDefault="00E540FB" w:rsidP="001A654A">
      <w:pPr>
        <w:spacing w:after="0" w:line="240" w:lineRule="auto"/>
        <w:jc w:val="both"/>
        <w:rPr>
          <w:rFonts w:cs="Arial"/>
          <w:b/>
          <w:bCs/>
          <w:sz w:val="15"/>
          <w:szCs w:val="15"/>
        </w:rPr>
      </w:pPr>
      <w:r w:rsidRPr="001A654A">
        <w:rPr>
          <w:rFonts w:cs="Arial"/>
          <w:i/>
          <w:iCs/>
          <w:sz w:val="15"/>
          <w:szCs w:val="15"/>
        </w:rPr>
        <w:t xml:space="preserve">Articolo 16 </w:t>
      </w:r>
      <w:r w:rsidRPr="001A654A">
        <w:rPr>
          <w:rFonts w:cs="Arial"/>
          <w:b/>
          <w:bCs/>
          <w:sz w:val="15"/>
          <w:szCs w:val="15"/>
        </w:rPr>
        <w:t>Diritto di rettifica</w:t>
      </w:r>
    </w:p>
    <w:p w:rsidR="00E540FB" w:rsidRPr="001A654A" w:rsidRDefault="00E540FB" w:rsidP="001A654A">
      <w:pPr>
        <w:spacing w:after="0" w:line="240" w:lineRule="auto"/>
        <w:jc w:val="both"/>
        <w:rPr>
          <w:rFonts w:cs="Arial"/>
          <w:sz w:val="15"/>
          <w:szCs w:val="15"/>
        </w:rPr>
      </w:pPr>
      <w:r w:rsidRPr="001A654A">
        <w:rPr>
          <w:rFonts w:cs="Arial"/>
          <w:bCs/>
          <w:sz w:val="15"/>
          <w:szCs w:val="15"/>
        </w:rPr>
        <w:t xml:space="preserve">1. </w:t>
      </w:r>
      <w:r w:rsidRPr="001A654A">
        <w:rPr>
          <w:rFonts w:cs="Arial"/>
          <w:b/>
          <w:bCs/>
          <w:sz w:val="15"/>
          <w:szCs w:val="15"/>
        </w:rPr>
        <w:t xml:space="preserve"> </w:t>
      </w:r>
      <w:r w:rsidRPr="001A654A">
        <w:rPr>
          <w:rFonts w:cs="Arial"/>
          <w:sz w:val="15"/>
          <w:szCs w:val="15"/>
        </w:rPr>
        <w:t xml:space="preserve">L'interessato ha il diritto di ottenere dal titolare del trattamento la rettifica dei dati personali inesatti che lo riguardano senza ingiustificato ritardo. Tenuto conto delle finalità del trattamento, l'interessato ha il diritto di ottenere l'integrazione dei dati personali incompleti, anche fornendo una dichiarazione integrativa. </w:t>
      </w:r>
    </w:p>
    <w:p w:rsidR="00E540FB" w:rsidRPr="001A654A" w:rsidRDefault="00E540FB" w:rsidP="001A654A">
      <w:pPr>
        <w:spacing w:after="0" w:line="240" w:lineRule="auto"/>
        <w:jc w:val="both"/>
        <w:rPr>
          <w:rFonts w:cs="Arial"/>
          <w:b/>
          <w:bCs/>
          <w:sz w:val="15"/>
          <w:szCs w:val="15"/>
        </w:rPr>
      </w:pPr>
      <w:r w:rsidRPr="001A654A">
        <w:rPr>
          <w:rFonts w:cs="Arial"/>
          <w:i/>
          <w:iCs/>
          <w:sz w:val="15"/>
          <w:szCs w:val="15"/>
        </w:rPr>
        <w:t xml:space="preserve">Articolo 17 </w:t>
      </w:r>
      <w:r w:rsidRPr="001A654A">
        <w:rPr>
          <w:rFonts w:cs="Arial"/>
          <w:b/>
          <w:bCs/>
          <w:sz w:val="15"/>
          <w:szCs w:val="15"/>
        </w:rPr>
        <w:t xml:space="preserve">Diritto alla cancellazione («diritto all'oblio») </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1.L'interessato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a) i dati personali non sono più necessari rispetto alle finalità per le quali sono stati raccolti o altrimenti trattati; b) l'interessato revoca il consenso su cui si basa il trattamento conformemente all'articolo 6, paragrafo 1, lettera a), o all'articolo 9, paragrafo 2, lettera a), e se non sussiste altro fondamento giuridico per il trattamento; c) l'interessato si oppone al trattamento ai sensi dell'articolo 21, paragrafo 1, e non sussiste alcun motivo legittimo prevalente per procedere al trattamento, oppure si oppone al trattamento ai sensi dell'articolo 21, paragrafo 2; d) i dati personali sono stati trattati illecitamente; e) i dati personali devono essere cancellati per adempiere un obbligo legale previsto dal diritto dell'Unione o dello Stato membro cui è soggetto il titolare del trattamento; f) i dati personali sono stati raccolti relativamente all'offerta di servizi della società dell'informazione di cui all'articolo 8, paragrafo 1. </w:t>
      </w:r>
    </w:p>
    <w:p w:rsidR="00E540FB" w:rsidRPr="001A654A" w:rsidRDefault="00E540FB" w:rsidP="001A654A">
      <w:pPr>
        <w:spacing w:after="0" w:line="240" w:lineRule="auto"/>
        <w:jc w:val="both"/>
        <w:rPr>
          <w:rFonts w:cs="Arial"/>
          <w:sz w:val="15"/>
          <w:szCs w:val="15"/>
        </w:rPr>
      </w:pPr>
      <w:r w:rsidRPr="001A654A">
        <w:rPr>
          <w:rFonts w:cs="Arial"/>
          <w:sz w:val="15"/>
          <w:szCs w:val="15"/>
        </w:rPr>
        <w:t>2. Il titolare del trattamento, se ha reso pubblici dati personali ed è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suoi dati personali.</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3. I paragrafi 1 e 2 non si applicano nella misura in cui il trattamento sia necessario: a) per l'esercizio del diritto alla libertà di espressione e di informazione; b) per l'adempimento di un obbligo legale che richieda il trattamento previsto dal diritto dell'Unione o dello Stato membro cui è soggetto il titolare del trattamento o per l'esecuzione di un compito svolto nel pubblico interesse oppure nell'esercizio di pubblici poteri di cui è investito il titolare del trattamento; c) per motivi di interesse pubblico nel settore della sanità pubblica in conformità dell'articolo 9, paragrafo 2, lettere h) e i), e dell'articolo 9, paragrafo 3; d) a fini di archiviazione nel pubblico interesse, di ricerca scientifica o storica o a fini statistici conformemente all'articolo 89, paragrafo 1, nella misura in cui il diritto di cui al paragrafo 1 rischi di rendere impossibile o di pregiudicare gravemente il conseguimento degli obiettivi di tale trattamento; o e) per l'accertamento, l'esercizio o la difesa di un diritto in sede giudiziaria. </w:t>
      </w:r>
    </w:p>
    <w:p w:rsidR="00E540FB" w:rsidRPr="001A654A" w:rsidRDefault="00E540FB" w:rsidP="001A654A">
      <w:pPr>
        <w:spacing w:after="0" w:line="240" w:lineRule="auto"/>
        <w:jc w:val="both"/>
        <w:rPr>
          <w:rFonts w:cs="Arial"/>
          <w:b/>
          <w:bCs/>
          <w:sz w:val="15"/>
          <w:szCs w:val="15"/>
        </w:rPr>
      </w:pPr>
      <w:r w:rsidRPr="001A654A">
        <w:rPr>
          <w:rFonts w:cs="Arial"/>
          <w:i/>
          <w:iCs/>
          <w:sz w:val="15"/>
          <w:szCs w:val="15"/>
        </w:rPr>
        <w:t xml:space="preserve">Articolo 18 </w:t>
      </w:r>
      <w:r w:rsidRPr="001A654A">
        <w:rPr>
          <w:rFonts w:cs="Arial"/>
          <w:b/>
          <w:bCs/>
          <w:sz w:val="15"/>
          <w:szCs w:val="15"/>
        </w:rPr>
        <w:t xml:space="preserve">Diritto di limitazione di trattamento </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1.L'interessato ha il diritto di ottenere dal titolare del trattamento la limitazione del trattamento quando ricorre una delle seguenti ipotesi: a) l'interessato contesta l'esattezza dei dati personali, per il periodo necessario al titolare del trattamento per verificare l'esattezza di tali dati personali; b) il trattamento è illecito e l'interessato si oppone alla cancellazione dei dati personali e chiede invece che ne sia limitato l'utilizzo; c) benché il titolare del trattamento non ne abbia più bisogno ai fini del trattamento, i dati personali sono necessari all'interessato per l'accertamento, l'esercizio o la difesa di un diritto in sede giudiziaria; d) l'interessato si è opposto al trattamento ai sensi dell'articolo 21, paragrafo 1, in attesa della verifica in merito all'eventuale prevalenza dei motivi legittimi del titolare del trattamento rispetto a quelli dell'interessato. </w:t>
      </w:r>
    </w:p>
    <w:p w:rsidR="00E540FB" w:rsidRPr="001A654A" w:rsidRDefault="00E540FB" w:rsidP="001A654A">
      <w:pPr>
        <w:spacing w:after="0" w:line="240" w:lineRule="auto"/>
        <w:jc w:val="both"/>
        <w:rPr>
          <w:rFonts w:cs="Arial"/>
          <w:sz w:val="15"/>
          <w:szCs w:val="15"/>
        </w:rPr>
      </w:pPr>
      <w:r w:rsidRPr="001A654A">
        <w:rPr>
          <w:rFonts w:cs="Arial"/>
          <w:sz w:val="15"/>
          <w:szCs w:val="15"/>
        </w:rPr>
        <w:t>2.Se il trattamento è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w:t>
      </w:r>
    </w:p>
    <w:p w:rsidR="00E540FB" w:rsidRPr="001A654A" w:rsidRDefault="00E540FB" w:rsidP="001A654A">
      <w:pPr>
        <w:spacing w:after="0" w:line="240" w:lineRule="auto"/>
        <w:jc w:val="both"/>
        <w:rPr>
          <w:rFonts w:cs="Arial"/>
          <w:i/>
          <w:iCs/>
          <w:sz w:val="15"/>
          <w:szCs w:val="15"/>
        </w:rPr>
      </w:pPr>
      <w:r w:rsidRPr="001A654A">
        <w:rPr>
          <w:rFonts w:cs="Arial"/>
          <w:sz w:val="15"/>
          <w:szCs w:val="15"/>
        </w:rPr>
        <w:t>3. L'interessato che ha ottenuto la limitazione del trattamento a norma del paragrafo 1 è informato dal titolare del trattamento prima che detta limitazione sia revocata.</w:t>
      </w:r>
    </w:p>
    <w:p w:rsidR="00E540FB" w:rsidRPr="001A654A" w:rsidRDefault="00E540FB" w:rsidP="001A654A">
      <w:pPr>
        <w:spacing w:after="0" w:line="240" w:lineRule="auto"/>
        <w:jc w:val="both"/>
        <w:rPr>
          <w:rFonts w:cs="Arial"/>
          <w:b/>
          <w:bCs/>
          <w:sz w:val="15"/>
          <w:szCs w:val="15"/>
        </w:rPr>
      </w:pPr>
      <w:r w:rsidRPr="001A654A">
        <w:rPr>
          <w:rFonts w:cs="Arial"/>
          <w:i/>
          <w:iCs/>
          <w:sz w:val="15"/>
          <w:szCs w:val="15"/>
        </w:rPr>
        <w:t xml:space="preserve">Articolo 20 </w:t>
      </w:r>
      <w:r w:rsidRPr="001A654A">
        <w:rPr>
          <w:rFonts w:cs="Arial"/>
          <w:b/>
          <w:bCs/>
          <w:sz w:val="15"/>
          <w:szCs w:val="15"/>
        </w:rPr>
        <w:t xml:space="preserve">Diritto alla portabilità dei dati </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1.L'interessato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a) il trattamento si basi sul consenso ai sensi dell'articolo 6, paragrafo 1, lettera a), o dell'articolo 9, paragrafo 2, lettera a), o su un contratto ai sensi dell'articolo 6, paragrafo 1, lettera b); e b) il trattamento sia effettuato con mezzi automatizzati. </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2.Nell'esercitare i propri diritti relativamente alla portabilità dei dati a norma del paragrafo 1, l'interessato ha il diritto di ottenere la trasmissione diretta dei dati personali da un titolare del trattamento all'altro, se tecnicamente fattibile. </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3.L'esercizio del diritto di cui al paragrafo 1 del presente articolo lascia impregiudicato l'articolo 17. Tale diritto non si applica al trattamento necessario per l'esecuzione di un compito di interesse pubblico o connesso all'esercizio di pubblici poteri di cui è investito il titolare del trattamento. </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4.Il diritto di cui al paragrafo 1 non deve ledere i diritti e le libertà altrui. </w:t>
      </w:r>
    </w:p>
    <w:p w:rsidR="00E540FB" w:rsidRPr="001A654A" w:rsidRDefault="00E540FB" w:rsidP="001A654A">
      <w:pPr>
        <w:spacing w:after="0" w:line="240" w:lineRule="auto"/>
        <w:jc w:val="both"/>
        <w:rPr>
          <w:rFonts w:cs="Arial"/>
          <w:b/>
          <w:bCs/>
          <w:sz w:val="15"/>
          <w:szCs w:val="15"/>
        </w:rPr>
      </w:pPr>
      <w:r w:rsidRPr="001A654A">
        <w:rPr>
          <w:rFonts w:cs="Arial"/>
          <w:sz w:val="15"/>
          <w:szCs w:val="15"/>
        </w:rPr>
        <w:t xml:space="preserve">Sezione 4 </w:t>
      </w:r>
      <w:r w:rsidRPr="001A654A">
        <w:rPr>
          <w:rFonts w:cs="Arial"/>
          <w:b/>
          <w:bCs/>
          <w:sz w:val="15"/>
          <w:szCs w:val="15"/>
        </w:rPr>
        <w:t>Diritto di opposizione e processo decisionale automatizzato relativo alle persone fisiche</w:t>
      </w:r>
    </w:p>
    <w:p w:rsidR="00E540FB" w:rsidRPr="001A654A" w:rsidRDefault="00E540FB" w:rsidP="001A654A">
      <w:pPr>
        <w:spacing w:after="0" w:line="240" w:lineRule="auto"/>
        <w:jc w:val="both"/>
        <w:rPr>
          <w:rFonts w:cs="Arial"/>
          <w:b/>
          <w:bCs/>
          <w:sz w:val="15"/>
          <w:szCs w:val="15"/>
        </w:rPr>
      </w:pPr>
      <w:r w:rsidRPr="001A654A">
        <w:rPr>
          <w:rFonts w:cs="Arial"/>
          <w:b/>
          <w:bCs/>
          <w:sz w:val="15"/>
          <w:szCs w:val="15"/>
        </w:rPr>
        <w:t xml:space="preserve"> </w:t>
      </w:r>
      <w:r w:rsidRPr="001A654A">
        <w:rPr>
          <w:rFonts w:cs="Arial"/>
          <w:i/>
          <w:iCs/>
          <w:sz w:val="15"/>
          <w:szCs w:val="15"/>
        </w:rPr>
        <w:t xml:space="preserve">Articolo 21 </w:t>
      </w:r>
      <w:r w:rsidRPr="001A654A">
        <w:rPr>
          <w:rFonts w:cs="Arial"/>
          <w:b/>
          <w:bCs/>
          <w:sz w:val="15"/>
          <w:szCs w:val="15"/>
        </w:rPr>
        <w:t xml:space="preserve">Diritto di opposizione </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1.L'interessato ha il diritto di opporsi in qualsiasi momento, per motivi connessi alla sua situazione particolare, al trattamento dei dati personali che lo riguardano ai sensi dell'articolo 6, paragrafo 1, lettere e) o f), compresa la </w:t>
      </w:r>
      <w:proofErr w:type="spellStart"/>
      <w:r w:rsidRPr="001A654A">
        <w:rPr>
          <w:rFonts w:cs="Arial"/>
          <w:sz w:val="15"/>
          <w:szCs w:val="15"/>
        </w:rPr>
        <w:t>profilazione</w:t>
      </w:r>
      <w:proofErr w:type="spellEnd"/>
      <w:r w:rsidRPr="001A654A">
        <w:rPr>
          <w:rFonts w:cs="Arial"/>
          <w:sz w:val="15"/>
          <w:szCs w:val="15"/>
        </w:rPr>
        <w:t xml:space="preserve"> sulla base di tali disposizioni. Il titolare del trattamento si astiene dal trattare ulteriormente i dati personali salvo che egli dimostri l'esistenza di motivi legittimi cogenti per procedere al trattamento che prevalgono sugli interessi, sui diritti e sulle libertà dell'interessato oppure per l'accertamento, l'esercizio o la difesa di un diritto in sede giudiziaria. </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2.Qualora i dati personali siano trattati per finalità di marketing diretto, l'interessato ha il diritto di opporsi in qualsiasi momento al trattamento dei dati personali che lo riguardano effettuato per tali finalità, compresa la </w:t>
      </w:r>
      <w:proofErr w:type="spellStart"/>
      <w:r w:rsidRPr="001A654A">
        <w:rPr>
          <w:rFonts w:cs="Arial"/>
          <w:sz w:val="15"/>
          <w:szCs w:val="15"/>
        </w:rPr>
        <w:t>profilazione</w:t>
      </w:r>
      <w:proofErr w:type="spellEnd"/>
      <w:r w:rsidRPr="001A654A">
        <w:rPr>
          <w:rFonts w:cs="Arial"/>
          <w:sz w:val="15"/>
          <w:szCs w:val="15"/>
        </w:rPr>
        <w:t xml:space="preserve"> nella misura in cui sia connessa a tale marketing diretto. </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3.Qualora l'interessato si opponga al trattamento per finalità di marketing diretto, i dati personali non sono più oggetto di trattamento per tali finalità. </w:t>
      </w:r>
    </w:p>
    <w:p w:rsidR="00E540FB" w:rsidRPr="001A654A" w:rsidRDefault="00E540FB" w:rsidP="001A654A">
      <w:pPr>
        <w:spacing w:after="0" w:line="240" w:lineRule="auto"/>
        <w:jc w:val="both"/>
        <w:rPr>
          <w:rFonts w:cs="Arial"/>
          <w:sz w:val="15"/>
          <w:szCs w:val="15"/>
        </w:rPr>
      </w:pPr>
      <w:r w:rsidRPr="001A654A">
        <w:rPr>
          <w:rFonts w:cs="Arial"/>
          <w:sz w:val="15"/>
          <w:szCs w:val="15"/>
        </w:rPr>
        <w:t>4.Il diritto di cui ai paragrafi 1 e 2 è esplicitamente portato all'attenzione dell'interessato ed è presentato chiaramente e separatamente da qualsiasi altra informazione al più tardi al momento della prima comunicazione con l'interessato.</w:t>
      </w:r>
    </w:p>
    <w:p w:rsidR="00E540FB" w:rsidRPr="001A654A" w:rsidRDefault="00E540FB" w:rsidP="001A654A">
      <w:pPr>
        <w:spacing w:after="0" w:line="240" w:lineRule="auto"/>
        <w:jc w:val="both"/>
        <w:rPr>
          <w:rFonts w:cs="Arial"/>
          <w:sz w:val="15"/>
          <w:szCs w:val="15"/>
        </w:rPr>
      </w:pPr>
      <w:r w:rsidRPr="001A654A">
        <w:rPr>
          <w:rFonts w:cs="Arial"/>
          <w:sz w:val="15"/>
          <w:szCs w:val="15"/>
        </w:rPr>
        <w:t xml:space="preserve">5.Nel contesto dell'utilizzo di servizi della società dell'informazione e fatta salva la direttiva 2002/58/CE, l'interessato può esercitare il proprio diritto di opposizione con mezzi automatizzati che utilizzano specifiche tecniche. </w:t>
      </w:r>
    </w:p>
    <w:p w:rsidR="00E540FB" w:rsidRPr="001A654A" w:rsidRDefault="00E540FB" w:rsidP="001A654A">
      <w:pPr>
        <w:spacing w:after="0" w:line="240" w:lineRule="auto"/>
        <w:jc w:val="both"/>
        <w:rPr>
          <w:sz w:val="16"/>
          <w:szCs w:val="16"/>
        </w:rPr>
      </w:pPr>
      <w:r w:rsidRPr="001A654A">
        <w:rPr>
          <w:rFonts w:cs="Arial"/>
          <w:sz w:val="15"/>
          <w:szCs w:val="15"/>
        </w:rPr>
        <w:t>6.Qualora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è necessario per l'esecuzione di un compito di interesse pubblico.</w:t>
      </w:r>
    </w:p>
    <w:p w:rsidR="00E540FB" w:rsidRPr="001A654A" w:rsidRDefault="00E540FB" w:rsidP="001A654A">
      <w:pPr>
        <w:spacing w:after="0" w:line="240" w:lineRule="auto"/>
        <w:jc w:val="both"/>
        <w:rPr>
          <w:rFonts w:cs="Calibri"/>
          <w:sz w:val="16"/>
          <w:szCs w:val="16"/>
        </w:rPr>
      </w:pPr>
    </w:p>
    <w:sectPr w:rsidR="00E540FB" w:rsidRPr="001A654A" w:rsidSect="001A654A">
      <w:pgSz w:w="11906" w:h="16838"/>
      <w:pgMar w:top="851"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BE8" w:rsidRDefault="008A2BE8" w:rsidP="006D70A9">
      <w:pPr>
        <w:spacing w:after="0" w:line="240" w:lineRule="auto"/>
      </w:pPr>
      <w:r>
        <w:separator/>
      </w:r>
    </w:p>
  </w:endnote>
  <w:endnote w:type="continuationSeparator" w:id="0">
    <w:p w:rsidR="008A2BE8" w:rsidRDefault="008A2BE8" w:rsidP="006D7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BE8" w:rsidRDefault="008A2BE8" w:rsidP="006D70A9">
      <w:pPr>
        <w:spacing w:after="0" w:line="240" w:lineRule="auto"/>
      </w:pPr>
      <w:r>
        <w:separator/>
      </w:r>
    </w:p>
  </w:footnote>
  <w:footnote w:type="continuationSeparator" w:id="0">
    <w:p w:rsidR="008A2BE8" w:rsidRDefault="008A2BE8" w:rsidP="006D70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E10B3"/>
    <w:multiLevelType w:val="hybridMultilevel"/>
    <w:tmpl w:val="5E9CF76C"/>
    <w:lvl w:ilvl="0" w:tplc="7AD23F9A">
      <w:start w:val="3"/>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4814704"/>
    <w:multiLevelType w:val="singleLevel"/>
    <w:tmpl w:val="4762C8EC"/>
    <w:lvl w:ilvl="0">
      <w:start w:val="1"/>
      <w:numFmt w:val="decimal"/>
      <w:lvlText w:val="%1."/>
      <w:lvlJc w:val="left"/>
      <w:pPr>
        <w:tabs>
          <w:tab w:val="num" w:pos="900"/>
        </w:tabs>
        <w:ind w:left="900" w:hanging="360"/>
      </w:pPr>
      <w:rPr>
        <w:rFonts w:hint="default"/>
      </w:rPr>
    </w:lvl>
  </w:abstractNum>
  <w:abstractNum w:abstractNumId="2">
    <w:nsid w:val="50E8207A"/>
    <w:multiLevelType w:val="hybridMultilevel"/>
    <w:tmpl w:val="DFD23C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DB77EFC"/>
    <w:multiLevelType w:val="singleLevel"/>
    <w:tmpl w:val="4762C8EC"/>
    <w:lvl w:ilvl="0">
      <w:start w:val="1"/>
      <w:numFmt w:val="decimal"/>
      <w:lvlText w:val="%1."/>
      <w:lvlJc w:val="left"/>
      <w:pPr>
        <w:tabs>
          <w:tab w:val="num" w:pos="900"/>
        </w:tabs>
        <w:ind w:left="900" w:hanging="360"/>
      </w:pPr>
      <w:rPr>
        <w:rFonts w:hint="default"/>
      </w:rPr>
    </w:lvl>
  </w:abstractNum>
  <w:abstractNum w:abstractNumId="4">
    <w:nsid w:val="6056145C"/>
    <w:multiLevelType w:val="singleLevel"/>
    <w:tmpl w:val="4762C8EC"/>
    <w:lvl w:ilvl="0">
      <w:start w:val="1"/>
      <w:numFmt w:val="decimal"/>
      <w:lvlText w:val="%1."/>
      <w:lvlJc w:val="left"/>
      <w:pPr>
        <w:tabs>
          <w:tab w:val="num" w:pos="900"/>
        </w:tabs>
        <w:ind w:left="900" w:hanging="360"/>
      </w:pPr>
      <w:rPr>
        <w:rFont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230"/>
    <w:rsid w:val="000B7441"/>
    <w:rsid w:val="000F0568"/>
    <w:rsid w:val="00120133"/>
    <w:rsid w:val="0015160F"/>
    <w:rsid w:val="0019115D"/>
    <w:rsid w:val="001A654A"/>
    <w:rsid w:val="001E642F"/>
    <w:rsid w:val="00215507"/>
    <w:rsid w:val="0025130F"/>
    <w:rsid w:val="00252230"/>
    <w:rsid w:val="00323C23"/>
    <w:rsid w:val="003C4B1C"/>
    <w:rsid w:val="003D0E05"/>
    <w:rsid w:val="00424025"/>
    <w:rsid w:val="004608C0"/>
    <w:rsid w:val="00466C0E"/>
    <w:rsid w:val="004B399B"/>
    <w:rsid w:val="004D4DFE"/>
    <w:rsid w:val="004D51EB"/>
    <w:rsid w:val="004F7D8E"/>
    <w:rsid w:val="00503B39"/>
    <w:rsid w:val="00566E29"/>
    <w:rsid w:val="005728CE"/>
    <w:rsid w:val="00603D9E"/>
    <w:rsid w:val="006440C9"/>
    <w:rsid w:val="00664448"/>
    <w:rsid w:val="006D70A9"/>
    <w:rsid w:val="007168A5"/>
    <w:rsid w:val="00782991"/>
    <w:rsid w:val="007B06C6"/>
    <w:rsid w:val="007E1E97"/>
    <w:rsid w:val="007F0EC3"/>
    <w:rsid w:val="008126B8"/>
    <w:rsid w:val="00834C50"/>
    <w:rsid w:val="00882E83"/>
    <w:rsid w:val="008A2BE8"/>
    <w:rsid w:val="008B786C"/>
    <w:rsid w:val="008E0EED"/>
    <w:rsid w:val="00904E29"/>
    <w:rsid w:val="009219D9"/>
    <w:rsid w:val="009332E9"/>
    <w:rsid w:val="00947EB0"/>
    <w:rsid w:val="00952303"/>
    <w:rsid w:val="00970B20"/>
    <w:rsid w:val="009A0C0C"/>
    <w:rsid w:val="009A3083"/>
    <w:rsid w:val="009B52DA"/>
    <w:rsid w:val="009C5CEB"/>
    <w:rsid w:val="009F2708"/>
    <w:rsid w:val="009F4245"/>
    <w:rsid w:val="00A36477"/>
    <w:rsid w:val="00A56C5C"/>
    <w:rsid w:val="00A72AB1"/>
    <w:rsid w:val="00A77511"/>
    <w:rsid w:val="00A838C1"/>
    <w:rsid w:val="00A85AE1"/>
    <w:rsid w:val="00A86DC8"/>
    <w:rsid w:val="00AA1036"/>
    <w:rsid w:val="00AE2C02"/>
    <w:rsid w:val="00AE6A6E"/>
    <w:rsid w:val="00B40E72"/>
    <w:rsid w:val="00B45DF4"/>
    <w:rsid w:val="00B94180"/>
    <w:rsid w:val="00BD222E"/>
    <w:rsid w:val="00C23731"/>
    <w:rsid w:val="00C239AD"/>
    <w:rsid w:val="00C35F87"/>
    <w:rsid w:val="00C62F79"/>
    <w:rsid w:val="00C8304D"/>
    <w:rsid w:val="00CB0469"/>
    <w:rsid w:val="00CC3CC0"/>
    <w:rsid w:val="00CC70B4"/>
    <w:rsid w:val="00D10F60"/>
    <w:rsid w:val="00D95E58"/>
    <w:rsid w:val="00DA5D4A"/>
    <w:rsid w:val="00DB37BF"/>
    <w:rsid w:val="00DD2A37"/>
    <w:rsid w:val="00E2396D"/>
    <w:rsid w:val="00E540FB"/>
    <w:rsid w:val="00E625C8"/>
    <w:rsid w:val="00EC6A20"/>
    <w:rsid w:val="00F37888"/>
    <w:rsid w:val="00F44549"/>
    <w:rsid w:val="00FA65D8"/>
    <w:rsid w:val="00FD53A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230"/>
    <w:pPr>
      <w:spacing w:after="200" w:line="276" w:lineRule="auto"/>
    </w:pPr>
    <w:rPr>
      <w:sz w:val="22"/>
      <w:szCs w:val="22"/>
      <w:lang w:eastAsia="en-US"/>
    </w:rPr>
  </w:style>
  <w:style w:type="paragraph" w:styleId="Titolo2">
    <w:name w:val="heading 2"/>
    <w:basedOn w:val="Normale"/>
    <w:next w:val="Normale"/>
    <w:link w:val="Titolo2Carattere"/>
    <w:uiPriority w:val="9"/>
    <w:unhideWhenUsed/>
    <w:qFormat/>
    <w:rsid w:val="00E540FB"/>
    <w:pPr>
      <w:keepNext/>
      <w:keepLines/>
      <w:spacing w:before="200" w:after="0"/>
      <w:outlineLvl w:val="1"/>
    </w:pPr>
    <w:rPr>
      <w:rFonts w:ascii="Cambria" w:eastAsia="Times New Roman" w:hAnsi="Cambria"/>
      <w:b/>
      <w:bCs/>
      <w:color w:val="4F81BD"/>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52230"/>
    <w:rPr>
      <w:sz w:val="22"/>
      <w:szCs w:val="22"/>
      <w:lang w:eastAsia="en-US"/>
    </w:rPr>
  </w:style>
  <w:style w:type="paragraph" w:styleId="NormaleWeb">
    <w:name w:val="Normal (Web)"/>
    <w:basedOn w:val="Normale"/>
    <w:rsid w:val="00252230"/>
    <w:pPr>
      <w:spacing w:before="100" w:beforeAutospacing="1" w:after="100" w:afterAutospacing="1" w:line="240" w:lineRule="auto"/>
    </w:pPr>
    <w:rPr>
      <w:rFonts w:ascii="Times New Roman" w:eastAsia="Times New Roman" w:hAnsi="Times New Roman"/>
      <w:sz w:val="24"/>
      <w:szCs w:val="24"/>
      <w:lang w:eastAsia="it-IT"/>
    </w:rPr>
  </w:style>
  <w:style w:type="paragraph" w:styleId="Testonotaapidipagina">
    <w:name w:val="footnote text"/>
    <w:basedOn w:val="Normale"/>
    <w:link w:val="TestonotaapidipaginaCarattere"/>
    <w:semiHidden/>
    <w:unhideWhenUsed/>
    <w:rsid w:val="006D70A9"/>
    <w:rPr>
      <w:sz w:val="20"/>
      <w:szCs w:val="20"/>
    </w:rPr>
  </w:style>
  <w:style w:type="character" w:customStyle="1" w:styleId="TestonotaapidipaginaCarattere">
    <w:name w:val="Testo nota a piè di pagina Carattere"/>
    <w:basedOn w:val="Carpredefinitoparagrafo"/>
    <w:link w:val="Testonotaapidipagina"/>
    <w:uiPriority w:val="99"/>
    <w:semiHidden/>
    <w:rsid w:val="006D70A9"/>
    <w:rPr>
      <w:lang w:eastAsia="en-US"/>
    </w:rPr>
  </w:style>
  <w:style w:type="character" w:styleId="Rimandonotaapidipagina">
    <w:name w:val="footnote reference"/>
    <w:basedOn w:val="Carpredefinitoparagrafo"/>
    <w:semiHidden/>
    <w:unhideWhenUsed/>
    <w:rsid w:val="006D70A9"/>
    <w:rPr>
      <w:vertAlign w:val="superscript"/>
    </w:rPr>
  </w:style>
  <w:style w:type="character" w:styleId="Rimandocommento">
    <w:name w:val="annotation reference"/>
    <w:basedOn w:val="Carpredefinitoparagrafo"/>
    <w:uiPriority w:val="99"/>
    <w:semiHidden/>
    <w:unhideWhenUsed/>
    <w:rsid w:val="00CC3CC0"/>
    <w:rPr>
      <w:sz w:val="16"/>
      <w:szCs w:val="16"/>
    </w:rPr>
  </w:style>
  <w:style w:type="paragraph" w:styleId="Testocommento">
    <w:name w:val="annotation text"/>
    <w:basedOn w:val="Normale"/>
    <w:link w:val="TestocommentoCarattere"/>
    <w:uiPriority w:val="99"/>
    <w:semiHidden/>
    <w:unhideWhenUsed/>
    <w:rsid w:val="00CC3CC0"/>
    <w:rPr>
      <w:sz w:val="20"/>
      <w:szCs w:val="20"/>
    </w:rPr>
  </w:style>
  <w:style w:type="character" w:customStyle="1" w:styleId="TestocommentoCarattere">
    <w:name w:val="Testo commento Carattere"/>
    <w:basedOn w:val="Carpredefinitoparagrafo"/>
    <w:link w:val="Testocommento"/>
    <w:uiPriority w:val="99"/>
    <w:semiHidden/>
    <w:rsid w:val="00CC3CC0"/>
    <w:rPr>
      <w:lang w:eastAsia="en-US"/>
    </w:rPr>
  </w:style>
  <w:style w:type="paragraph" w:styleId="Soggettocommento">
    <w:name w:val="annotation subject"/>
    <w:basedOn w:val="Testocommento"/>
    <w:next w:val="Testocommento"/>
    <w:link w:val="SoggettocommentoCarattere"/>
    <w:uiPriority w:val="99"/>
    <w:semiHidden/>
    <w:unhideWhenUsed/>
    <w:rsid w:val="00CC3CC0"/>
    <w:rPr>
      <w:b/>
      <w:bCs/>
    </w:rPr>
  </w:style>
  <w:style w:type="character" w:customStyle="1" w:styleId="SoggettocommentoCarattere">
    <w:name w:val="Soggetto commento Carattere"/>
    <w:basedOn w:val="TestocommentoCarattere"/>
    <w:link w:val="Soggettocommento"/>
    <w:uiPriority w:val="99"/>
    <w:semiHidden/>
    <w:rsid w:val="00CC3CC0"/>
    <w:rPr>
      <w:b/>
      <w:bCs/>
      <w:lang w:eastAsia="en-US"/>
    </w:rPr>
  </w:style>
  <w:style w:type="paragraph" w:styleId="Testofumetto">
    <w:name w:val="Balloon Text"/>
    <w:basedOn w:val="Normale"/>
    <w:link w:val="TestofumettoCarattere"/>
    <w:uiPriority w:val="99"/>
    <w:semiHidden/>
    <w:unhideWhenUsed/>
    <w:rsid w:val="00CC3CC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3CC0"/>
    <w:rPr>
      <w:rFonts w:ascii="Tahoma" w:hAnsi="Tahoma" w:cs="Tahoma"/>
      <w:sz w:val="16"/>
      <w:szCs w:val="16"/>
      <w:lang w:eastAsia="en-US"/>
    </w:rPr>
  </w:style>
  <w:style w:type="paragraph" w:styleId="Rientrocorpodeltesto2">
    <w:name w:val="Body Text Indent 2"/>
    <w:basedOn w:val="Normale"/>
    <w:link w:val="Rientrocorpodeltesto2Carattere"/>
    <w:semiHidden/>
    <w:rsid w:val="00E2396D"/>
    <w:pPr>
      <w:spacing w:after="0" w:line="240" w:lineRule="auto"/>
      <w:ind w:left="540"/>
      <w:jc w:val="both"/>
    </w:pPr>
    <w:rPr>
      <w:rFonts w:ascii="Arial" w:eastAsia="Times New Roman" w:hAnsi="Arial"/>
      <w:szCs w:val="20"/>
      <w:lang w:eastAsia="it-IT"/>
    </w:rPr>
  </w:style>
  <w:style w:type="character" w:customStyle="1" w:styleId="Rientrocorpodeltesto2Carattere">
    <w:name w:val="Rientro corpo del testo 2 Carattere"/>
    <w:basedOn w:val="Carpredefinitoparagrafo"/>
    <w:link w:val="Rientrocorpodeltesto2"/>
    <w:semiHidden/>
    <w:rsid w:val="00E2396D"/>
    <w:rPr>
      <w:rFonts w:ascii="Arial" w:eastAsia="Times New Roman" w:hAnsi="Arial"/>
      <w:sz w:val="22"/>
    </w:rPr>
  </w:style>
  <w:style w:type="paragraph" w:customStyle="1" w:styleId="Default">
    <w:name w:val="Default"/>
    <w:rsid w:val="00E2396D"/>
    <w:rPr>
      <w:rFonts w:ascii="Georgia" w:eastAsia="Times New Roman" w:hAnsi="Georgia"/>
      <w:snapToGrid w:val="0"/>
    </w:rPr>
  </w:style>
  <w:style w:type="character" w:styleId="Collegamentoipertestuale">
    <w:name w:val="Hyperlink"/>
    <w:basedOn w:val="Carpredefinitoparagrafo"/>
    <w:uiPriority w:val="99"/>
    <w:unhideWhenUsed/>
    <w:rsid w:val="00E2396D"/>
    <w:rPr>
      <w:color w:val="0000FF"/>
      <w:u w:val="single"/>
    </w:rPr>
  </w:style>
  <w:style w:type="character" w:customStyle="1" w:styleId="Titolo2Carattere">
    <w:name w:val="Titolo 2 Carattere"/>
    <w:basedOn w:val="Carpredefinitoparagrafo"/>
    <w:link w:val="Titolo2"/>
    <w:uiPriority w:val="9"/>
    <w:rsid w:val="00E540FB"/>
    <w:rPr>
      <w:rFonts w:ascii="Cambria" w:eastAsia="Times New Roman" w:hAnsi="Cambria" w:cs="Times New Roman"/>
      <w:b/>
      <w:bCs/>
      <w:color w:val="4F81BD"/>
      <w:sz w:val="26"/>
      <w:szCs w:val="26"/>
      <w:lang w:eastAsia="en-US"/>
    </w:rPr>
  </w:style>
  <w:style w:type="paragraph" w:styleId="Intestazione">
    <w:name w:val="header"/>
    <w:basedOn w:val="Normale"/>
    <w:link w:val="IntestazioneCarattere"/>
    <w:uiPriority w:val="99"/>
    <w:semiHidden/>
    <w:unhideWhenUsed/>
    <w:rsid w:val="0019115D"/>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9115D"/>
    <w:rPr>
      <w:sz w:val="22"/>
      <w:szCs w:val="22"/>
      <w:lang w:eastAsia="en-US"/>
    </w:rPr>
  </w:style>
  <w:style w:type="paragraph" w:styleId="Pidipagina">
    <w:name w:val="footer"/>
    <w:basedOn w:val="Normale"/>
    <w:link w:val="PidipaginaCarattere"/>
    <w:uiPriority w:val="99"/>
    <w:semiHidden/>
    <w:unhideWhenUsed/>
    <w:rsid w:val="0019115D"/>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9115D"/>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2230"/>
    <w:pPr>
      <w:spacing w:after="200" w:line="276" w:lineRule="auto"/>
    </w:pPr>
    <w:rPr>
      <w:sz w:val="22"/>
      <w:szCs w:val="22"/>
      <w:lang w:eastAsia="en-US"/>
    </w:rPr>
  </w:style>
  <w:style w:type="paragraph" w:styleId="Titolo2">
    <w:name w:val="heading 2"/>
    <w:basedOn w:val="Normale"/>
    <w:next w:val="Normale"/>
    <w:link w:val="Titolo2Carattere"/>
    <w:uiPriority w:val="9"/>
    <w:unhideWhenUsed/>
    <w:qFormat/>
    <w:rsid w:val="00E540FB"/>
    <w:pPr>
      <w:keepNext/>
      <w:keepLines/>
      <w:spacing w:before="200" w:after="0"/>
      <w:outlineLvl w:val="1"/>
    </w:pPr>
    <w:rPr>
      <w:rFonts w:ascii="Cambria" w:eastAsia="Times New Roman" w:hAnsi="Cambria"/>
      <w:b/>
      <w:bCs/>
      <w:color w:val="4F81BD"/>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252230"/>
    <w:rPr>
      <w:sz w:val="22"/>
      <w:szCs w:val="22"/>
      <w:lang w:eastAsia="en-US"/>
    </w:rPr>
  </w:style>
  <w:style w:type="paragraph" w:styleId="NormaleWeb">
    <w:name w:val="Normal (Web)"/>
    <w:basedOn w:val="Normale"/>
    <w:rsid w:val="00252230"/>
    <w:pPr>
      <w:spacing w:before="100" w:beforeAutospacing="1" w:after="100" w:afterAutospacing="1" w:line="240" w:lineRule="auto"/>
    </w:pPr>
    <w:rPr>
      <w:rFonts w:ascii="Times New Roman" w:eastAsia="Times New Roman" w:hAnsi="Times New Roman"/>
      <w:sz w:val="24"/>
      <w:szCs w:val="24"/>
      <w:lang w:eastAsia="it-IT"/>
    </w:rPr>
  </w:style>
  <w:style w:type="paragraph" w:styleId="Testonotaapidipagina">
    <w:name w:val="footnote text"/>
    <w:basedOn w:val="Normale"/>
    <w:link w:val="TestonotaapidipaginaCarattere"/>
    <w:semiHidden/>
    <w:unhideWhenUsed/>
    <w:rsid w:val="006D70A9"/>
    <w:rPr>
      <w:sz w:val="20"/>
      <w:szCs w:val="20"/>
    </w:rPr>
  </w:style>
  <w:style w:type="character" w:customStyle="1" w:styleId="TestonotaapidipaginaCarattere">
    <w:name w:val="Testo nota a piè di pagina Carattere"/>
    <w:basedOn w:val="Carpredefinitoparagrafo"/>
    <w:link w:val="Testonotaapidipagina"/>
    <w:uiPriority w:val="99"/>
    <w:semiHidden/>
    <w:rsid w:val="006D70A9"/>
    <w:rPr>
      <w:lang w:eastAsia="en-US"/>
    </w:rPr>
  </w:style>
  <w:style w:type="character" w:styleId="Rimandonotaapidipagina">
    <w:name w:val="footnote reference"/>
    <w:basedOn w:val="Carpredefinitoparagrafo"/>
    <w:semiHidden/>
    <w:unhideWhenUsed/>
    <w:rsid w:val="006D70A9"/>
    <w:rPr>
      <w:vertAlign w:val="superscript"/>
    </w:rPr>
  </w:style>
  <w:style w:type="character" w:styleId="Rimandocommento">
    <w:name w:val="annotation reference"/>
    <w:basedOn w:val="Carpredefinitoparagrafo"/>
    <w:uiPriority w:val="99"/>
    <w:semiHidden/>
    <w:unhideWhenUsed/>
    <w:rsid w:val="00CC3CC0"/>
    <w:rPr>
      <w:sz w:val="16"/>
      <w:szCs w:val="16"/>
    </w:rPr>
  </w:style>
  <w:style w:type="paragraph" w:styleId="Testocommento">
    <w:name w:val="annotation text"/>
    <w:basedOn w:val="Normale"/>
    <w:link w:val="TestocommentoCarattere"/>
    <w:uiPriority w:val="99"/>
    <w:semiHidden/>
    <w:unhideWhenUsed/>
    <w:rsid w:val="00CC3CC0"/>
    <w:rPr>
      <w:sz w:val="20"/>
      <w:szCs w:val="20"/>
    </w:rPr>
  </w:style>
  <w:style w:type="character" w:customStyle="1" w:styleId="TestocommentoCarattere">
    <w:name w:val="Testo commento Carattere"/>
    <w:basedOn w:val="Carpredefinitoparagrafo"/>
    <w:link w:val="Testocommento"/>
    <w:uiPriority w:val="99"/>
    <w:semiHidden/>
    <w:rsid w:val="00CC3CC0"/>
    <w:rPr>
      <w:lang w:eastAsia="en-US"/>
    </w:rPr>
  </w:style>
  <w:style w:type="paragraph" w:styleId="Soggettocommento">
    <w:name w:val="annotation subject"/>
    <w:basedOn w:val="Testocommento"/>
    <w:next w:val="Testocommento"/>
    <w:link w:val="SoggettocommentoCarattere"/>
    <w:uiPriority w:val="99"/>
    <w:semiHidden/>
    <w:unhideWhenUsed/>
    <w:rsid w:val="00CC3CC0"/>
    <w:rPr>
      <w:b/>
      <w:bCs/>
    </w:rPr>
  </w:style>
  <w:style w:type="character" w:customStyle="1" w:styleId="SoggettocommentoCarattere">
    <w:name w:val="Soggetto commento Carattere"/>
    <w:basedOn w:val="TestocommentoCarattere"/>
    <w:link w:val="Soggettocommento"/>
    <w:uiPriority w:val="99"/>
    <w:semiHidden/>
    <w:rsid w:val="00CC3CC0"/>
    <w:rPr>
      <w:b/>
      <w:bCs/>
      <w:lang w:eastAsia="en-US"/>
    </w:rPr>
  </w:style>
  <w:style w:type="paragraph" w:styleId="Testofumetto">
    <w:name w:val="Balloon Text"/>
    <w:basedOn w:val="Normale"/>
    <w:link w:val="TestofumettoCarattere"/>
    <w:uiPriority w:val="99"/>
    <w:semiHidden/>
    <w:unhideWhenUsed/>
    <w:rsid w:val="00CC3CC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3CC0"/>
    <w:rPr>
      <w:rFonts w:ascii="Tahoma" w:hAnsi="Tahoma" w:cs="Tahoma"/>
      <w:sz w:val="16"/>
      <w:szCs w:val="16"/>
      <w:lang w:eastAsia="en-US"/>
    </w:rPr>
  </w:style>
  <w:style w:type="paragraph" w:styleId="Rientrocorpodeltesto2">
    <w:name w:val="Body Text Indent 2"/>
    <w:basedOn w:val="Normale"/>
    <w:link w:val="Rientrocorpodeltesto2Carattere"/>
    <w:semiHidden/>
    <w:rsid w:val="00E2396D"/>
    <w:pPr>
      <w:spacing w:after="0" w:line="240" w:lineRule="auto"/>
      <w:ind w:left="540"/>
      <w:jc w:val="both"/>
    </w:pPr>
    <w:rPr>
      <w:rFonts w:ascii="Arial" w:eastAsia="Times New Roman" w:hAnsi="Arial"/>
      <w:szCs w:val="20"/>
      <w:lang w:eastAsia="it-IT"/>
    </w:rPr>
  </w:style>
  <w:style w:type="character" w:customStyle="1" w:styleId="Rientrocorpodeltesto2Carattere">
    <w:name w:val="Rientro corpo del testo 2 Carattere"/>
    <w:basedOn w:val="Carpredefinitoparagrafo"/>
    <w:link w:val="Rientrocorpodeltesto2"/>
    <w:semiHidden/>
    <w:rsid w:val="00E2396D"/>
    <w:rPr>
      <w:rFonts w:ascii="Arial" w:eastAsia="Times New Roman" w:hAnsi="Arial"/>
      <w:sz w:val="22"/>
    </w:rPr>
  </w:style>
  <w:style w:type="paragraph" w:customStyle="1" w:styleId="Default">
    <w:name w:val="Default"/>
    <w:rsid w:val="00E2396D"/>
    <w:rPr>
      <w:rFonts w:ascii="Georgia" w:eastAsia="Times New Roman" w:hAnsi="Georgia"/>
      <w:snapToGrid w:val="0"/>
    </w:rPr>
  </w:style>
  <w:style w:type="character" w:styleId="Collegamentoipertestuale">
    <w:name w:val="Hyperlink"/>
    <w:basedOn w:val="Carpredefinitoparagrafo"/>
    <w:uiPriority w:val="99"/>
    <w:unhideWhenUsed/>
    <w:rsid w:val="00E2396D"/>
    <w:rPr>
      <w:color w:val="0000FF"/>
      <w:u w:val="single"/>
    </w:rPr>
  </w:style>
  <w:style w:type="character" w:customStyle="1" w:styleId="Titolo2Carattere">
    <w:name w:val="Titolo 2 Carattere"/>
    <w:basedOn w:val="Carpredefinitoparagrafo"/>
    <w:link w:val="Titolo2"/>
    <w:uiPriority w:val="9"/>
    <w:rsid w:val="00E540FB"/>
    <w:rPr>
      <w:rFonts w:ascii="Cambria" w:eastAsia="Times New Roman" w:hAnsi="Cambria" w:cs="Times New Roman"/>
      <w:b/>
      <w:bCs/>
      <w:color w:val="4F81BD"/>
      <w:sz w:val="26"/>
      <w:szCs w:val="26"/>
      <w:lang w:eastAsia="en-US"/>
    </w:rPr>
  </w:style>
  <w:style w:type="paragraph" w:styleId="Intestazione">
    <w:name w:val="header"/>
    <w:basedOn w:val="Normale"/>
    <w:link w:val="IntestazioneCarattere"/>
    <w:uiPriority w:val="99"/>
    <w:semiHidden/>
    <w:unhideWhenUsed/>
    <w:rsid w:val="0019115D"/>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19115D"/>
    <w:rPr>
      <w:sz w:val="22"/>
      <w:szCs w:val="22"/>
      <w:lang w:eastAsia="en-US"/>
    </w:rPr>
  </w:style>
  <w:style w:type="paragraph" w:styleId="Pidipagina">
    <w:name w:val="footer"/>
    <w:basedOn w:val="Normale"/>
    <w:link w:val="PidipaginaCarattere"/>
    <w:uiPriority w:val="99"/>
    <w:semiHidden/>
    <w:unhideWhenUsed/>
    <w:rsid w:val="0019115D"/>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9115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C141A-5673-4CF1-98F4-A3ACBFD2C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2146</Words>
  <Characters>12233</Characters>
  <Application>Microsoft Office Word</Application>
  <DocSecurity>4</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Gabriele Rota</dc:creator>
  <cp:lastModifiedBy>protocollo2</cp:lastModifiedBy>
  <cp:revision>2</cp:revision>
  <dcterms:created xsi:type="dcterms:W3CDTF">2018-04-14T07:01:00Z</dcterms:created>
  <dcterms:modified xsi:type="dcterms:W3CDTF">2018-04-14T07:01:00Z</dcterms:modified>
</cp:coreProperties>
</file>