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96B" w:rsidRDefault="00837134" w:rsidP="00837134">
      <w:pPr>
        <w:pStyle w:val="Style1"/>
        <w:spacing w:before="0"/>
        <w:rPr>
          <w:rFonts w:ascii="Bookman Old Style" w:hAnsi="Bookman Old Style" w:cs="Bookman Old Style"/>
          <w:sz w:val="22"/>
          <w:szCs w:val="22"/>
        </w:rPr>
      </w:pPr>
      <w:bookmarkStart w:id="0" w:name="_GoBack"/>
      <w:bookmarkEnd w:id="0"/>
      <w:r>
        <w:rPr>
          <w:rFonts w:ascii="Bookman Old Style" w:hAnsi="Bookman Old Style" w:cs="Bookman Old Style"/>
          <w:sz w:val="22"/>
          <w:szCs w:val="22"/>
        </w:rPr>
        <w:t xml:space="preserve">   </w:t>
      </w:r>
    </w:p>
    <w:p w:rsidR="00370569" w:rsidRDefault="005E3846" w:rsidP="00837134">
      <w:pPr>
        <w:pStyle w:val="Style1"/>
        <w:spacing w:before="0"/>
        <w:rPr>
          <w:rFonts w:ascii="Bookman Old Style" w:hAnsi="Bookman Old Style" w:cs="Bookman Old Style"/>
          <w:b/>
          <w:bCs/>
          <w:i/>
          <w:iCs/>
          <w:spacing w:val="-2"/>
          <w:sz w:val="18"/>
          <w:szCs w:val="18"/>
        </w:rPr>
      </w:pPr>
      <w:r>
        <w:rPr>
          <w:rFonts w:ascii="Bookman Old Style" w:hAnsi="Bookman Old Style" w:cs="Bookman Old Style"/>
          <w:sz w:val="22"/>
          <w:szCs w:val="22"/>
        </w:rPr>
        <w:t xml:space="preserve">   </w:t>
      </w:r>
      <w:r w:rsidR="00837134">
        <w:rPr>
          <w:rFonts w:ascii="Bookman Old Style" w:hAnsi="Bookman Old Style" w:cs="Bookman Old Style"/>
          <w:sz w:val="22"/>
          <w:szCs w:val="22"/>
        </w:rPr>
        <w:t>Con il sostegno di</w:t>
      </w:r>
    </w:p>
    <w:p w:rsidR="00837134" w:rsidRDefault="00F83321" w:rsidP="00C17EFC">
      <w:pPr>
        <w:spacing w:before="120"/>
        <w:jc w:val="center"/>
        <w:rPr>
          <w:rFonts w:ascii="Bookman Old Style" w:hAnsi="Bookman Old Style" w:cs="Bookman Old Style"/>
          <w:b/>
          <w:bCs/>
          <w:i/>
          <w:iCs/>
          <w:spacing w:val="-2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2129790</wp:posOffset>
            </wp:positionH>
            <wp:positionV relativeFrom="paragraph">
              <wp:posOffset>5080</wp:posOffset>
            </wp:positionV>
            <wp:extent cx="1788160" cy="447040"/>
            <wp:effectExtent l="0" t="0" r="2540" b="0"/>
            <wp:wrapSquare wrapText="bothSides"/>
            <wp:docPr id="5" name="Immagine 2" descr="Logo_AVIS_Provinciale_Bergamo (2)_Pagina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AVIS_Provinciale_Bergamo (2)_Pagina_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89" t="17358" r="5234" b="233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160" cy="447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7134" w:rsidRDefault="00837134" w:rsidP="00C17EFC">
      <w:pPr>
        <w:spacing w:before="120"/>
        <w:jc w:val="center"/>
        <w:rPr>
          <w:rFonts w:ascii="Bookman Old Style" w:hAnsi="Bookman Old Style" w:cs="Bookman Old Style"/>
          <w:b/>
          <w:bCs/>
          <w:i/>
          <w:iCs/>
          <w:spacing w:val="-2"/>
          <w:sz w:val="18"/>
          <w:szCs w:val="18"/>
        </w:rPr>
      </w:pPr>
    </w:p>
    <w:p w:rsidR="006A596B" w:rsidRDefault="006A596B" w:rsidP="00C17EFC">
      <w:pPr>
        <w:spacing w:before="120"/>
        <w:jc w:val="center"/>
        <w:rPr>
          <w:rFonts w:ascii="Bookman Old Style" w:hAnsi="Bookman Old Style" w:cs="Bookman Old Style"/>
          <w:b/>
          <w:bCs/>
          <w:i/>
          <w:iCs/>
          <w:spacing w:val="-2"/>
          <w:sz w:val="18"/>
          <w:szCs w:val="18"/>
        </w:rPr>
      </w:pPr>
    </w:p>
    <w:p w:rsidR="00837134" w:rsidRPr="00837134" w:rsidRDefault="00837134" w:rsidP="00C17EFC">
      <w:pPr>
        <w:spacing w:before="120"/>
        <w:jc w:val="center"/>
        <w:rPr>
          <w:rFonts w:ascii="Bookman Old Style" w:hAnsi="Bookman Old Style" w:cs="Bookman Old Style"/>
          <w:b/>
          <w:bCs/>
          <w:iCs/>
          <w:spacing w:val="-8"/>
          <w:w w:val="141"/>
          <w:sz w:val="16"/>
          <w:szCs w:val="16"/>
        </w:rPr>
      </w:pPr>
    </w:p>
    <w:p w:rsidR="00D32861" w:rsidRPr="00865451" w:rsidRDefault="002A7603" w:rsidP="00C17EFC">
      <w:pPr>
        <w:spacing w:before="120"/>
        <w:jc w:val="center"/>
        <w:rPr>
          <w:rFonts w:ascii="Bookman Old Style" w:hAnsi="Bookman Old Style"/>
          <w:b/>
          <w:bCs/>
          <w:i/>
          <w:iCs/>
          <w:w w:val="118"/>
          <w:sz w:val="44"/>
          <w:szCs w:val="44"/>
        </w:rPr>
      </w:pPr>
      <w:r>
        <w:rPr>
          <w:rFonts w:ascii="Bookman Old Style" w:hAnsi="Bookman Old Style" w:cs="Bookman Old Style"/>
          <w:b/>
          <w:bCs/>
          <w:iCs/>
          <w:spacing w:val="-8"/>
          <w:w w:val="141"/>
          <w:sz w:val="44"/>
          <w:szCs w:val="44"/>
        </w:rPr>
        <w:t>«</w:t>
      </w:r>
      <w:r w:rsidR="00D32861" w:rsidRPr="002A7603">
        <w:rPr>
          <w:rFonts w:ascii="Bookman Old Style" w:hAnsi="Bookman Old Style" w:cs="Bookman Old Style"/>
          <w:b/>
          <w:bCs/>
          <w:i/>
          <w:iCs/>
          <w:spacing w:val="-8"/>
          <w:w w:val="141"/>
          <w:sz w:val="40"/>
          <w:szCs w:val="40"/>
        </w:rPr>
        <w:t>PREMIO</w:t>
      </w:r>
      <w:r w:rsidR="00D32861" w:rsidRPr="002A7603">
        <w:rPr>
          <w:rFonts w:ascii="Bookman Old Style" w:hAnsi="Bookman Old Style" w:cs="Bookman Old Style"/>
          <w:b/>
          <w:bCs/>
          <w:i/>
          <w:iCs/>
          <w:spacing w:val="-8"/>
          <w:w w:val="141"/>
          <w:sz w:val="44"/>
          <w:szCs w:val="44"/>
        </w:rPr>
        <w:t xml:space="preserve"> </w:t>
      </w:r>
      <w:r w:rsidR="00E22A05" w:rsidRPr="002A7603">
        <w:rPr>
          <w:rFonts w:ascii="Bookman Old Style" w:hAnsi="Bookman Old Style"/>
          <w:b/>
          <w:bCs/>
          <w:i/>
          <w:iCs/>
          <w:w w:val="118"/>
          <w:sz w:val="56"/>
          <w:szCs w:val="56"/>
        </w:rPr>
        <w:t>S</w:t>
      </w:r>
      <w:r w:rsidR="00E22A05" w:rsidRPr="002A7603">
        <w:rPr>
          <w:rFonts w:ascii="Bookman Old Style" w:hAnsi="Bookman Old Style"/>
          <w:b/>
          <w:bCs/>
          <w:i/>
          <w:iCs/>
          <w:w w:val="118"/>
          <w:sz w:val="40"/>
          <w:szCs w:val="40"/>
        </w:rPr>
        <w:t>CUOL</w:t>
      </w:r>
      <w:r w:rsidR="00E22A05" w:rsidRPr="002A7603">
        <w:rPr>
          <w:rFonts w:ascii="Bookman Old Style" w:hAnsi="Bookman Old Style"/>
          <w:b/>
          <w:bCs/>
          <w:i/>
          <w:iCs/>
          <w:w w:val="118"/>
          <w:sz w:val="56"/>
          <w:szCs w:val="56"/>
        </w:rPr>
        <w:t>A</w:t>
      </w:r>
      <w:r w:rsidR="00865451" w:rsidRPr="002A7603">
        <w:rPr>
          <w:rFonts w:ascii="Bookman Old Style" w:hAnsi="Bookman Old Style"/>
          <w:b/>
          <w:bCs/>
          <w:i/>
          <w:iCs/>
          <w:w w:val="118"/>
          <w:sz w:val="40"/>
          <w:szCs w:val="40"/>
        </w:rPr>
        <w:t>CCADEM</w:t>
      </w:r>
      <w:r w:rsidR="00D32861" w:rsidRPr="002A7603">
        <w:rPr>
          <w:rFonts w:ascii="Bookman Old Style" w:hAnsi="Bookman Old Style"/>
          <w:b/>
          <w:bCs/>
          <w:i/>
          <w:iCs/>
          <w:w w:val="118"/>
          <w:sz w:val="40"/>
          <w:szCs w:val="40"/>
        </w:rPr>
        <w:t>I</w:t>
      </w:r>
      <w:r w:rsidR="00E146C0" w:rsidRPr="002A7603">
        <w:rPr>
          <w:rFonts w:ascii="Bookman Old Style" w:hAnsi="Bookman Old Style"/>
          <w:b/>
          <w:bCs/>
          <w:i/>
          <w:iCs/>
          <w:w w:val="118"/>
          <w:sz w:val="40"/>
          <w:szCs w:val="40"/>
        </w:rPr>
        <w:t>A</w:t>
      </w:r>
      <w:r>
        <w:rPr>
          <w:rFonts w:ascii="Bookman Old Style" w:hAnsi="Bookman Old Style" w:cs="Bookman Old Style"/>
          <w:b/>
          <w:bCs/>
          <w:iCs/>
          <w:spacing w:val="-8"/>
          <w:w w:val="141"/>
          <w:sz w:val="44"/>
          <w:szCs w:val="44"/>
        </w:rPr>
        <w:t>»</w:t>
      </w:r>
    </w:p>
    <w:p w:rsidR="00D32861" w:rsidRDefault="006E74EB" w:rsidP="007E2EC4">
      <w:pPr>
        <w:pStyle w:val="Style1"/>
        <w:spacing w:before="600"/>
        <w:rPr>
          <w:rFonts w:ascii="Bookman Old Style" w:hAnsi="Bookman Old Style" w:cs="Bookman Old Style"/>
          <w:b/>
          <w:bCs/>
          <w:spacing w:val="14"/>
          <w:sz w:val="30"/>
          <w:szCs w:val="30"/>
        </w:rPr>
      </w:pPr>
      <w:r>
        <w:rPr>
          <w:rFonts w:ascii="Bookman Old Style" w:hAnsi="Bookman Old Style" w:cs="Bookman Old Style"/>
          <w:b/>
          <w:bCs/>
          <w:spacing w:val="14"/>
          <w:sz w:val="30"/>
          <w:szCs w:val="30"/>
        </w:rPr>
        <w:t>X</w:t>
      </w:r>
      <w:r w:rsidR="00922709">
        <w:rPr>
          <w:rFonts w:ascii="Bookman Old Style" w:hAnsi="Bookman Old Style" w:cs="Bookman Old Style"/>
          <w:b/>
          <w:bCs/>
          <w:spacing w:val="14"/>
          <w:sz w:val="30"/>
          <w:szCs w:val="30"/>
        </w:rPr>
        <w:t>I</w:t>
      </w:r>
      <w:r w:rsidR="00D32861">
        <w:rPr>
          <w:rFonts w:ascii="Bookman Old Style" w:hAnsi="Bookman Old Style" w:cs="Bookman Old Style"/>
          <w:b/>
          <w:bCs/>
          <w:spacing w:val="14"/>
          <w:sz w:val="30"/>
          <w:szCs w:val="30"/>
        </w:rPr>
        <w:t xml:space="preserve"> Edizione</w:t>
      </w:r>
    </w:p>
    <w:p w:rsidR="00D32861" w:rsidRDefault="00D32861" w:rsidP="00F31A6D">
      <w:pPr>
        <w:spacing w:before="600" w:line="360" w:lineRule="auto"/>
        <w:ind w:right="-480"/>
        <w:jc w:val="center"/>
        <w:rPr>
          <w:rFonts w:ascii="Bookman Old Style" w:hAnsi="Bookman Old Style" w:cs="Bookman Old Style"/>
          <w:spacing w:val="14"/>
          <w:sz w:val="30"/>
          <w:szCs w:val="30"/>
        </w:rPr>
      </w:pPr>
      <w:r>
        <w:rPr>
          <w:rFonts w:ascii="Bookman Old Style" w:hAnsi="Bookman Old Style" w:cs="Bookman Old Style"/>
          <w:spacing w:val="14"/>
          <w:sz w:val="30"/>
          <w:szCs w:val="30"/>
        </w:rPr>
        <w:t>CONCORSO A PREM</w:t>
      </w:r>
      <w:r w:rsidR="00B30E34">
        <w:rPr>
          <w:rFonts w:ascii="Bookman Old Style" w:hAnsi="Bookman Old Style" w:cs="Bookman Old Style"/>
          <w:spacing w:val="14"/>
          <w:sz w:val="30"/>
          <w:szCs w:val="30"/>
        </w:rPr>
        <w:t>I PER GLI STUDENTI DELLE</w:t>
      </w:r>
      <w:r w:rsidR="00B30E34">
        <w:rPr>
          <w:rFonts w:ascii="Bookman Old Style" w:hAnsi="Bookman Old Style" w:cs="Bookman Old Style"/>
          <w:spacing w:val="14"/>
          <w:sz w:val="30"/>
          <w:szCs w:val="30"/>
        </w:rPr>
        <w:br/>
      </w:r>
      <w:r w:rsidR="00DA7FBD">
        <w:rPr>
          <w:rFonts w:ascii="Bookman Old Style" w:hAnsi="Bookman Old Style" w:cs="Bookman Old Style"/>
          <w:spacing w:val="14"/>
          <w:sz w:val="30"/>
          <w:szCs w:val="30"/>
        </w:rPr>
        <w:t xml:space="preserve">CLASSI </w:t>
      </w:r>
      <w:r>
        <w:rPr>
          <w:rFonts w:ascii="Bookman Old Style" w:hAnsi="Bookman Old Style" w:cs="Bookman Old Style"/>
          <w:spacing w:val="14"/>
          <w:sz w:val="30"/>
          <w:szCs w:val="30"/>
        </w:rPr>
        <w:t>QUARTE</w:t>
      </w:r>
      <w:r w:rsidR="00B30E34">
        <w:rPr>
          <w:rFonts w:ascii="Bookman Old Style" w:hAnsi="Bookman Old Style" w:cs="Bookman Old Style"/>
          <w:spacing w:val="14"/>
          <w:sz w:val="30"/>
          <w:szCs w:val="30"/>
        </w:rPr>
        <w:t xml:space="preserve"> </w:t>
      </w:r>
      <w:r>
        <w:rPr>
          <w:rFonts w:ascii="Bookman Old Style" w:hAnsi="Bookman Old Style" w:cs="Bookman Old Style"/>
          <w:spacing w:val="14"/>
          <w:sz w:val="30"/>
          <w:szCs w:val="30"/>
        </w:rPr>
        <w:t>DEGLI ISTITUTI DI ISTRUZIONE</w:t>
      </w:r>
      <w:r>
        <w:rPr>
          <w:rFonts w:ascii="Bookman Old Style" w:hAnsi="Bookman Old Style" w:cs="Bookman Old Style"/>
          <w:spacing w:val="14"/>
          <w:sz w:val="30"/>
          <w:szCs w:val="30"/>
        </w:rPr>
        <w:br/>
        <w:t>SECONDARIA SUPERIORE DI BERGAMO E PROVINCIA</w:t>
      </w:r>
    </w:p>
    <w:p w:rsidR="00D32861" w:rsidRDefault="00D32861" w:rsidP="00F31A6D">
      <w:pPr>
        <w:spacing w:before="360" w:line="360" w:lineRule="auto"/>
        <w:ind w:right="-480"/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  <w:r>
        <w:rPr>
          <w:rFonts w:ascii="Bookman Old Style" w:hAnsi="Bookman Old Style" w:cs="Bookman Old Style"/>
          <w:b/>
          <w:bCs/>
          <w:sz w:val="22"/>
          <w:szCs w:val="22"/>
        </w:rPr>
        <w:t>BANDO DI CONCORSO</w:t>
      </w:r>
    </w:p>
    <w:p w:rsidR="00F558D1" w:rsidRPr="002E2B40" w:rsidRDefault="00F558D1" w:rsidP="00F31A6D">
      <w:pPr>
        <w:spacing w:before="120" w:line="360" w:lineRule="auto"/>
        <w:ind w:right="-480"/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</w:p>
    <w:p w:rsidR="00D32861" w:rsidRPr="002E2B40" w:rsidRDefault="00D32861" w:rsidP="00F31A6D">
      <w:pPr>
        <w:spacing w:after="120" w:line="360" w:lineRule="auto"/>
        <w:ind w:right="-480"/>
        <w:jc w:val="both"/>
        <w:rPr>
          <w:rFonts w:ascii="Bookman Old Style" w:hAnsi="Bookman Old Style" w:cs="Bookman Old Style"/>
          <w:sz w:val="22"/>
          <w:szCs w:val="22"/>
        </w:rPr>
      </w:pPr>
      <w:r w:rsidRPr="002E2B40">
        <w:rPr>
          <w:rFonts w:ascii="Bookman Old Style" w:hAnsi="Bookman Old Style" w:cs="Bookman Old Style"/>
          <w:sz w:val="22"/>
          <w:szCs w:val="22"/>
        </w:rPr>
        <w:t>L</w:t>
      </w:r>
      <w:r w:rsidR="00621798">
        <w:rPr>
          <w:rFonts w:ascii="Bookman Old Style" w:hAnsi="Bookman Old Style" w:cs="Bookman Old Style"/>
          <w:sz w:val="22"/>
          <w:szCs w:val="22"/>
        </w:rPr>
        <w:t>’</w:t>
      </w:r>
      <w:r w:rsidRPr="002E2B40">
        <w:rPr>
          <w:rFonts w:ascii="Bookman Old Style" w:hAnsi="Bookman Old Style" w:cs="Bookman Old Style"/>
          <w:sz w:val="22"/>
          <w:szCs w:val="22"/>
        </w:rPr>
        <w:t xml:space="preserve">Accademia della Guardia di Finanza e </w:t>
      </w:r>
      <w:r w:rsidR="00DA7FBD" w:rsidRPr="002E2B40">
        <w:rPr>
          <w:rFonts w:ascii="Bookman Old Style" w:hAnsi="Bookman Old Style" w:cs="Bookman Old Style"/>
          <w:sz w:val="22"/>
          <w:szCs w:val="22"/>
        </w:rPr>
        <w:t xml:space="preserve">l’Ufficio </w:t>
      </w:r>
      <w:r w:rsidR="00845624" w:rsidRPr="002E2B40">
        <w:rPr>
          <w:rFonts w:ascii="Bookman Old Style" w:hAnsi="Bookman Old Style" w:cs="Bookman Old Style"/>
          <w:sz w:val="22"/>
          <w:szCs w:val="22"/>
        </w:rPr>
        <w:t xml:space="preserve">Scolastico Territoriale di Bergamo (Ambito </w:t>
      </w:r>
      <w:r w:rsidR="003F7268" w:rsidRPr="002E2B40">
        <w:rPr>
          <w:rFonts w:ascii="Bookman Old Style" w:hAnsi="Bookman Old Style" w:cs="Bookman Old Style"/>
          <w:sz w:val="22"/>
          <w:szCs w:val="22"/>
        </w:rPr>
        <w:t>T</w:t>
      </w:r>
      <w:r w:rsidR="00845624" w:rsidRPr="002E2B40">
        <w:rPr>
          <w:rFonts w:ascii="Bookman Old Style" w:hAnsi="Bookman Old Style" w:cs="Bookman Old Style"/>
          <w:sz w:val="22"/>
          <w:szCs w:val="22"/>
        </w:rPr>
        <w:t>erritoriale di Bergamo dell’U</w:t>
      </w:r>
      <w:r w:rsidRPr="002E2B40">
        <w:rPr>
          <w:rFonts w:ascii="Bookman Old Style" w:hAnsi="Bookman Old Style" w:cs="Bookman Old Style"/>
          <w:sz w:val="22"/>
          <w:szCs w:val="22"/>
        </w:rPr>
        <w:t>fficio Scolastico Regionale per la Lombardia</w:t>
      </w:r>
      <w:r w:rsidR="00845624" w:rsidRPr="002E2B40">
        <w:rPr>
          <w:rFonts w:ascii="Bookman Old Style" w:hAnsi="Bookman Old Style" w:cs="Bookman Old Style"/>
          <w:sz w:val="22"/>
          <w:szCs w:val="22"/>
        </w:rPr>
        <w:t>)</w:t>
      </w:r>
      <w:r w:rsidR="00850162" w:rsidRPr="002E2B40">
        <w:rPr>
          <w:rFonts w:ascii="Bookman Old Style" w:hAnsi="Bookman Old Style" w:cs="Bookman Old Style"/>
          <w:sz w:val="22"/>
          <w:szCs w:val="22"/>
        </w:rPr>
        <w:t>,</w:t>
      </w:r>
      <w:r w:rsidR="00AF615B" w:rsidRPr="002E2B40">
        <w:rPr>
          <w:rFonts w:ascii="Bookman Old Style" w:hAnsi="Bookman Old Style" w:cs="Bookman Old Style"/>
          <w:sz w:val="22"/>
          <w:szCs w:val="22"/>
        </w:rPr>
        <w:t xml:space="preserve"> con il sostegno finanziario dell’AVIS provinciale di Bergamo</w:t>
      </w:r>
      <w:r w:rsidR="00850162" w:rsidRPr="002E2B40">
        <w:rPr>
          <w:rFonts w:ascii="Bookman Old Style" w:hAnsi="Bookman Old Style" w:cs="Bookman Old Style"/>
          <w:sz w:val="22"/>
          <w:szCs w:val="22"/>
        </w:rPr>
        <w:t xml:space="preserve">, </w:t>
      </w:r>
      <w:r w:rsidRPr="002E2B40">
        <w:rPr>
          <w:rFonts w:ascii="Bookman Old Style" w:hAnsi="Bookman Old Style" w:cs="Bookman Old Style"/>
          <w:sz w:val="22"/>
          <w:szCs w:val="22"/>
        </w:rPr>
        <w:t xml:space="preserve">bandiscono un </w:t>
      </w:r>
      <w:r w:rsidRPr="002E2B40">
        <w:rPr>
          <w:rFonts w:ascii="Bookman Old Style" w:hAnsi="Bookman Old Style" w:cs="Bookman Old Style"/>
          <w:spacing w:val="-2"/>
          <w:sz w:val="22"/>
          <w:szCs w:val="22"/>
        </w:rPr>
        <w:t xml:space="preserve">concorso letterario aperto a tutti gli studenti iscritti alle </w:t>
      </w:r>
      <w:r w:rsidR="00DA7FBD" w:rsidRPr="002E2B40">
        <w:rPr>
          <w:rFonts w:ascii="Bookman Old Style" w:hAnsi="Bookman Old Style" w:cs="Bookman Old Style"/>
          <w:spacing w:val="-2"/>
          <w:sz w:val="22"/>
          <w:szCs w:val="22"/>
        </w:rPr>
        <w:t xml:space="preserve">classi </w:t>
      </w:r>
      <w:r w:rsidRPr="002E2B40">
        <w:rPr>
          <w:rFonts w:ascii="Bookman Old Style" w:hAnsi="Bookman Old Style" w:cs="Bookman Old Style"/>
          <w:spacing w:val="-2"/>
          <w:sz w:val="22"/>
          <w:szCs w:val="22"/>
        </w:rPr>
        <w:t>quarte degli Istituti di</w:t>
      </w:r>
      <w:r w:rsidRPr="002E2B40">
        <w:rPr>
          <w:rFonts w:ascii="Bookman Old Style" w:hAnsi="Bookman Old Style" w:cs="Bookman Old Style"/>
          <w:sz w:val="22"/>
          <w:szCs w:val="22"/>
        </w:rPr>
        <w:t xml:space="preserve"> istruzione secondaria superiore di Bergamo e pro</w:t>
      </w:r>
      <w:r w:rsidR="002E2C93" w:rsidRPr="002E2B40">
        <w:rPr>
          <w:rFonts w:ascii="Bookman Old Style" w:hAnsi="Bookman Old Style" w:cs="Bookman Old Style"/>
          <w:sz w:val="22"/>
          <w:szCs w:val="22"/>
        </w:rPr>
        <w:t>vincia nell'anno scolastico 201</w:t>
      </w:r>
      <w:r w:rsidR="00CD3516">
        <w:rPr>
          <w:rFonts w:ascii="Bookman Old Style" w:hAnsi="Bookman Old Style" w:cs="Bookman Old Style"/>
          <w:sz w:val="22"/>
          <w:szCs w:val="22"/>
        </w:rPr>
        <w:t>7</w:t>
      </w:r>
      <w:r w:rsidR="002E2C93" w:rsidRPr="002E2B40">
        <w:rPr>
          <w:rFonts w:ascii="Bookman Old Style" w:hAnsi="Bookman Old Style" w:cs="Bookman Old Style"/>
          <w:sz w:val="22"/>
          <w:szCs w:val="22"/>
        </w:rPr>
        <w:t>/201</w:t>
      </w:r>
      <w:r w:rsidR="00CD3516">
        <w:rPr>
          <w:rFonts w:ascii="Bookman Old Style" w:hAnsi="Bookman Old Style" w:cs="Bookman Old Style"/>
          <w:sz w:val="22"/>
          <w:szCs w:val="22"/>
        </w:rPr>
        <w:t>8</w:t>
      </w:r>
      <w:r w:rsidRPr="002E2B40">
        <w:rPr>
          <w:rFonts w:ascii="Bookman Old Style" w:hAnsi="Bookman Old Style" w:cs="Bookman Old Style"/>
          <w:sz w:val="22"/>
          <w:szCs w:val="22"/>
        </w:rPr>
        <w:t>.</w:t>
      </w:r>
    </w:p>
    <w:p w:rsidR="00554A01" w:rsidRDefault="00D32861" w:rsidP="00F31A6D">
      <w:pPr>
        <w:spacing w:after="120" w:line="360" w:lineRule="auto"/>
        <w:ind w:right="-480"/>
        <w:jc w:val="both"/>
        <w:rPr>
          <w:rFonts w:ascii="Bookman Old Style" w:hAnsi="Bookman Old Style" w:cs="Bookman Old Style"/>
          <w:sz w:val="22"/>
          <w:szCs w:val="22"/>
        </w:rPr>
      </w:pPr>
      <w:r w:rsidRPr="002E2B40">
        <w:rPr>
          <w:rFonts w:ascii="Bookman Old Style" w:hAnsi="Bookman Old Style" w:cs="Bookman Old Style"/>
          <w:sz w:val="22"/>
          <w:szCs w:val="22"/>
        </w:rPr>
        <w:t>Il concorso persegue l'obiettivo di favorire lo studio e il confronto tra giovani sui temi della legalità, della conoscenza della cultura giuridico-economico-finanziaria, del rispetto degli altri e delle regole pubbliche che aiutano e valorizzano il vivere comune, del corretto rapporto con le Istituzioni per un percorso di cittadinanza attiva, responsabile e condivisa all'interno della comunità civile.</w:t>
      </w:r>
    </w:p>
    <w:p w:rsidR="0020424F" w:rsidRDefault="0020424F" w:rsidP="00F31A6D">
      <w:pPr>
        <w:spacing w:line="360" w:lineRule="auto"/>
        <w:ind w:right="-480"/>
        <w:jc w:val="both"/>
        <w:rPr>
          <w:rFonts w:ascii="Bookman Old Style" w:hAnsi="Bookman Old Style" w:cs="Bookman Old Style"/>
          <w:sz w:val="22"/>
          <w:szCs w:val="22"/>
        </w:rPr>
      </w:pPr>
      <w:r w:rsidRPr="002E2B40">
        <w:rPr>
          <w:rFonts w:ascii="Bookman Old Style" w:hAnsi="Bookman Old Style" w:cs="Bookman Old Style"/>
          <w:sz w:val="22"/>
          <w:szCs w:val="22"/>
        </w:rPr>
        <w:t>Al fine dell'adeguata preparazione alla prova, le studentesse e gli studenti partecipanti sono invitati</w:t>
      </w:r>
      <w:r w:rsidR="00B63688">
        <w:rPr>
          <w:rFonts w:ascii="Bookman Old Style" w:hAnsi="Bookman Old Style" w:cs="Bookman Old Style"/>
          <w:sz w:val="22"/>
          <w:szCs w:val="22"/>
        </w:rPr>
        <w:t>,</w:t>
      </w:r>
      <w:r w:rsidRPr="002E2B40">
        <w:rPr>
          <w:rFonts w:ascii="Bookman Old Style" w:hAnsi="Bookman Old Style" w:cs="Bookman Old Style"/>
          <w:sz w:val="22"/>
          <w:szCs w:val="22"/>
        </w:rPr>
        <w:t xml:space="preserve"> in collaborazione con i docenti delle materie di riferimento</w:t>
      </w:r>
      <w:r w:rsidR="00B63688">
        <w:rPr>
          <w:rFonts w:ascii="Bookman Old Style" w:hAnsi="Bookman Old Style" w:cs="Bookman Old Style"/>
          <w:sz w:val="22"/>
          <w:szCs w:val="22"/>
        </w:rPr>
        <w:t>,</w:t>
      </w:r>
      <w:r w:rsidRPr="002E2B40">
        <w:rPr>
          <w:rFonts w:ascii="Bookman Old Style" w:hAnsi="Bookman Old Style" w:cs="Bookman Old Style"/>
          <w:sz w:val="22"/>
          <w:szCs w:val="22"/>
        </w:rPr>
        <w:t xml:space="preserve"> ad individuare alcuni momenti formativi, di scambio e confronto.</w:t>
      </w:r>
    </w:p>
    <w:p w:rsidR="00D400A6" w:rsidRDefault="00D400A6" w:rsidP="00F31A6D">
      <w:pPr>
        <w:spacing w:line="360" w:lineRule="auto"/>
        <w:ind w:right="-480"/>
        <w:jc w:val="both"/>
        <w:rPr>
          <w:rFonts w:ascii="Bookman Old Style" w:hAnsi="Bookman Old Style" w:cs="Bookman Old Style"/>
          <w:sz w:val="22"/>
          <w:szCs w:val="22"/>
        </w:rPr>
      </w:pPr>
    </w:p>
    <w:p w:rsidR="00D400A6" w:rsidRDefault="00D400A6" w:rsidP="00F31A6D">
      <w:pPr>
        <w:spacing w:line="360" w:lineRule="auto"/>
        <w:ind w:right="-480"/>
        <w:jc w:val="both"/>
        <w:rPr>
          <w:rFonts w:ascii="Bookman Old Style" w:hAnsi="Bookman Old Style" w:cs="Bookman Old Style"/>
          <w:sz w:val="22"/>
          <w:szCs w:val="22"/>
        </w:rPr>
      </w:pPr>
    </w:p>
    <w:p w:rsidR="0067034A" w:rsidRPr="002E2B40" w:rsidRDefault="0067034A" w:rsidP="00F31A6D">
      <w:pPr>
        <w:tabs>
          <w:tab w:val="left" w:pos="2628"/>
        </w:tabs>
        <w:spacing w:after="120" w:line="360" w:lineRule="auto"/>
        <w:ind w:right="-480"/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  <w:r w:rsidRPr="002E2B40">
        <w:rPr>
          <w:rFonts w:ascii="Bookman Old Style" w:hAnsi="Bookman Old Style" w:cs="Bookman Old Style"/>
          <w:b/>
          <w:bCs/>
          <w:sz w:val="22"/>
          <w:szCs w:val="22"/>
        </w:rPr>
        <w:lastRenderedPageBreak/>
        <w:t>Art. 1</w:t>
      </w:r>
    </w:p>
    <w:p w:rsidR="00D32861" w:rsidRPr="002E2B40" w:rsidRDefault="00D32861" w:rsidP="00F31A6D">
      <w:pPr>
        <w:tabs>
          <w:tab w:val="left" w:pos="2628"/>
        </w:tabs>
        <w:spacing w:after="120" w:line="360" w:lineRule="auto"/>
        <w:ind w:right="-480"/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  <w:r w:rsidRPr="002E2B40">
        <w:rPr>
          <w:rFonts w:ascii="Bookman Old Style" w:hAnsi="Bookman Old Style" w:cs="Bookman Old Style"/>
          <w:b/>
          <w:bCs/>
          <w:sz w:val="22"/>
          <w:szCs w:val="22"/>
        </w:rPr>
        <w:t>Tema dell</w:t>
      </w:r>
      <w:r w:rsidR="009B0810" w:rsidRPr="002E2B40">
        <w:rPr>
          <w:rFonts w:ascii="Bookman Old Style" w:hAnsi="Bookman Old Style" w:cs="Bookman Old Style"/>
          <w:b/>
          <w:bCs/>
          <w:sz w:val="22"/>
          <w:szCs w:val="22"/>
        </w:rPr>
        <w:t>’</w:t>
      </w:r>
      <w:r w:rsidRPr="002E2B40">
        <w:rPr>
          <w:rFonts w:ascii="Bookman Old Style" w:hAnsi="Bookman Old Style" w:cs="Bookman Old Style"/>
          <w:b/>
          <w:bCs/>
          <w:sz w:val="22"/>
          <w:szCs w:val="22"/>
        </w:rPr>
        <w:t>elaborato</w:t>
      </w:r>
    </w:p>
    <w:p w:rsidR="004C2CD2" w:rsidRPr="004F010F" w:rsidRDefault="00D32861" w:rsidP="00F31A6D">
      <w:pPr>
        <w:spacing w:line="360" w:lineRule="auto"/>
        <w:ind w:right="-480"/>
        <w:jc w:val="both"/>
        <w:rPr>
          <w:rFonts w:ascii="Bookman Old Style" w:hAnsi="Bookman Old Style"/>
          <w:b/>
          <w:sz w:val="22"/>
          <w:szCs w:val="22"/>
        </w:rPr>
      </w:pPr>
      <w:r w:rsidRPr="00C7060B">
        <w:rPr>
          <w:rFonts w:ascii="Bookman Old Style" w:hAnsi="Bookman Old Style" w:cs="Bookman Old Style"/>
          <w:sz w:val="22"/>
          <w:szCs w:val="22"/>
        </w:rPr>
        <w:t>Il concorso riguarderà elaborati il cui tema</w:t>
      </w:r>
      <w:r w:rsidR="004C2CD2" w:rsidRPr="00C7060B">
        <w:rPr>
          <w:rFonts w:ascii="Bookman Old Style" w:hAnsi="Bookman Old Style" w:cs="Bookman Old Style"/>
          <w:sz w:val="22"/>
          <w:szCs w:val="22"/>
        </w:rPr>
        <w:t xml:space="preserve"> </w:t>
      </w:r>
      <w:r w:rsidR="004C2CD2" w:rsidRPr="00C7060B">
        <w:rPr>
          <w:rFonts w:ascii="Bookman Old Style" w:hAnsi="Bookman Old Style"/>
          <w:sz w:val="22"/>
          <w:szCs w:val="22"/>
        </w:rPr>
        <w:t xml:space="preserve">sarà ispirato </w:t>
      </w:r>
      <w:r w:rsidR="00CC4C9D" w:rsidRPr="00C7060B">
        <w:rPr>
          <w:rFonts w:ascii="Bookman Old Style" w:hAnsi="Bookman Old Style"/>
          <w:sz w:val="22"/>
          <w:szCs w:val="22"/>
        </w:rPr>
        <w:t>alla</w:t>
      </w:r>
      <w:r w:rsidR="00CC4C9D" w:rsidRPr="00C7060B">
        <w:rPr>
          <w:rFonts w:ascii="Bookman Old Style" w:hAnsi="Bookman Old Style"/>
          <w:b/>
          <w:sz w:val="22"/>
          <w:szCs w:val="22"/>
        </w:rPr>
        <w:t xml:space="preserve"> </w:t>
      </w:r>
      <w:r w:rsidR="0049670F" w:rsidRPr="004F010F">
        <w:rPr>
          <w:rFonts w:ascii="Bookman Old Style" w:hAnsi="Bookman Old Style"/>
          <w:b/>
          <w:sz w:val="22"/>
          <w:szCs w:val="22"/>
        </w:rPr>
        <w:t xml:space="preserve">Costituzione </w:t>
      </w:r>
      <w:r w:rsidR="00C7060B" w:rsidRPr="004F010F">
        <w:rPr>
          <w:rFonts w:ascii="Bookman Old Style" w:hAnsi="Bookman Old Style"/>
          <w:b/>
          <w:sz w:val="22"/>
          <w:szCs w:val="22"/>
        </w:rPr>
        <w:t xml:space="preserve">italiana </w:t>
      </w:r>
      <w:r w:rsidR="0049670F" w:rsidRPr="004F010F">
        <w:rPr>
          <w:rFonts w:ascii="Bookman Old Style" w:hAnsi="Bookman Old Style"/>
          <w:b/>
          <w:sz w:val="22"/>
          <w:szCs w:val="22"/>
        </w:rPr>
        <w:t xml:space="preserve">e ai </w:t>
      </w:r>
      <w:r w:rsidR="00C7060B" w:rsidRPr="004F010F">
        <w:rPr>
          <w:rFonts w:ascii="Bookman Old Style" w:hAnsi="Bookman Old Style"/>
          <w:b/>
          <w:sz w:val="22"/>
          <w:szCs w:val="22"/>
        </w:rPr>
        <w:t xml:space="preserve">suoi </w:t>
      </w:r>
      <w:r w:rsidR="00C7060B" w:rsidRPr="004F010F">
        <w:rPr>
          <w:rFonts w:ascii="Bookman Old Style" w:hAnsi="Bookman Old Style" w:cs="Arial"/>
          <w:b/>
          <w:sz w:val="22"/>
          <w:szCs w:val="22"/>
        </w:rPr>
        <w:t>p</w:t>
      </w:r>
      <w:r w:rsidR="00C7060B" w:rsidRPr="004F010F">
        <w:rPr>
          <w:rStyle w:val="Enfasicorsivo"/>
          <w:rFonts w:ascii="Bookman Old Style" w:hAnsi="Bookman Old Style" w:cs="Arial"/>
          <w:b/>
          <w:i w:val="0"/>
          <w:sz w:val="22"/>
          <w:szCs w:val="22"/>
          <w:shd w:val="clear" w:color="auto" w:fill="FAF9F6"/>
        </w:rPr>
        <w:t>rincìpi</w:t>
      </w:r>
      <w:r w:rsidR="0049670F" w:rsidRPr="004F010F">
        <w:rPr>
          <w:rFonts w:ascii="Bookman Old Style" w:hAnsi="Bookman Old Style"/>
          <w:b/>
          <w:sz w:val="22"/>
          <w:szCs w:val="22"/>
        </w:rPr>
        <w:t xml:space="preserve"> fondamentali</w:t>
      </w:r>
      <w:r w:rsidR="00C7060B" w:rsidRPr="004F010F">
        <w:rPr>
          <w:rFonts w:ascii="Bookman Old Style" w:hAnsi="Bookman Old Style"/>
          <w:b/>
          <w:sz w:val="22"/>
          <w:szCs w:val="22"/>
        </w:rPr>
        <w:t xml:space="preserve">, </w:t>
      </w:r>
      <w:r w:rsidR="0049670F" w:rsidRPr="004F010F">
        <w:rPr>
          <w:rFonts w:ascii="Bookman Old Style" w:hAnsi="Bookman Old Style"/>
          <w:b/>
          <w:sz w:val="22"/>
          <w:szCs w:val="22"/>
        </w:rPr>
        <w:t>nel</w:t>
      </w:r>
      <w:r w:rsidR="00C7060B" w:rsidRPr="004F010F">
        <w:rPr>
          <w:rFonts w:ascii="Bookman Old Style" w:hAnsi="Bookman Old Style"/>
          <w:b/>
          <w:sz w:val="22"/>
          <w:szCs w:val="22"/>
        </w:rPr>
        <w:t xml:space="preserve"> </w:t>
      </w:r>
      <w:r w:rsidR="00647167" w:rsidRPr="004F010F">
        <w:rPr>
          <w:rFonts w:ascii="Bookman Old Style" w:hAnsi="Bookman Old Style"/>
          <w:b/>
          <w:sz w:val="22"/>
          <w:szCs w:val="22"/>
        </w:rPr>
        <w:t>settantesimo</w:t>
      </w:r>
      <w:r w:rsidR="00CC4C9D" w:rsidRPr="004F010F">
        <w:rPr>
          <w:rFonts w:ascii="Bookman Old Style" w:hAnsi="Bookman Old Style"/>
          <w:b/>
          <w:sz w:val="22"/>
          <w:szCs w:val="22"/>
        </w:rPr>
        <w:t> </w:t>
      </w:r>
      <w:r w:rsidR="00302EA7" w:rsidRPr="004F010F">
        <w:rPr>
          <w:rFonts w:ascii="Bookman Old Style" w:hAnsi="Bookman Old Style"/>
          <w:b/>
          <w:sz w:val="22"/>
          <w:szCs w:val="22"/>
        </w:rPr>
        <w:t>A</w:t>
      </w:r>
      <w:r w:rsidR="00CC4C9D" w:rsidRPr="004F010F">
        <w:rPr>
          <w:rFonts w:ascii="Bookman Old Style" w:hAnsi="Bookman Old Style"/>
          <w:b/>
          <w:bCs/>
          <w:sz w:val="22"/>
          <w:szCs w:val="22"/>
        </w:rPr>
        <w:t xml:space="preserve">nniversario </w:t>
      </w:r>
      <w:r w:rsidR="00EB489E" w:rsidRPr="004F010F">
        <w:rPr>
          <w:rFonts w:ascii="Bookman Old Style" w:hAnsi="Bookman Old Style"/>
          <w:b/>
          <w:bCs/>
          <w:sz w:val="22"/>
          <w:szCs w:val="22"/>
        </w:rPr>
        <w:t>d</w:t>
      </w:r>
      <w:r w:rsidR="00F901DF" w:rsidRPr="004F010F">
        <w:rPr>
          <w:rFonts w:ascii="Bookman Old Style" w:hAnsi="Bookman Old Style"/>
          <w:b/>
          <w:bCs/>
          <w:sz w:val="22"/>
          <w:szCs w:val="22"/>
        </w:rPr>
        <w:t>e</w:t>
      </w:r>
      <w:r w:rsidR="0049670F" w:rsidRPr="004F010F">
        <w:rPr>
          <w:rFonts w:ascii="Bookman Old Style" w:hAnsi="Bookman Old Style"/>
          <w:b/>
          <w:bCs/>
          <w:sz w:val="22"/>
          <w:szCs w:val="22"/>
        </w:rPr>
        <w:t>ll</w:t>
      </w:r>
      <w:r w:rsidR="00C7060B" w:rsidRPr="004F010F">
        <w:rPr>
          <w:rFonts w:ascii="Bookman Old Style" w:hAnsi="Bookman Old Style"/>
          <w:b/>
          <w:bCs/>
          <w:sz w:val="22"/>
          <w:szCs w:val="22"/>
        </w:rPr>
        <w:t>’</w:t>
      </w:r>
      <w:r w:rsidR="0049670F" w:rsidRPr="004F010F">
        <w:rPr>
          <w:rFonts w:ascii="Bookman Old Style" w:hAnsi="Bookman Old Style"/>
          <w:b/>
          <w:bCs/>
          <w:sz w:val="22"/>
          <w:szCs w:val="22"/>
        </w:rPr>
        <w:t xml:space="preserve">entrata </w:t>
      </w:r>
      <w:r w:rsidR="0049670F" w:rsidRPr="004F010F">
        <w:rPr>
          <w:rFonts w:ascii="Bookman Old Style" w:hAnsi="Bookman Old Style"/>
          <w:b/>
          <w:sz w:val="22"/>
          <w:szCs w:val="22"/>
        </w:rPr>
        <w:t>in vigore</w:t>
      </w:r>
      <w:r w:rsidR="0017662F" w:rsidRPr="004F010F">
        <w:rPr>
          <w:rFonts w:ascii="Bookman Old Style" w:hAnsi="Bookman Old Style"/>
          <w:b/>
          <w:iCs/>
          <w:sz w:val="22"/>
          <w:szCs w:val="22"/>
        </w:rPr>
        <w:t>, nonché al tricolore e al suo valore simbolico, nell</w:t>
      </w:r>
      <w:r w:rsidR="00A43CF9">
        <w:rPr>
          <w:rFonts w:ascii="Bookman Old Style" w:hAnsi="Bookman Old Style"/>
          <w:b/>
          <w:iCs/>
          <w:sz w:val="22"/>
          <w:szCs w:val="22"/>
        </w:rPr>
        <w:t>’</w:t>
      </w:r>
      <w:r w:rsidR="0017662F" w:rsidRPr="004F010F">
        <w:rPr>
          <w:rFonts w:ascii="Bookman Old Style" w:hAnsi="Bookman Old Style"/>
          <w:b/>
          <w:iCs/>
          <w:sz w:val="22"/>
          <w:szCs w:val="22"/>
        </w:rPr>
        <w:t>ottantesimo Anniversario della consegna della Bandiera d</w:t>
      </w:r>
      <w:r w:rsidR="004F010F">
        <w:rPr>
          <w:rFonts w:ascii="Bookman Old Style" w:hAnsi="Bookman Old Style"/>
          <w:b/>
          <w:iCs/>
          <w:sz w:val="22"/>
          <w:szCs w:val="22"/>
        </w:rPr>
        <w:t>’</w:t>
      </w:r>
      <w:r w:rsidR="0017662F" w:rsidRPr="004F010F">
        <w:rPr>
          <w:rFonts w:ascii="Bookman Old Style" w:hAnsi="Bookman Old Style"/>
          <w:b/>
          <w:iCs/>
          <w:sz w:val="22"/>
          <w:szCs w:val="22"/>
        </w:rPr>
        <w:t>Istituto all</w:t>
      </w:r>
      <w:r w:rsidR="00A43CF9">
        <w:rPr>
          <w:rFonts w:ascii="Bookman Old Style" w:hAnsi="Bookman Old Style"/>
          <w:b/>
          <w:iCs/>
          <w:sz w:val="22"/>
          <w:szCs w:val="22"/>
        </w:rPr>
        <w:t>’</w:t>
      </w:r>
      <w:r w:rsidR="0017662F" w:rsidRPr="004F010F">
        <w:rPr>
          <w:rFonts w:ascii="Bookman Old Style" w:hAnsi="Bookman Old Style"/>
          <w:b/>
          <w:iCs/>
          <w:sz w:val="22"/>
          <w:szCs w:val="22"/>
        </w:rPr>
        <w:t>Accademia della Guardia di Finanz</w:t>
      </w:r>
      <w:r w:rsidR="0017662F" w:rsidRPr="004F010F">
        <w:rPr>
          <w:rFonts w:ascii="Bookman Old Style" w:hAnsi="Bookman Old Style"/>
          <w:b/>
          <w:sz w:val="22"/>
          <w:szCs w:val="22"/>
        </w:rPr>
        <w:t>a</w:t>
      </w:r>
      <w:r w:rsidR="004F010F" w:rsidRPr="004F010F">
        <w:rPr>
          <w:rFonts w:ascii="Bookman Old Style" w:hAnsi="Bookman Old Style"/>
          <w:sz w:val="22"/>
          <w:szCs w:val="22"/>
        </w:rPr>
        <w:t>.</w:t>
      </w:r>
    </w:p>
    <w:p w:rsidR="004C2CD2" w:rsidRPr="002E2B40" w:rsidRDefault="004C2CD2" w:rsidP="00F31A6D">
      <w:pPr>
        <w:pStyle w:val="Style2"/>
        <w:spacing w:after="120"/>
        <w:ind w:left="0" w:right="-480"/>
        <w:jc w:val="both"/>
        <w:rPr>
          <w:rFonts w:ascii="Bookman Old Style" w:hAnsi="Bookman Old Style"/>
          <w:sz w:val="22"/>
          <w:szCs w:val="22"/>
        </w:rPr>
      </w:pPr>
      <w:r w:rsidRPr="00315A00">
        <w:rPr>
          <w:rFonts w:ascii="Bookman Old Style" w:hAnsi="Bookman Old Style"/>
          <w:sz w:val="22"/>
          <w:szCs w:val="22"/>
        </w:rPr>
        <w:t xml:space="preserve">Ai candidati si affida la stesura di un elaborato concernente un tema di interesse </w:t>
      </w:r>
      <w:r w:rsidR="00315A00" w:rsidRPr="004F010F">
        <w:rPr>
          <w:rFonts w:ascii="Bookman Old Style" w:hAnsi="Bookman Old Style" w:cs="Arial"/>
          <w:sz w:val="22"/>
          <w:szCs w:val="22"/>
        </w:rPr>
        <w:t>etico, sociale, culturale, storico, giuridico ed economico</w:t>
      </w:r>
      <w:r w:rsidR="00D64569" w:rsidRPr="004F010F">
        <w:rPr>
          <w:rFonts w:ascii="Bookman Old Style" w:hAnsi="Bookman Old Style"/>
          <w:sz w:val="22"/>
          <w:szCs w:val="22"/>
        </w:rPr>
        <w:t xml:space="preserve">, </w:t>
      </w:r>
      <w:r w:rsidR="00930792">
        <w:rPr>
          <w:rFonts w:ascii="Bookman Old Style" w:hAnsi="Bookman Old Style"/>
          <w:sz w:val="22"/>
          <w:szCs w:val="22"/>
        </w:rPr>
        <w:t xml:space="preserve">sul </w:t>
      </w:r>
      <w:r w:rsidRPr="002E2B40">
        <w:rPr>
          <w:rFonts w:ascii="Bookman Old Style" w:hAnsi="Bookman Old Style"/>
          <w:sz w:val="22"/>
          <w:szCs w:val="22"/>
        </w:rPr>
        <w:t>quale ciascuno studente,</w:t>
      </w:r>
      <w:r w:rsidR="00930792">
        <w:rPr>
          <w:rFonts w:ascii="Bookman Old Style" w:hAnsi="Bookman Old Style"/>
          <w:sz w:val="22"/>
          <w:szCs w:val="22"/>
        </w:rPr>
        <w:t xml:space="preserve"> </w:t>
      </w:r>
      <w:r w:rsidR="006C21AB" w:rsidRPr="002E2B40">
        <w:rPr>
          <w:rFonts w:ascii="Bookman Old Style" w:hAnsi="Bookman Old Style"/>
          <w:sz w:val="22"/>
          <w:szCs w:val="22"/>
        </w:rPr>
        <w:t>i</w:t>
      </w:r>
      <w:r w:rsidRPr="002E2B40">
        <w:rPr>
          <w:rFonts w:ascii="Bookman Old Style" w:hAnsi="Bookman Old Style"/>
          <w:sz w:val="22"/>
          <w:szCs w:val="22"/>
        </w:rPr>
        <w:t>ndipendentemente dall</w:t>
      </w:r>
      <w:r w:rsidR="00D359C3">
        <w:rPr>
          <w:rFonts w:ascii="Bookman Old Style" w:hAnsi="Bookman Old Style"/>
          <w:sz w:val="22"/>
          <w:szCs w:val="22"/>
        </w:rPr>
        <w:t>’</w:t>
      </w:r>
      <w:r w:rsidRPr="002E2B40">
        <w:rPr>
          <w:rFonts w:ascii="Bookman Old Style" w:hAnsi="Bookman Old Style"/>
          <w:sz w:val="22"/>
          <w:szCs w:val="22"/>
        </w:rPr>
        <w:t xml:space="preserve">orientamento degli studi in corso, possa validamente esprimere concetti e considerazioni che mettano in risalto </w:t>
      </w:r>
      <w:r w:rsidR="00E6734B" w:rsidRPr="002E2B40">
        <w:rPr>
          <w:rFonts w:ascii="Bookman Old Style" w:hAnsi="Bookman Old Style"/>
          <w:sz w:val="22"/>
          <w:szCs w:val="22"/>
        </w:rPr>
        <w:t>la sensibilità etica</w:t>
      </w:r>
      <w:r w:rsidR="00E6734B">
        <w:rPr>
          <w:rFonts w:ascii="Bookman Old Style" w:hAnsi="Bookman Old Style"/>
          <w:sz w:val="22"/>
          <w:szCs w:val="22"/>
        </w:rPr>
        <w:t>,</w:t>
      </w:r>
      <w:r w:rsidR="00E6734B" w:rsidRPr="002E2B40">
        <w:rPr>
          <w:rFonts w:ascii="Bookman Old Style" w:hAnsi="Bookman Old Style"/>
          <w:sz w:val="22"/>
          <w:szCs w:val="22"/>
        </w:rPr>
        <w:t xml:space="preserve"> </w:t>
      </w:r>
      <w:r w:rsidRPr="002E2B40">
        <w:rPr>
          <w:rFonts w:ascii="Bookman Old Style" w:hAnsi="Bookman Old Style"/>
          <w:sz w:val="22"/>
          <w:szCs w:val="22"/>
        </w:rPr>
        <w:t>il patrimonio culturale e i valori della convivenza e della cittadinanza.</w:t>
      </w:r>
    </w:p>
    <w:p w:rsidR="0067034A" w:rsidRPr="002E2B40" w:rsidRDefault="00D32861" w:rsidP="00F31A6D">
      <w:pPr>
        <w:tabs>
          <w:tab w:val="left" w:pos="2628"/>
        </w:tabs>
        <w:spacing w:after="120" w:line="360" w:lineRule="auto"/>
        <w:ind w:right="-480"/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  <w:r w:rsidRPr="002E2B40">
        <w:rPr>
          <w:rFonts w:ascii="Bookman Old Style" w:hAnsi="Bookman Old Style" w:cs="Bookman Old Style"/>
          <w:b/>
          <w:bCs/>
          <w:sz w:val="22"/>
          <w:szCs w:val="22"/>
        </w:rPr>
        <w:t>Art. 2</w:t>
      </w:r>
    </w:p>
    <w:p w:rsidR="00D32861" w:rsidRPr="002E2B40" w:rsidRDefault="00D32861" w:rsidP="00F31A6D">
      <w:pPr>
        <w:tabs>
          <w:tab w:val="left" w:pos="2628"/>
        </w:tabs>
        <w:spacing w:after="120" w:line="360" w:lineRule="auto"/>
        <w:ind w:right="-480"/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  <w:r w:rsidRPr="002E2B40">
        <w:rPr>
          <w:rFonts w:ascii="Bookman Old Style" w:hAnsi="Bookman Old Style" w:cs="Bookman Old Style"/>
          <w:b/>
          <w:bCs/>
          <w:sz w:val="22"/>
          <w:szCs w:val="22"/>
        </w:rPr>
        <w:t>Destinatari del concorso e premi</w:t>
      </w:r>
    </w:p>
    <w:p w:rsidR="00D32861" w:rsidRPr="002E2B40" w:rsidRDefault="00D32861" w:rsidP="00F31A6D">
      <w:pPr>
        <w:spacing w:line="360" w:lineRule="auto"/>
        <w:ind w:right="-480"/>
        <w:jc w:val="both"/>
        <w:rPr>
          <w:rFonts w:ascii="Bookman Old Style" w:hAnsi="Bookman Old Style" w:cs="Bookman Old Style"/>
          <w:sz w:val="22"/>
          <w:szCs w:val="22"/>
        </w:rPr>
      </w:pPr>
      <w:r w:rsidRPr="002E2B40">
        <w:rPr>
          <w:rFonts w:ascii="Bookman Old Style" w:hAnsi="Bookman Old Style" w:cs="Bookman Old Style"/>
          <w:sz w:val="22"/>
          <w:szCs w:val="22"/>
        </w:rPr>
        <w:t>Il concorso è riservato alle studentesse e agli studenti is</w:t>
      </w:r>
      <w:r w:rsidR="00B174FC" w:rsidRPr="002E2B40">
        <w:rPr>
          <w:rFonts w:ascii="Bookman Old Style" w:hAnsi="Bookman Old Style" w:cs="Bookman Old Style"/>
          <w:sz w:val="22"/>
          <w:szCs w:val="22"/>
        </w:rPr>
        <w:t>critti nell'anno scolastico 201</w:t>
      </w:r>
      <w:r w:rsidR="00922709">
        <w:rPr>
          <w:rFonts w:ascii="Bookman Old Style" w:hAnsi="Bookman Old Style" w:cs="Bookman Old Style"/>
          <w:sz w:val="22"/>
          <w:szCs w:val="22"/>
        </w:rPr>
        <w:t>7</w:t>
      </w:r>
      <w:r w:rsidR="00B174FC" w:rsidRPr="002E2B40">
        <w:rPr>
          <w:rFonts w:ascii="Bookman Old Style" w:hAnsi="Bookman Old Style" w:cs="Bookman Old Style"/>
          <w:sz w:val="22"/>
          <w:szCs w:val="22"/>
        </w:rPr>
        <w:t>/201</w:t>
      </w:r>
      <w:r w:rsidR="00922709">
        <w:rPr>
          <w:rFonts w:ascii="Bookman Old Style" w:hAnsi="Bookman Old Style" w:cs="Bookman Old Style"/>
          <w:sz w:val="22"/>
          <w:szCs w:val="22"/>
        </w:rPr>
        <w:t>8</w:t>
      </w:r>
      <w:r w:rsidRPr="002E2B40">
        <w:rPr>
          <w:rFonts w:ascii="Bookman Old Style" w:hAnsi="Bookman Old Style" w:cs="Bookman Old Style"/>
          <w:sz w:val="22"/>
          <w:szCs w:val="22"/>
        </w:rPr>
        <w:t xml:space="preserve"> alla </w:t>
      </w:r>
      <w:r w:rsidR="00DA7FBD" w:rsidRPr="002E2B40">
        <w:rPr>
          <w:rFonts w:ascii="Bookman Old Style" w:hAnsi="Bookman Old Style" w:cs="Bookman Old Style"/>
          <w:b/>
          <w:bCs/>
          <w:sz w:val="22"/>
          <w:szCs w:val="22"/>
        </w:rPr>
        <w:t>classe q</w:t>
      </w:r>
      <w:r w:rsidRPr="002E2B40">
        <w:rPr>
          <w:rFonts w:ascii="Bookman Old Style" w:hAnsi="Bookman Old Style" w:cs="Bookman Old Style"/>
          <w:b/>
          <w:bCs/>
          <w:sz w:val="22"/>
          <w:szCs w:val="22"/>
        </w:rPr>
        <w:t xml:space="preserve">uarta </w:t>
      </w:r>
      <w:r w:rsidRPr="002E2B40">
        <w:rPr>
          <w:rFonts w:ascii="Bookman Old Style" w:hAnsi="Bookman Old Style" w:cs="Bookman Old Style"/>
          <w:sz w:val="22"/>
          <w:szCs w:val="22"/>
        </w:rPr>
        <w:t>degli Istituti di istruzione secondaria superiore di Bergamo e provincia.</w:t>
      </w:r>
    </w:p>
    <w:p w:rsidR="00503473" w:rsidRPr="00503473" w:rsidRDefault="00D32861" w:rsidP="00F31A6D">
      <w:pPr>
        <w:pStyle w:val="Style2"/>
        <w:spacing w:after="120"/>
        <w:ind w:left="0" w:right="-480"/>
        <w:jc w:val="both"/>
        <w:rPr>
          <w:rFonts w:ascii="Bookman Old Style" w:hAnsi="Bookman Old Style" w:cs="Bookman Old Style"/>
          <w:sz w:val="22"/>
          <w:szCs w:val="22"/>
          <w:u w:val="single"/>
        </w:rPr>
      </w:pPr>
      <w:r w:rsidRPr="002E2B40">
        <w:rPr>
          <w:rFonts w:ascii="Bookman Old Style" w:hAnsi="Bookman Old Style" w:cs="Bookman Old Style"/>
          <w:sz w:val="22"/>
          <w:szCs w:val="22"/>
        </w:rPr>
        <w:t xml:space="preserve">Ai </w:t>
      </w:r>
      <w:r w:rsidR="00F0588E" w:rsidRPr="002E2B40">
        <w:rPr>
          <w:rFonts w:ascii="Bookman Old Style" w:hAnsi="Bookman Old Style" w:cs="Bookman Old Style"/>
          <w:sz w:val="22"/>
          <w:szCs w:val="22"/>
        </w:rPr>
        <w:t>primi cinque classificati</w:t>
      </w:r>
      <w:r w:rsidRPr="002E2B40">
        <w:rPr>
          <w:rFonts w:ascii="Bookman Old Style" w:hAnsi="Bookman Old Style" w:cs="Bookman Old Style"/>
          <w:sz w:val="22"/>
          <w:szCs w:val="22"/>
        </w:rPr>
        <w:t xml:space="preserve">, cui è fatto obbligo di partecipare alla cerimonia di premiazione, </w:t>
      </w:r>
      <w:r w:rsidR="0053657D" w:rsidRPr="002E2B40">
        <w:rPr>
          <w:rFonts w:ascii="Bookman Old Style" w:hAnsi="Bookman Old Style" w:cs="Bookman Old Style"/>
          <w:sz w:val="22"/>
          <w:szCs w:val="22"/>
        </w:rPr>
        <w:t xml:space="preserve">verranno </w:t>
      </w:r>
      <w:r w:rsidR="0053657D" w:rsidRPr="00D67E00">
        <w:rPr>
          <w:rFonts w:ascii="Bookman Old Style" w:hAnsi="Bookman Old Style" w:cs="Bookman Old Style"/>
          <w:sz w:val="22"/>
          <w:szCs w:val="22"/>
        </w:rPr>
        <w:t>assegnati i seguenti premi:</w:t>
      </w:r>
    </w:p>
    <w:p w:rsidR="00387D4F" w:rsidRPr="00387D4F" w:rsidRDefault="00387D4F" w:rsidP="00F31A6D">
      <w:pPr>
        <w:pStyle w:val="Corpotesto"/>
        <w:numPr>
          <w:ilvl w:val="0"/>
          <w:numId w:val="15"/>
        </w:numPr>
        <w:spacing w:after="120"/>
        <w:ind w:right="-480" w:hanging="1004"/>
        <w:rPr>
          <w:rFonts w:ascii="Bookman Old Style" w:hAnsi="Bookman Old Style" w:cs="Arial"/>
          <w:sz w:val="22"/>
          <w:szCs w:val="22"/>
        </w:rPr>
      </w:pPr>
      <w:r w:rsidRPr="00387D4F">
        <w:rPr>
          <w:rFonts w:ascii="Bookman Old Style" w:hAnsi="Bookman Old Style" w:cs="Arial"/>
          <w:sz w:val="22"/>
          <w:szCs w:val="22"/>
        </w:rPr>
        <w:t>1° premio: € 1000;</w:t>
      </w:r>
    </w:p>
    <w:p w:rsidR="00387D4F" w:rsidRPr="00387D4F" w:rsidRDefault="00387D4F" w:rsidP="00F31A6D">
      <w:pPr>
        <w:pStyle w:val="Corpotesto"/>
        <w:numPr>
          <w:ilvl w:val="0"/>
          <w:numId w:val="15"/>
        </w:numPr>
        <w:spacing w:after="120"/>
        <w:ind w:right="-480" w:hanging="1004"/>
        <w:rPr>
          <w:rFonts w:ascii="Bookman Old Style" w:hAnsi="Bookman Old Style" w:cs="Arial"/>
          <w:sz w:val="24"/>
          <w:szCs w:val="24"/>
        </w:rPr>
      </w:pPr>
      <w:r w:rsidRPr="00387D4F">
        <w:rPr>
          <w:rFonts w:ascii="Bookman Old Style" w:hAnsi="Bookman Old Style" w:cs="Arial"/>
          <w:sz w:val="22"/>
          <w:szCs w:val="22"/>
        </w:rPr>
        <w:t>2° premio: € 650;</w:t>
      </w:r>
    </w:p>
    <w:p w:rsidR="00387D4F" w:rsidRPr="00387D4F" w:rsidRDefault="00387D4F" w:rsidP="00F31A6D">
      <w:pPr>
        <w:pStyle w:val="Corpotesto"/>
        <w:numPr>
          <w:ilvl w:val="0"/>
          <w:numId w:val="15"/>
        </w:numPr>
        <w:spacing w:after="120"/>
        <w:ind w:right="-480" w:hanging="1004"/>
        <w:rPr>
          <w:rFonts w:ascii="Bookman Old Style" w:hAnsi="Bookman Old Style" w:cs="Arial"/>
          <w:sz w:val="24"/>
          <w:szCs w:val="24"/>
        </w:rPr>
      </w:pPr>
      <w:r w:rsidRPr="00387D4F">
        <w:rPr>
          <w:rFonts w:ascii="Bookman Old Style" w:hAnsi="Bookman Old Style" w:cs="Arial"/>
          <w:sz w:val="22"/>
          <w:szCs w:val="22"/>
        </w:rPr>
        <w:t>3° premio: € 400;</w:t>
      </w:r>
    </w:p>
    <w:p w:rsidR="00387D4F" w:rsidRPr="00387D4F" w:rsidRDefault="00387D4F" w:rsidP="00F31A6D">
      <w:pPr>
        <w:pStyle w:val="Corpotesto"/>
        <w:numPr>
          <w:ilvl w:val="0"/>
          <w:numId w:val="15"/>
        </w:numPr>
        <w:spacing w:after="120"/>
        <w:ind w:right="-480" w:hanging="1004"/>
        <w:rPr>
          <w:rFonts w:ascii="Bookman Old Style" w:hAnsi="Bookman Old Style" w:cs="Arial"/>
          <w:sz w:val="24"/>
          <w:szCs w:val="24"/>
        </w:rPr>
      </w:pPr>
      <w:r w:rsidRPr="00387D4F">
        <w:rPr>
          <w:rFonts w:ascii="Bookman Old Style" w:hAnsi="Bookman Old Style" w:cs="Arial"/>
          <w:sz w:val="22"/>
          <w:szCs w:val="22"/>
        </w:rPr>
        <w:t>4° premio: € 250;</w:t>
      </w:r>
    </w:p>
    <w:p w:rsidR="00387D4F" w:rsidRPr="00387D4F" w:rsidRDefault="00387D4F" w:rsidP="00F31A6D">
      <w:pPr>
        <w:pStyle w:val="Corpotesto"/>
        <w:numPr>
          <w:ilvl w:val="0"/>
          <w:numId w:val="15"/>
        </w:numPr>
        <w:spacing w:after="120"/>
        <w:ind w:right="-480" w:hanging="1004"/>
        <w:rPr>
          <w:rFonts w:ascii="Bookman Old Style" w:hAnsi="Bookman Old Style" w:cs="Arial"/>
          <w:sz w:val="24"/>
          <w:szCs w:val="24"/>
        </w:rPr>
      </w:pPr>
      <w:r w:rsidRPr="00387D4F">
        <w:rPr>
          <w:rFonts w:ascii="Bookman Old Style" w:hAnsi="Bookman Old Style" w:cs="Arial"/>
          <w:sz w:val="22"/>
          <w:szCs w:val="22"/>
        </w:rPr>
        <w:t>5° premio: € 200</w:t>
      </w:r>
      <w:r w:rsidR="004406BE">
        <w:rPr>
          <w:rFonts w:ascii="Bookman Old Style" w:hAnsi="Bookman Old Style" w:cs="Arial"/>
          <w:sz w:val="22"/>
          <w:szCs w:val="22"/>
        </w:rPr>
        <w:t>.</w:t>
      </w:r>
    </w:p>
    <w:p w:rsidR="0053657D" w:rsidRPr="002E2B40" w:rsidRDefault="0053657D" w:rsidP="00F31A6D">
      <w:pPr>
        <w:pStyle w:val="Style2"/>
        <w:ind w:left="0" w:right="-480"/>
        <w:jc w:val="both"/>
        <w:rPr>
          <w:rFonts w:ascii="Bookman Old Style" w:hAnsi="Bookman Old Style" w:cs="Bookman Old Style"/>
          <w:sz w:val="22"/>
          <w:szCs w:val="22"/>
        </w:rPr>
      </w:pPr>
      <w:r w:rsidRPr="002E2B40">
        <w:rPr>
          <w:rFonts w:ascii="Bookman Old Style" w:hAnsi="Bookman Old Style" w:cs="Bookman Old Style"/>
          <w:sz w:val="22"/>
          <w:szCs w:val="22"/>
        </w:rPr>
        <w:t>Un ulteriore riconoscimento (definito «</w:t>
      </w:r>
      <w:r w:rsidRPr="002E2B40">
        <w:rPr>
          <w:rFonts w:ascii="Bookman Old Style" w:hAnsi="Bookman Old Style" w:cs="Bookman Old Style"/>
          <w:i/>
          <w:sz w:val="22"/>
          <w:szCs w:val="22"/>
        </w:rPr>
        <w:t>premio cadetto</w:t>
      </w:r>
      <w:r w:rsidRPr="002E2B40">
        <w:rPr>
          <w:rFonts w:ascii="Bookman Old Style" w:hAnsi="Bookman Old Style" w:cs="Bookman Old Style"/>
          <w:sz w:val="22"/>
          <w:szCs w:val="22"/>
        </w:rPr>
        <w:t>») sarà attribuito da una seconda commissione composta da frequentatori dei Corsi d</w:t>
      </w:r>
      <w:r w:rsidR="00B63688">
        <w:rPr>
          <w:rFonts w:ascii="Bookman Old Style" w:hAnsi="Bookman Old Style" w:cs="Bookman Old Style"/>
          <w:sz w:val="22"/>
          <w:szCs w:val="22"/>
        </w:rPr>
        <w:t>ell</w:t>
      </w:r>
      <w:r w:rsidRPr="002E2B40">
        <w:rPr>
          <w:rFonts w:ascii="Bookman Old Style" w:hAnsi="Bookman Old Style" w:cs="Bookman Old Style"/>
          <w:sz w:val="22"/>
          <w:szCs w:val="22"/>
        </w:rPr>
        <w:t>’Accademia della Guardia di Finanza. A tale riconoscimento verr</w:t>
      </w:r>
      <w:r w:rsidR="00503473">
        <w:rPr>
          <w:rFonts w:ascii="Bookman Old Style" w:hAnsi="Bookman Old Style" w:cs="Bookman Old Style"/>
          <w:sz w:val="22"/>
          <w:szCs w:val="22"/>
        </w:rPr>
        <w:t xml:space="preserve">à assegnato un oggetto </w:t>
      </w:r>
      <w:r w:rsidR="00503473" w:rsidRPr="002E2B40">
        <w:rPr>
          <w:rFonts w:ascii="Bookman Old Style" w:hAnsi="Bookman Old Style" w:cs="Bookman Old Style"/>
          <w:sz w:val="22"/>
          <w:szCs w:val="22"/>
        </w:rPr>
        <w:t>a ricordo del concorso</w:t>
      </w:r>
      <w:r w:rsidR="00503473">
        <w:rPr>
          <w:rFonts w:ascii="Bookman Old Style" w:hAnsi="Bookman Old Style" w:cs="Bookman Old Style"/>
          <w:sz w:val="22"/>
          <w:szCs w:val="22"/>
        </w:rPr>
        <w:t>.</w:t>
      </w:r>
    </w:p>
    <w:p w:rsidR="00EA6516" w:rsidRPr="002E2B40" w:rsidRDefault="0053657D" w:rsidP="00EC58DE">
      <w:pPr>
        <w:spacing w:line="360" w:lineRule="auto"/>
        <w:ind w:right="-480"/>
        <w:jc w:val="both"/>
        <w:rPr>
          <w:rFonts w:ascii="Bookman Old Style" w:hAnsi="Bookman Old Style" w:cs="Bookman Old Style"/>
          <w:sz w:val="22"/>
          <w:szCs w:val="22"/>
        </w:rPr>
      </w:pPr>
      <w:r w:rsidRPr="002E2B40">
        <w:rPr>
          <w:rFonts w:ascii="Bookman Old Style" w:hAnsi="Bookman Old Style" w:cs="Bookman Old Style"/>
          <w:sz w:val="22"/>
          <w:szCs w:val="22"/>
        </w:rPr>
        <w:t>L</w:t>
      </w:r>
      <w:r w:rsidR="00F61504">
        <w:rPr>
          <w:rFonts w:ascii="Bookman Old Style" w:hAnsi="Bookman Old Style" w:cs="Bookman Old Style"/>
          <w:sz w:val="22"/>
          <w:szCs w:val="22"/>
        </w:rPr>
        <w:t>’</w:t>
      </w:r>
      <w:r w:rsidRPr="002E2B40">
        <w:rPr>
          <w:rFonts w:ascii="Bookman Old Style" w:hAnsi="Bookman Old Style" w:cs="Bookman Old Style"/>
          <w:sz w:val="22"/>
          <w:szCs w:val="22"/>
        </w:rPr>
        <w:t>Istituto di appartenenza del vincitore del primo premio riceverà una pergamena a ricordo del concorso.</w:t>
      </w:r>
    </w:p>
    <w:p w:rsidR="0067034A" w:rsidRPr="002E2B40" w:rsidRDefault="0067034A" w:rsidP="00F834DA">
      <w:pPr>
        <w:tabs>
          <w:tab w:val="left" w:pos="2628"/>
        </w:tabs>
        <w:spacing w:after="120"/>
        <w:ind w:right="-482"/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  <w:r w:rsidRPr="002E2B40">
        <w:rPr>
          <w:rFonts w:ascii="Bookman Old Style" w:hAnsi="Bookman Old Style" w:cs="Bookman Old Style"/>
          <w:b/>
          <w:bCs/>
          <w:sz w:val="22"/>
          <w:szCs w:val="22"/>
        </w:rPr>
        <w:t>Art. 3</w:t>
      </w:r>
    </w:p>
    <w:p w:rsidR="00D32861" w:rsidRPr="002E2B40" w:rsidRDefault="00D32861" w:rsidP="00F834DA">
      <w:pPr>
        <w:tabs>
          <w:tab w:val="left" w:pos="2628"/>
        </w:tabs>
        <w:spacing w:after="120"/>
        <w:ind w:right="-482"/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  <w:r w:rsidRPr="002E2B40">
        <w:rPr>
          <w:rFonts w:ascii="Bookman Old Style" w:hAnsi="Bookman Old Style" w:cs="Bookman Old Style"/>
          <w:b/>
          <w:bCs/>
          <w:sz w:val="22"/>
          <w:szCs w:val="22"/>
        </w:rPr>
        <w:t>Presentazione delle domande di partecipazione</w:t>
      </w:r>
    </w:p>
    <w:p w:rsidR="00D32861" w:rsidRPr="002E2B40" w:rsidRDefault="00D32861" w:rsidP="00F31A6D">
      <w:pPr>
        <w:spacing w:line="360" w:lineRule="auto"/>
        <w:ind w:right="-480"/>
        <w:jc w:val="both"/>
        <w:rPr>
          <w:rFonts w:ascii="Bookman Old Style" w:hAnsi="Bookman Old Style" w:cs="Bookman Old Style"/>
          <w:b/>
          <w:bCs/>
          <w:sz w:val="22"/>
          <w:szCs w:val="22"/>
          <w:u w:val="single"/>
        </w:rPr>
      </w:pPr>
      <w:r w:rsidRPr="002E2B40">
        <w:rPr>
          <w:rFonts w:ascii="Bookman Old Style" w:hAnsi="Bookman Old Style" w:cs="Bookman Old Style"/>
          <w:sz w:val="22"/>
          <w:szCs w:val="22"/>
        </w:rPr>
        <w:t>La domanda di partecip</w:t>
      </w:r>
      <w:r w:rsidR="00EC58DE">
        <w:rPr>
          <w:rFonts w:ascii="Bookman Old Style" w:hAnsi="Bookman Old Style" w:cs="Bookman Old Style"/>
          <w:sz w:val="22"/>
          <w:szCs w:val="22"/>
        </w:rPr>
        <w:t>azione al concorso</w:t>
      </w:r>
      <w:r w:rsidRPr="002E2B40">
        <w:rPr>
          <w:rFonts w:ascii="Bookman Old Style" w:hAnsi="Bookman Old Style" w:cs="Bookman Old Style"/>
          <w:sz w:val="22"/>
          <w:szCs w:val="22"/>
        </w:rPr>
        <w:t>, previa compilazione dell</w:t>
      </w:r>
      <w:r w:rsidR="00F61504">
        <w:rPr>
          <w:rFonts w:ascii="Bookman Old Style" w:hAnsi="Bookman Old Style" w:cs="Bookman Old Style"/>
          <w:sz w:val="22"/>
          <w:szCs w:val="22"/>
        </w:rPr>
        <w:t>’</w:t>
      </w:r>
      <w:r w:rsidRPr="002E2B40">
        <w:rPr>
          <w:rFonts w:ascii="Bookman Old Style" w:hAnsi="Bookman Old Style" w:cs="Bookman Old Style"/>
          <w:sz w:val="22"/>
          <w:szCs w:val="22"/>
        </w:rPr>
        <w:t>allegata scheda di iscrizione, dovrà essere inviata all</w:t>
      </w:r>
      <w:r w:rsidR="00F61504">
        <w:rPr>
          <w:rFonts w:ascii="Bookman Old Style" w:hAnsi="Bookman Old Style" w:cs="Bookman Old Style"/>
          <w:sz w:val="22"/>
          <w:szCs w:val="22"/>
        </w:rPr>
        <w:t>’</w:t>
      </w:r>
      <w:r w:rsidRPr="002E2B40">
        <w:rPr>
          <w:rFonts w:ascii="Bookman Old Style" w:hAnsi="Bookman Old Style" w:cs="Bookman Old Style"/>
          <w:sz w:val="22"/>
          <w:szCs w:val="22"/>
        </w:rPr>
        <w:t xml:space="preserve">Ufficio </w:t>
      </w:r>
      <w:r w:rsidR="00DA7FBD" w:rsidRPr="002E2B40">
        <w:rPr>
          <w:rFonts w:ascii="Bookman Old Style" w:hAnsi="Bookman Old Style" w:cs="Bookman Old Style"/>
          <w:sz w:val="22"/>
          <w:szCs w:val="22"/>
        </w:rPr>
        <w:t xml:space="preserve">Scolastico </w:t>
      </w:r>
      <w:r w:rsidRPr="002E2B40">
        <w:rPr>
          <w:rFonts w:ascii="Bookman Old Style" w:hAnsi="Bookman Old Style" w:cs="Bookman Old Style"/>
          <w:sz w:val="22"/>
          <w:szCs w:val="22"/>
        </w:rPr>
        <w:t>Territoriale di Bergamo (e-mail</w:t>
      </w:r>
      <w:r w:rsidR="00DA7FBD" w:rsidRPr="002E2B40">
        <w:rPr>
          <w:rFonts w:ascii="Bookman Old Style" w:hAnsi="Bookman Old Style" w:cs="Bookman Old Style"/>
          <w:sz w:val="22"/>
          <w:szCs w:val="22"/>
        </w:rPr>
        <w:t xml:space="preserve"> </w:t>
      </w:r>
      <w:r w:rsidR="00F032F3" w:rsidRPr="002E2B40">
        <w:rPr>
          <w:rFonts w:ascii="Bookman Old Style" w:hAnsi="Bookman Old Style" w:cs="Bookman Old Style"/>
          <w:sz w:val="22"/>
          <w:szCs w:val="22"/>
        </w:rPr>
        <w:t>capezzuto@istruzione.bergamo.it</w:t>
      </w:r>
      <w:r w:rsidRPr="002E2B40">
        <w:rPr>
          <w:rFonts w:ascii="Bookman Old Style" w:hAnsi="Bookman Old Style" w:cs="Bookman Old Style"/>
          <w:sz w:val="22"/>
          <w:szCs w:val="22"/>
        </w:rPr>
        <w:t xml:space="preserve">) </w:t>
      </w:r>
      <w:r w:rsidRPr="00146ED3">
        <w:rPr>
          <w:rFonts w:ascii="Bookman Old Style" w:hAnsi="Bookman Old Style" w:cs="Bookman Old Style"/>
          <w:b/>
          <w:bCs/>
          <w:sz w:val="22"/>
          <w:szCs w:val="22"/>
        </w:rPr>
        <w:t>entro e</w:t>
      </w:r>
      <w:r w:rsidR="00B174FC" w:rsidRPr="00146ED3">
        <w:rPr>
          <w:rFonts w:ascii="Bookman Old Style" w:hAnsi="Bookman Old Style" w:cs="Bookman Old Style"/>
          <w:b/>
          <w:bCs/>
          <w:sz w:val="22"/>
          <w:szCs w:val="22"/>
        </w:rPr>
        <w:t xml:space="preserve"> non oltre</w:t>
      </w:r>
      <w:r w:rsidR="00B174FC" w:rsidRPr="002E2B40">
        <w:rPr>
          <w:rFonts w:ascii="Bookman Old Style" w:hAnsi="Bookman Old Style" w:cs="Bookman Old Style"/>
          <w:bCs/>
          <w:sz w:val="22"/>
          <w:szCs w:val="22"/>
        </w:rPr>
        <w:t xml:space="preserve"> </w:t>
      </w:r>
      <w:r w:rsidR="006955C6">
        <w:rPr>
          <w:rFonts w:ascii="Bookman Old Style" w:hAnsi="Bookman Old Style" w:cs="Bookman Old Style"/>
          <w:b/>
          <w:bCs/>
          <w:sz w:val="22"/>
          <w:szCs w:val="22"/>
        </w:rPr>
        <w:t xml:space="preserve">il </w:t>
      </w:r>
      <w:r w:rsidR="00582352" w:rsidRPr="00582352">
        <w:rPr>
          <w:rFonts w:ascii="Bookman Old Style" w:hAnsi="Bookman Old Style" w:cs="Bookman Old Style"/>
          <w:b/>
          <w:bCs/>
          <w:sz w:val="22"/>
          <w:szCs w:val="22"/>
        </w:rPr>
        <w:t>14</w:t>
      </w:r>
      <w:r w:rsidR="000C53B9" w:rsidRPr="00582352">
        <w:rPr>
          <w:rFonts w:ascii="Bookman Old Style" w:hAnsi="Bookman Old Style" w:cs="Bookman Old Style"/>
          <w:b/>
          <w:bCs/>
          <w:sz w:val="22"/>
          <w:szCs w:val="22"/>
        </w:rPr>
        <w:t xml:space="preserve"> aprile</w:t>
      </w:r>
      <w:r w:rsidR="000C53B9">
        <w:rPr>
          <w:rFonts w:ascii="Bookman Old Style" w:hAnsi="Bookman Old Style" w:cs="Bookman Old Style"/>
          <w:b/>
          <w:bCs/>
          <w:sz w:val="22"/>
          <w:szCs w:val="22"/>
        </w:rPr>
        <w:t xml:space="preserve"> </w:t>
      </w:r>
      <w:r w:rsidR="00B174FC" w:rsidRPr="002E2B40">
        <w:rPr>
          <w:rFonts w:ascii="Bookman Old Style" w:hAnsi="Bookman Old Style" w:cs="Bookman Old Style"/>
          <w:b/>
          <w:bCs/>
          <w:sz w:val="22"/>
          <w:szCs w:val="22"/>
        </w:rPr>
        <w:t>201</w:t>
      </w:r>
      <w:r w:rsidR="00922709">
        <w:rPr>
          <w:rFonts w:ascii="Bookman Old Style" w:hAnsi="Bookman Old Style" w:cs="Bookman Old Style"/>
          <w:b/>
          <w:bCs/>
          <w:sz w:val="22"/>
          <w:szCs w:val="22"/>
        </w:rPr>
        <w:t>8</w:t>
      </w:r>
      <w:r w:rsidRPr="002E2B40">
        <w:rPr>
          <w:rFonts w:ascii="Bookman Old Style" w:hAnsi="Bookman Old Style" w:cs="Bookman Old Style"/>
          <w:bCs/>
          <w:sz w:val="22"/>
          <w:szCs w:val="22"/>
        </w:rPr>
        <w:t>.</w:t>
      </w:r>
    </w:p>
    <w:p w:rsidR="00D32861" w:rsidRPr="002E2B40" w:rsidRDefault="00D32861" w:rsidP="00F31A6D">
      <w:pPr>
        <w:spacing w:line="360" w:lineRule="auto"/>
        <w:ind w:right="-480"/>
        <w:jc w:val="both"/>
        <w:rPr>
          <w:rFonts w:ascii="Bookman Old Style" w:hAnsi="Bookman Old Style" w:cs="Bookman Old Style"/>
          <w:sz w:val="22"/>
          <w:szCs w:val="22"/>
        </w:rPr>
      </w:pPr>
      <w:r w:rsidRPr="002E2B40">
        <w:rPr>
          <w:rFonts w:ascii="Bookman Old Style" w:hAnsi="Bookman Old Style" w:cs="Bookman Old Style"/>
          <w:sz w:val="22"/>
          <w:szCs w:val="22"/>
        </w:rPr>
        <w:t>Le domande pervenute entro quella data saranno inoltrate a cura dell</w:t>
      </w:r>
      <w:r w:rsidR="00B174FC" w:rsidRPr="002E2B40">
        <w:rPr>
          <w:rFonts w:ascii="Bookman Old Style" w:hAnsi="Bookman Old Style" w:cs="Bookman Old Style"/>
          <w:sz w:val="22"/>
          <w:szCs w:val="22"/>
        </w:rPr>
        <w:t>’U</w:t>
      </w:r>
      <w:r w:rsidRPr="002E2B40">
        <w:rPr>
          <w:rFonts w:ascii="Bookman Old Style" w:hAnsi="Bookman Old Style" w:cs="Bookman Old Style"/>
          <w:sz w:val="22"/>
          <w:szCs w:val="22"/>
        </w:rPr>
        <w:t xml:space="preserve">fficio </w:t>
      </w:r>
      <w:r w:rsidR="00DA7FBD" w:rsidRPr="002E2B40">
        <w:rPr>
          <w:rFonts w:ascii="Bookman Old Style" w:hAnsi="Bookman Old Style" w:cs="Bookman Old Style"/>
          <w:sz w:val="22"/>
          <w:szCs w:val="22"/>
        </w:rPr>
        <w:t xml:space="preserve">Scolastico </w:t>
      </w:r>
      <w:r w:rsidRPr="002E2B40">
        <w:rPr>
          <w:rFonts w:ascii="Bookman Old Style" w:hAnsi="Bookman Old Style" w:cs="Bookman Old Style"/>
          <w:sz w:val="22"/>
          <w:szCs w:val="22"/>
        </w:rPr>
        <w:t>Territoriale di B</w:t>
      </w:r>
      <w:r w:rsidR="00B174FC" w:rsidRPr="002E2B40">
        <w:rPr>
          <w:rFonts w:ascii="Bookman Old Style" w:hAnsi="Bookman Old Style" w:cs="Bookman Old Style"/>
          <w:sz w:val="22"/>
          <w:szCs w:val="22"/>
        </w:rPr>
        <w:t>ergamo al</w:t>
      </w:r>
      <w:r w:rsidR="00C554EC" w:rsidRPr="002E2B40">
        <w:rPr>
          <w:rFonts w:ascii="Bookman Old Style" w:hAnsi="Bookman Old Style" w:cs="Bookman Old Style"/>
          <w:sz w:val="22"/>
          <w:szCs w:val="22"/>
        </w:rPr>
        <w:t xml:space="preserve">l’Ufficio Addestramento e Studi - </w:t>
      </w:r>
      <w:r w:rsidRPr="002E2B40">
        <w:rPr>
          <w:rFonts w:ascii="Bookman Old Style" w:hAnsi="Bookman Old Style" w:cs="Bookman Old Style"/>
          <w:sz w:val="22"/>
          <w:szCs w:val="22"/>
        </w:rPr>
        <w:t>1° Servizio, dell</w:t>
      </w:r>
      <w:r w:rsidR="00F61504">
        <w:rPr>
          <w:rFonts w:ascii="Bookman Old Style" w:hAnsi="Bookman Old Style" w:cs="Bookman Old Style"/>
          <w:sz w:val="22"/>
          <w:szCs w:val="22"/>
        </w:rPr>
        <w:t>’</w:t>
      </w:r>
      <w:r w:rsidRPr="002E2B40">
        <w:rPr>
          <w:rFonts w:ascii="Bookman Old Style" w:hAnsi="Bookman Old Style" w:cs="Bookman Old Style"/>
          <w:sz w:val="22"/>
          <w:szCs w:val="22"/>
        </w:rPr>
        <w:t>Accademia della Guardia di Finanza di Bergamo per lo sviluppo delle pratiche di svolgimento del concorso.</w:t>
      </w:r>
    </w:p>
    <w:p w:rsidR="0067034A" w:rsidRPr="002E2B40" w:rsidRDefault="0067034A" w:rsidP="00F31A6D">
      <w:pPr>
        <w:tabs>
          <w:tab w:val="left" w:pos="2232"/>
        </w:tabs>
        <w:spacing w:after="120" w:line="360" w:lineRule="auto"/>
        <w:ind w:right="-480"/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  <w:r w:rsidRPr="002E2B40">
        <w:rPr>
          <w:rFonts w:ascii="Bookman Old Style" w:hAnsi="Bookman Old Style" w:cs="Bookman Old Style"/>
          <w:b/>
          <w:bCs/>
          <w:sz w:val="22"/>
          <w:szCs w:val="22"/>
        </w:rPr>
        <w:lastRenderedPageBreak/>
        <w:t>Art. 4</w:t>
      </w:r>
    </w:p>
    <w:p w:rsidR="00D32861" w:rsidRPr="002E2B40" w:rsidRDefault="002950E7" w:rsidP="00F31A6D">
      <w:pPr>
        <w:tabs>
          <w:tab w:val="left" w:pos="2232"/>
        </w:tabs>
        <w:spacing w:after="120" w:line="360" w:lineRule="auto"/>
        <w:ind w:right="-480"/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  <w:r w:rsidRPr="002E2B40">
        <w:rPr>
          <w:rFonts w:ascii="Bookman Old Style" w:hAnsi="Bookman Old Style" w:cs="Bookman Old Style"/>
          <w:b/>
          <w:bCs/>
          <w:sz w:val="22"/>
          <w:szCs w:val="22"/>
        </w:rPr>
        <w:t>Commissioni</w:t>
      </w:r>
      <w:r w:rsidR="00D32861" w:rsidRPr="002E2B40">
        <w:rPr>
          <w:rFonts w:ascii="Bookman Old Style" w:hAnsi="Bookman Old Style" w:cs="Bookman Old Style"/>
          <w:b/>
          <w:bCs/>
          <w:sz w:val="22"/>
          <w:szCs w:val="22"/>
        </w:rPr>
        <w:t xml:space="preserve"> di valutazione</w:t>
      </w:r>
    </w:p>
    <w:p w:rsidR="002950E7" w:rsidRPr="002E2B40" w:rsidRDefault="002950E7" w:rsidP="00F31A6D">
      <w:pPr>
        <w:numPr>
          <w:ilvl w:val="0"/>
          <w:numId w:val="16"/>
        </w:numPr>
        <w:spacing w:line="360" w:lineRule="auto"/>
        <w:ind w:left="426" w:right="-480" w:hanging="426"/>
        <w:jc w:val="both"/>
        <w:rPr>
          <w:rFonts w:ascii="Bookman Old Style" w:hAnsi="Bookman Old Style" w:cs="Bookman Old Style"/>
          <w:sz w:val="22"/>
          <w:szCs w:val="22"/>
        </w:rPr>
      </w:pPr>
      <w:r w:rsidRPr="002E2B40">
        <w:rPr>
          <w:rFonts w:ascii="Bookman Old Style" w:hAnsi="Bookman Old Style" w:cs="Bookman Old Style"/>
          <w:sz w:val="22"/>
          <w:szCs w:val="22"/>
        </w:rPr>
        <w:t>Commissione giudicatrice</w:t>
      </w:r>
    </w:p>
    <w:p w:rsidR="00F0588E" w:rsidRPr="00E27487" w:rsidRDefault="002950E7" w:rsidP="00F31A6D">
      <w:pPr>
        <w:numPr>
          <w:ilvl w:val="0"/>
          <w:numId w:val="10"/>
        </w:numPr>
        <w:spacing w:line="360" w:lineRule="auto"/>
        <w:ind w:left="851" w:right="-480" w:hanging="284"/>
        <w:jc w:val="both"/>
        <w:rPr>
          <w:rFonts w:ascii="Bookman Old Style" w:hAnsi="Bookman Old Style" w:cs="Bookman Old Style"/>
          <w:sz w:val="22"/>
          <w:szCs w:val="22"/>
        </w:rPr>
      </w:pPr>
      <w:r w:rsidRPr="00E27487">
        <w:rPr>
          <w:rFonts w:ascii="Bookman Old Style" w:hAnsi="Bookman Old Style" w:cs="Bookman Old Style"/>
          <w:sz w:val="22"/>
          <w:szCs w:val="22"/>
        </w:rPr>
        <w:t xml:space="preserve">La commissione giudicatrice </w:t>
      </w:r>
      <w:r w:rsidR="00D32861" w:rsidRPr="00E27487">
        <w:rPr>
          <w:rFonts w:ascii="Bookman Old Style" w:hAnsi="Bookman Old Style" w:cs="Bookman Old Style"/>
          <w:sz w:val="22"/>
          <w:szCs w:val="22"/>
        </w:rPr>
        <w:t>sarà istituita presso l</w:t>
      </w:r>
      <w:r w:rsidR="00A93CC0">
        <w:rPr>
          <w:rFonts w:ascii="Bookman Old Style" w:hAnsi="Bookman Old Style" w:cs="Bookman Old Style"/>
          <w:sz w:val="22"/>
          <w:szCs w:val="22"/>
        </w:rPr>
        <w:t>’</w:t>
      </w:r>
      <w:r w:rsidR="00D32861" w:rsidRPr="00E27487">
        <w:rPr>
          <w:rFonts w:ascii="Bookman Old Style" w:hAnsi="Bookman Old Style" w:cs="Bookman Old Style"/>
          <w:sz w:val="22"/>
          <w:szCs w:val="22"/>
        </w:rPr>
        <w:t>Acca</w:t>
      </w:r>
      <w:r w:rsidR="003B3EDF" w:rsidRPr="00E27487">
        <w:rPr>
          <w:rFonts w:ascii="Bookman Old Style" w:hAnsi="Bookman Old Style" w:cs="Bookman Old Style"/>
          <w:sz w:val="22"/>
          <w:szCs w:val="22"/>
        </w:rPr>
        <w:t>demia della Guardia di Finanza.</w:t>
      </w:r>
      <w:r w:rsidR="00E27487">
        <w:rPr>
          <w:rFonts w:ascii="Bookman Old Style" w:hAnsi="Bookman Old Style" w:cs="Bookman Old Style"/>
          <w:sz w:val="22"/>
          <w:szCs w:val="22"/>
        </w:rPr>
        <w:t xml:space="preserve"> </w:t>
      </w:r>
      <w:r w:rsidR="00D32861" w:rsidRPr="00E27487">
        <w:rPr>
          <w:rFonts w:ascii="Bookman Old Style" w:hAnsi="Bookman Old Style" w:cs="Bookman Old Style"/>
          <w:sz w:val="22"/>
          <w:szCs w:val="22"/>
        </w:rPr>
        <w:t>Tale commissione sarà composta da:</w:t>
      </w:r>
    </w:p>
    <w:p w:rsidR="00F0588E" w:rsidRPr="002E2B40" w:rsidRDefault="00D32861" w:rsidP="00F31A6D">
      <w:pPr>
        <w:numPr>
          <w:ilvl w:val="0"/>
          <w:numId w:val="11"/>
        </w:numPr>
        <w:spacing w:line="360" w:lineRule="auto"/>
        <w:ind w:left="1276" w:right="-480" w:hanging="425"/>
        <w:jc w:val="both"/>
        <w:rPr>
          <w:rFonts w:ascii="Bookman Old Style" w:hAnsi="Bookman Old Style" w:cs="Bookman Old Style"/>
          <w:sz w:val="22"/>
          <w:szCs w:val="22"/>
        </w:rPr>
      </w:pPr>
      <w:r w:rsidRPr="002E2B40">
        <w:rPr>
          <w:rFonts w:ascii="Bookman Old Style" w:hAnsi="Bookman Old Style" w:cs="Bookman Old Style"/>
          <w:sz w:val="22"/>
          <w:szCs w:val="22"/>
        </w:rPr>
        <w:t>Comandante dell</w:t>
      </w:r>
      <w:r w:rsidR="00A93CC0">
        <w:rPr>
          <w:rFonts w:ascii="Bookman Old Style" w:hAnsi="Bookman Old Style" w:cs="Bookman Old Style"/>
          <w:sz w:val="22"/>
          <w:szCs w:val="22"/>
        </w:rPr>
        <w:t>’</w:t>
      </w:r>
      <w:r w:rsidRPr="002E2B40">
        <w:rPr>
          <w:rFonts w:ascii="Bookman Old Style" w:hAnsi="Bookman Old Style" w:cs="Bookman Old Style"/>
          <w:sz w:val="22"/>
          <w:szCs w:val="22"/>
        </w:rPr>
        <w:t>Accademia della Guardia di Finanza;</w:t>
      </w:r>
    </w:p>
    <w:p w:rsidR="00F0588E" w:rsidRPr="002E2B40" w:rsidRDefault="00D32861" w:rsidP="00F31A6D">
      <w:pPr>
        <w:numPr>
          <w:ilvl w:val="0"/>
          <w:numId w:val="11"/>
        </w:numPr>
        <w:spacing w:line="360" w:lineRule="auto"/>
        <w:ind w:left="1276" w:right="-480" w:hanging="425"/>
        <w:jc w:val="both"/>
        <w:rPr>
          <w:rFonts w:ascii="Bookman Old Style" w:hAnsi="Bookman Old Style" w:cs="Bookman Old Style"/>
          <w:sz w:val="22"/>
          <w:szCs w:val="22"/>
        </w:rPr>
      </w:pPr>
      <w:r w:rsidRPr="002E2B40">
        <w:rPr>
          <w:rFonts w:ascii="Bookman Old Style" w:hAnsi="Bookman Old Style" w:cs="Bookman Old Style"/>
          <w:sz w:val="22"/>
          <w:szCs w:val="22"/>
        </w:rPr>
        <w:t>Dirigente dell</w:t>
      </w:r>
      <w:r w:rsidR="00A93CC0">
        <w:rPr>
          <w:rFonts w:ascii="Bookman Old Style" w:hAnsi="Bookman Old Style" w:cs="Bookman Old Style"/>
          <w:sz w:val="22"/>
          <w:szCs w:val="22"/>
        </w:rPr>
        <w:t>’</w:t>
      </w:r>
      <w:r w:rsidRPr="002E2B40">
        <w:rPr>
          <w:rFonts w:ascii="Bookman Old Style" w:hAnsi="Bookman Old Style" w:cs="Bookman Old Style"/>
          <w:sz w:val="22"/>
          <w:szCs w:val="22"/>
        </w:rPr>
        <w:t xml:space="preserve">Ufficio </w:t>
      </w:r>
      <w:r w:rsidR="00DA7FBD" w:rsidRPr="002E2B40">
        <w:rPr>
          <w:rFonts w:ascii="Bookman Old Style" w:hAnsi="Bookman Old Style" w:cs="Bookman Old Style"/>
          <w:sz w:val="22"/>
          <w:szCs w:val="22"/>
        </w:rPr>
        <w:t xml:space="preserve">Scolastico </w:t>
      </w:r>
      <w:r w:rsidRPr="002E2B40">
        <w:rPr>
          <w:rFonts w:ascii="Bookman Old Style" w:hAnsi="Bookman Old Style" w:cs="Bookman Old Style"/>
          <w:sz w:val="22"/>
          <w:szCs w:val="22"/>
        </w:rPr>
        <w:t>Territoriale di Bergamo;</w:t>
      </w:r>
    </w:p>
    <w:p w:rsidR="00F0588E" w:rsidRPr="002E2B40" w:rsidRDefault="00D32861" w:rsidP="00F31A6D">
      <w:pPr>
        <w:numPr>
          <w:ilvl w:val="0"/>
          <w:numId w:val="11"/>
        </w:numPr>
        <w:spacing w:line="360" w:lineRule="auto"/>
        <w:ind w:left="1276" w:right="-480" w:hanging="425"/>
        <w:jc w:val="both"/>
        <w:rPr>
          <w:rFonts w:ascii="Bookman Old Style" w:hAnsi="Bookman Old Style" w:cs="Bookman Old Style"/>
          <w:sz w:val="22"/>
          <w:szCs w:val="22"/>
        </w:rPr>
      </w:pPr>
      <w:r w:rsidRPr="002E2B40">
        <w:rPr>
          <w:rFonts w:ascii="Bookman Old Style" w:hAnsi="Bookman Old Style" w:cs="Bookman Old Style"/>
          <w:sz w:val="22"/>
          <w:szCs w:val="22"/>
        </w:rPr>
        <w:t>Ufficial</w:t>
      </w:r>
      <w:r w:rsidR="00797FF2" w:rsidRPr="002E2B40">
        <w:rPr>
          <w:rFonts w:ascii="Bookman Old Style" w:hAnsi="Bookman Old Style" w:cs="Bookman Old Style"/>
          <w:sz w:val="22"/>
          <w:szCs w:val="22"/>
        </w:rPr>
        <w:t>e/</w:t>
      </w:r>
      <w:r w:rsidRPr="002E2B40">
        <w:rPr>
          <w:rFonts w:ascii="Bookman Old Style" w:hAnsi="Bookman Old Style" w:cs="Bookman Old Style"/>
          <w:sz w:val="22"/>
          <w:szCs w:val="22"/>
        </w:rPr>
        <w:t>i del Corpo appartenent</w:t>
      </w:r>
      <w:r w:rsidR="00797FF2" w:rsidRPr="002E2B40">
        <w:rPr>
          <w:rFonts w:ascii="Bookman Old Style" w:hAnsi="Bookman Old Style" w:cs="Bookman Old Style"/>
          <w:sz w:val="22"/>
          <w:szCs w:val="22"/>
        </w:rPr>
        <w:t>e/i</w:t>
      </w:r>
      <w:r w:rsidRPr="002E2B40">
        <w:rPr>
          <w:rFonts w:ascii="Bookman Old Style" w:hAnsi="Bookman Old Style" w:cs="Bookman Old Style"/>
          <w:sz w:val="22"/>
          <w:szCs w:val="22"/>
        </w:rPr>
        <w:t xml:space="preserve"> all</w:t>
      </w:r>
      <w:r w:rsidR="00797FF2" w:rsidRPr="002E2B40">
        <w:rPr>
          <w:rFonts w:ascii="Bookman Old Style" w:hAnsi="Bookman Old Style" w:cs="Bookman Old Style"/>
          <w:sz w:val="22"/>
          <w:szCs w:val="22"/>
        </w:rPr>
        <w:t>’</w:t>
      </w:r>
      <w:r w:rsidRPr="002E2B40">
        <w:rPr>
          <w:rFonts w:ascii="Bookman Old Style" w:hAnsi="Bookman Old Style" w:cs="Bookman Old Style"/>
          <w:sz w:val="22"/>
          <w:szCs w:val="22"/>
        </w:rPr>
        <w:t>Accademia, nominat</w:t>
      </w:r>
      <w:r w:rsidR="00797FF2" w:rsidRPr="002E2B40">
        <w:rPr>
          <w:rFonts w:ascii="Bookman Old Style" w:hAnsi="Bookman Old Style" w:cs="Bookman Old Style"/>
          <w:sz w:val="22"/>
          <w:szCs w:val="22"/>
        </w:rPr>
        <w:t>o/i</w:t>
      </w:r>
      <w:r w:rsidRPr="002E2B40">
        <w:rPr>
          <w:rFonts w:ascii="Bookman Old Style" w:hAnsi="Bookman Old Style" w:cs="Bookman Old Style"/>
          <w:sz w:val="22"/>
          <w:szCs w:val="22"/>
        </w:rPr>
        <w:t xml:space="preserve"> dal Comandante;</w:t>
      </w:r>
    </w:p>
    <w:p w:rsidR="00D32861" w:rsidRPr="002E2B40" w:rsidRDefault="00797FF2" w:rsidP="00F31A6D">
      <w:pPr>
        <w:numPr>
          <w:ilvl w:val="0"/>
          <w:numId w:val="11"/>
        </w:numPr>
        <w:spacing w:line="360" w:lineRule="auto"/>
        <w:ind w:left="1276" w:right="-480" w:hanging="425"/>
        <w:jc w:val="both"/>
        <w:rPr>
          <w:rFonts w:ascii="Bookman Old Style" w:hAnsi="Bookman Old Style" w:cs="Bookman Old Style"/>
          <w:sz w:val="22"/>
          <w:szCs w:val="22"/>
        </w:rPr>
      </w:pPr>
      <w:r w:rsidRPr="002E2B40">
        <w:rPr>
          <w:rFonts w:ascii="Bookman Old Style" w:hAnsi="Bookman Old Style" w:cs="Bookman Old Style"/>
          <w:sz w:val="22"/>
          <w:szCs w:val="22"/>
        </w:rPr>
        <w:t>D</w:t>
      </w:r>
      <w:r w:rsidR="00D32861" w:rsidRPr="002E2B40">
        <w:rPr>
          <w:rFonts w:ascii="Bookman Old Style" w:hAnsi="Bookman Old Style" w:cs="Bookman Old Style"/>
          <w:sz w:val="22"/>
          <w:szCs w:val="22"/>
        </w:rPr>
        <w:t>ocent</w:t>
      </w:r>
      <w:r w:rsidRPr="002E2B40">
        <w:rPr>
          <w:rFonts w:ascii="Bookman Old Style" w:hAnsi="Bookman Old Style" w:cs="Bookman Old Style"/>
          <w:sz w:val="22"/>
          <w:szCs w:val="22"/>
        </w:rPr>
        <w:t>e/i</w:t>
      </w:r>
      <w:r w:rsidR="00D32861" w:rsidRPr="002E2B40">
        <w:rPr>
          <w:rFonts w:ascii="Bookman Old Style" w:hAnsi="Bookman Old Style" w:cs="Bookman Old Style"/>
          <w:sz w:val="22"/>
          <w:szCs w:val="22"/>
        </w:rPr>
        <w:t>, nominat</w:t>
      </w:r>
      <w:r w:rsidRPr="002E2B40">
        <w:rPr>
          <w:rFonts w:ascii="Bookman Old Style" w:hAnsi="Bookman Old Style" w:cs="Bookman Old Style"/>
          <w:sz w:val="22"/>
          <w:szCs w:val="22"/>
        </w:rPr>
        <w:t>o/i</w:t>
      </w:r>
      <w:r w:rsidR="00D32861" w:rsidRPr="002E2B40">
        <w:rPr>
          <w:rFonts w:ascii="Bookman Old Style" w:hAnsi="Bookman Old Style" w:cs="Bookman Old Style"/>
          <w:sz w:val="22"/>
          <w:szCs w:val="22"/>
        </w:rPr>
        <w:t xml:space="preserve"> dal Dirigente dell</w:t>
      </w:r>
      <w:r w:rsidR="00A93CC0">
        <w:rPr>
          <w:rFonts w:ascii="Bookman Old Style" w:hAnsi="Bookman Old Style" w:cs="Bookman Old Style"/>
          <w:sz w:val="22"/>
          <w:szCs w:val="22"/>
        </w:rPr>
        <w:t>’</w:t>
      </w:r>
      <w:r w:rsidR="00D32861" w:rsidRPr="002E2B40">
        <w:rPr>
          <w:rFonts w:ascii="Bookman Old Style" w:hAnsi="Bookman Old Style" w:cs="Bookman Old Style"/>
          <w:sz w:val="22"/>
          <w:szCs w:val="22"/>
        </w:rPr>
        <w:t xml:space="preserve">Ufficio </w:t>
      </w:r>
      <w:r w:rsidR="00DA7FBD" w:rsidRPr="002E2B40">
        <w:rPr>
          <w:rFonts w:ascii="Bookman Old Style" w:hAnsi="Bookman Old Style" w:cs="Bookman Old Style"/>
          <w:sz w:val="22"/>
          <w:szCs w:val="22"/>
        </w:rPr>
        <w:t xml:space="preserve">Scolastico </w:t>
      </w:r>
      <w:r w:rsidR="006F0716" w:rsidRPr="002E2B40">
        <w:rPr>
          <w:rFonts w:ascii="Bookman Old Style" w:hAnsi="Bookman Old Style" w:cs="Bookman Old Style"/>
          <w:sz w:val="22"/>
          <w:szCs w:val="22"/>
        </w:rPr>
        <w:t>Territoriale di Bergamo;</w:t>
      </w:r>
    </w:p>
    <w:p w:rsidR="00F0588E" w:rsidRPr="002E2B40" w:rsidRDefault="00D32861" w:rsidP="00F31A6D">
      <w:pPr>
        <w:spacing w:line="360" w:lineRule="auto"/>
        <w:ind w:left="851" w:right="-480"/>
        <w:jc w:val="both"/>
        <w:rPr>
          <w:rFonts w:ascii="Bookman Old Style" w:hAnsi="Bookman Old Style" w:cs="Bookman Old Style"/>
          <w:sz w:val="22"/>
          <w:szCs w:val="22"/>
        </w:rPr>
      </w:pPr>
      <w:r w:rsidRPr="002E2B40">
        <w:rPr>
          <w:rFonts w:ascii="Bookman Old Style" w:hAnsi="Bookman Old Style" w:cs="Bookman Old Style"/>
          <w:sz w:val="22"/>
          <w:szCs w:val="22"/>
        </w:rPr>
        <w:t xml:space="preserve">Le funzioni di Presidente sono svolte, </w:t>
      </w:r>
      <w:r w:rsidR="00D563AB">
        <w:rPr>
          <w:rFonts w:ascii="Bookman Old Style" w:hAnsi="Bookman Old Style" w:cs="Bookman Old Style"/>
          <w:sz w:val="22"/>
          <w:szCs w:val="22"/>
        </w:rPr>
        <w:t>congiuntamente</w:t>
      </w:r>
      <w:r w:rsidRPr="002E2B40">
        <w:rPr>
          <w:rFonts w:ascii="Bookman Old Style" w:hAnsi="Bookman Old Style" w:cs="Bookman Old Style"/>
          <w:sz w:val="22"/>
          <w:szCs w:val="22"/>
        </w:rPr>
        <w:t>, dal Comandante dell</w:t>
      </w:r>
      <w:r w:rsidR="00A93CC0">
        <w:rPr>
          <w:rFonts w:ascii="Bookman Old Style" w:hAnsi="Bookman Old Style" w:cs="Bookman Old Style"/>
          <w:sz w:val="22"/>
          <w:szCs w:val="22"/>
        </w:rPr>
        <w:t>’</w:t>
      </w:r>
      <w:r w:rsidRPr="002E2B40">
        <w:rPr>
          <w:rFonts w:ascii="Bookman Old Style" w:hAnsi="Bookman Old Style" w:cs="Bookman Old Style"/>
          <w:sz w:val="22"/>
          <w:szCs w:val="22"/>
        </w:rPr>
        <w:t>Accademia e dal Dirigente dell</w:t>
      </w:r>
      <w:r w:rsidR="00A93CC0">
        <w:rPr>
          <w:rFonts w:ascii="Bookman Old Style" w:hAnsi="Bookman Old Style" w:cs="Bookman Old Style"/>
          <w:sz w:val="22"/>
          <w:szCs w:val="22"/>
        </w:rPr>
        <w:t>’</w:t>
      </w:r>
      <w:r w:rsidRPr="002E2B40">
        <w:rPr>
          <w:rFonts w:ascii="Bookman Old Style" w:hAnsi="Bookman Old Style" w:cs="Bookman Old Style"/>
          <w:sz w:val="22"/>
          <w:szCs w:val="22"/>
        </w:rPr>
        <w:t xml:space="preserve">Ufficio </w:t>
      </w:r>
      <w:r w:rsidR="00DA7FBD" w:rsidRPr="002E2B40">
        <w:rPr>
          <w:rFonts w:ascii="Bookman Old Style" w:hAnsi="Bookman Old Style" w:cs="Bookman Old Style"/>
          <w:sz w:val="22"/>
          <w:szCs w:val="22"/>
        </w:rPr>
        <w:t xml:space="preserve">Scolastico </w:t>
      </w:r>
      <w:r w:rsidRPr="002E2B40">
        <w:rPr>
          <w:rFonts w:ascii="Bookman Old Style" w:hAnsi="Bookman Old Style" w:cs="Bookman Old Style"/>
          <w:sz w:val="22"/>
          <w:szCs w:val="22"/>
        </w:rPr>
        <w:t>Territoriale di Bergamo.</w:t>
      </w:r>
    </w:p>
    <w:p w:rsidR="00F0588E" w:rsidRPr="002E2B40" w:rsidRDefault="00D32861" w:rsidP="00F31A6D">
      <w:pPr>
        <w:spacing w:line="360" w:lineRule="auto"/>
        <w:ind w:left="851" w:right="-480"/>
        <w:jc w:val="both"/>
        <w:rPr>
          <w:rFonts w:ascii="Bookman Old Style" w:hAnsi="Bookman Old Style" w:cs="Bookman Old Style"/>
          <w:sz w:val="22"/>
          <w:szCs w:val="22"/>
        </w:rPr>
      </w:pPr>
      <w:r w:rsidRPr="002E2B40">
        <w:rPr>
          <w:rFonts w:ascii="Bookman Old Style" w:hAnsi="Bookman Old Style" w:cs="Bookman Old Style"/>
          <w:sz w:val="22"/>
          <w:szCs w:val="22"/>
        </w:rPr>
        <w:t>Le funzioni di Segretario della Commissione saranno svolte da uno dei membri da nominare.</w:t>
      </w:r>
    </w:p>
    <w:p w:rsidR="00F0588E" w:rsidRPr="002E2B40" w:rsidRDefault="00D32861" w:rsidP="00F31A6D">
      <w:pPr>
        <w:numPr>
          <w:ilvl w:val="0"/>
          <w:numId w:val="10"/>
        </w:numPr>
        <w:spacing w:line="360" w:lineRule="auto"/>
        <w:ind w:left="851" w:right="-480" w:hanging="284"/>
        <w:jc w:val="both"/>
        <w:rPr>
          <w:rFonts w:ascii="Bookman Old Style" w:hAnsi="Bookman Old Style" w:cs="Bookman Old Style"/>
          <w:sz w:val="22"/>
          <w:szCs w:val="22"/>
        </w:rPr>
      </w:pPr>
      <w:r w:rsidRPr="00146ED3">
        <w:rPr>
          <w:rFonts w:ascii="Bookman Old Style" w:hAnsi="Bookman Old Style" w:cs="Bookman Old Style"/>
          <w:sz w:val="22"/>
          <w:szCs w:val="22"/>
        </w:rPr>
        <w:t>La co</w:t>
      </w:r>
      <w:r w:rsidR="00AF46FB" w:rsidRPr="00146ED3">
        <w:rPr>
          <w:rFonts w:ascii="Bookman Old Style" w:hAnsi="Bookman Old Style" w:cs="Bookman Old Style"/>
          <w:sz w:val="22"/>
          <w:szCs w:val="22"/>
        </w:rPr>
        <w:t xml:space="preserve">mmissione si riunirà entro il </w:t>
      </w:r>
      <w:r w:rsidR="000229F1">
        <w:rPr>
          <w:rFonts w:ascii="Bookman Old Style" w:hAnsi="Bookman Old Style" w:cs="Bookman Old Style"/>
          <w:b/>
          <w:bCs/>
          <w:sz w:val="22"/>
          <w:szCs w:val="22"/>
        </w:rPr>
        <w:t>14</w:t>
      </w:r>
      <w:r w:rsidR="000C53B9">
        <w:rPr>
          <w:rFonts w:ascii="Bookman Old Style" w:hAnsi="Bookman Old Style" w:cs="Bookman Old Style"/>
          <w:b/>
          <w:bCs/>
          <w:sz w:val="22"/>
          <w:szCs w:val="22"/>
        </w:rPr>
        <w:t xml:space="preserve"> aprile</w:t>
      </w:r>
      <w:r w:rsidR="00922709" w:rsidRPr="002E2B40">
        <w:rPr>
          <w:rFonts w:ascii="Bookman Old Style" w:hAnsi="Bookman Old Style" w:cs="Bookman Old Style"/>
          <w:b/>
          <w:bCs/>
          <w:sz w:val="22"/>
          <w:szCs w:val="22"/>
        </w:rPr>
        <w:t xml:space="preserve"> </w:t>
      </w:r>
      <w:r w:rsidR="008C2327" w:rsidRPr="000C53B9">
        <w:rPr>
          <w:rFonts w:ascii="Bookman Old Style" w:hAnsi="Bookman Old Style" w:cs="Bookman Old Style"/>
          <w:b/>
          <w:sz w:val="22"/>
          <w:szCs w:val="22"/>
        </w:rPr>
        <w:t>201</w:t>
      </w:r>
      <w:r w:rsidR="00922709" w:rsidRPr="000C53B9">
        <w:rPr>
          <w:rFonts w:ascii="Bookman Old Style" w:hAnsi="Bookman Old Style" w:cs="Bookman Old Style"/>
          <w:b/>
          <w:sz w:val="22"/>
          <w:szCs w:val="22"/>
        </w:rPr>
        <w:t>8</w:t>
      </w:r>
      <w:r w:rsidRPr="002E2B40">
        <w:rPr>
          <w:rFonts w:ascii="Bookman Old Style" w:hAnsi="Bookman Old Style" w:cs="Bookman Old Style"/>
          <w:sz w:val="22"/>
          <w:szCs w:val="22"/>
        </w:rPr>
        <w:t xml:space="preserve"> per stabilire:</w:t>
      </w:r>
    </w:p>
    <w:p w:rsidR="002E2B40" w:rsidRPr="002E2B40" w:rsidRDefault="008C2327" w:rsidP="00F31A6D">
      <w:pPr>
        <w:numPr>
          <w:ilvl w:val="0"/>
          <w:numId w:val="12"/>
        </w:numPr>
        <w:spacing w:line="360" w:lineRule="auto"/>
        <w:ind w:left="1276" w:right="-480" w:hanging="425"/>
        <w:jc w:val="both"/>
        <w:rPr>
          <w:rFonts w:ascii="Bookman Old Style" w:hAnsi="Bookman Old Style" w:cs="Bookman Old Style"/>
          <w:sz w:val="22"/>
          <w:szCs w:val="22"/>
          <w:u w:val="single"/>
        </w:rPr>
      </w:pPr>
      <w:r w:rsidRPr="002E2B40">
        <w:rPr>
          <w:rFonts w:ascii="Bookman Old Style" w:hAnsi="Bookman Old Style" w:cs="Bookman Old Style"/>
          <w:sz w:val="22"/>
          <w:szCs w:val="22"/>
        </w:rPr>
        <w:t>titolo del tem</w:t>
      </w:r>
      <w:r w:rsidR="00D32861" w:rsidRPr="002E2B40">
        <w:rPr>
          <w:rFonts w:ascii="Bookman Old Style" w:hAnsi="Bookman Old Style" w:cs="Bookman Old Style"/>
          <w:sz w:val="22"/>
          <w:szCs w:val="22"/>
        </w:rPr>
        <w:t>a da assegnare</w:t>
      </w:r>
      <w:r w:rsidR="006E6DF6">
        <w:rPr>
          <w:rFonts w:ascii="Bookman Old Style" w:hAnsi="Bookman Old Style" w:cs="Bookman Old Style"/>
          <w:sz w:val="22"/>
          <w:szCs w:val="22"/>
        </w:rPr>
        <w:t>;</w:t>
      </w:r>
      <w:r w:rsidR="00755B25" w:rsidRPr="002E2B40">
        <w:rPr>
          <w:rFonts w:ascii="Bookman Old Style" w:hAnsi="Bookman Old Style" w:cs="Bookman Old Style"/>
          <w:sz w:val="22"/>
          <w:szCs w:val="22"/>
        </w:rPr>
        <w:t xml:space="preserve"> </w:t>
      </w:r>
    </w:p>
    <w:p w:rsidR="00D32861" w:rsidRPr="002E2B40" w:rsidRDefault="008C2327" w:rsidP="00F31A6D">
      <w:pPr>
        <w:numPr>
          <w:ilvl w:val="0"/>
          <w:numId w:val="12"/>
        </w:numPr>
        <w:spacing w:line="360" w:lineRule="auto"/>
        <w:ind w:left="1276" w:right="-480" w:hanging="425"/>
        <w:jc w:val="both"/>
        <w:rPr>
          <w:rFonts w:ascii="Bookman Old Style" w:hAnsi="Bookman Old Style" w:cs="Bookman Old Style"/>
          <w:sz w:val="22"/>
          <w:szCs w:val="22"/>
          <w:u w:val="single"/>
        </w:rPr>
      </w:pPr>
      <w:r w:rsidRPr="002E2B40">
        <w:rPr>
          <w:rFonts w:ascii="Bookman Old Style" w:hAnsi="Bookman Old Style" w:cs="Bookman Old Style"/>
          <w:sz w:val="22"/>
          <w:szCs w:val="22"/>
        </w:rPr>
        <w:t>criteri ai quali</w:t>
      </w:r>
      <w:r w:rsidR="00D32861" w:rsidRPr="002E2B40">
        <w:rPr>
          <w:rFonts w:ascii="Bookman Old Style" w:hAnsi="Bookman Old Style" w:cs="Bookman Old Style"/>
          <w:sz w:val="22"/>
          <w:szCs w:val="22"/>
        </w:rPr>
        <w:t xml:space="preserve"> attenersi nella correzione degli elaborati, improntati ad elementi di ordine valoriale e contenutistico, tecnico, di corretta esposizione degli argomenti trattati</w:t>
      </w:r>
      <w:r w:rsidR="006E6DF6">
        <w:rPr>
          <w:rFonts w:ascii="Bookman Old Style" w:hAnsi="Bookman Old Style" w:cs="Bookman Old Style"/>
          <w:sz w:val="22"/>
          <w:szCs w:val="22"/>
        </w:rPr>
        <w:t>.</w:t>
      </w:r>
    </w:p>
    <w:p w:rsidR="007913A3" w:rsidRPr="002E2B40" w:rsidRDefault="007913A3" w:rsidP="00F31A6D">
      <w:pPr>
        <w:numPr>
          <w:ilvl w:val="0"/>
          <w:numId w:val="16"/>
        </w:numPr>
        <w:spacing w:line="360" w:lineRule="auto"/>
        <w:ind w:left="426" w:right="-480" w:hanging="426"/>
        <w:jc w:val="both"/>
        <w:rPr>
          <w:rFonts w:ascii="Bookman Old Style" w:hAnsi="Bookman Old Style" w:cs="Bookman Old Style"/>
          <w:sz w:val="22"/>
          <w:szCs w:val="22"/>
        </w:rPr>
      </w:pPr>
      <w:r w:rsidRPr="002E2B40">
        <w:rPr>
          <w:rFonts w:ascii="Bookman Old Style" w:hAnsi="Bookman Old Style" w:cs="Bookman Old Style"/>
          <w:sz w:val="22"/>
          <w:szCs w:val="22"/>
        </w:rPr>
        <w:t>Commissione giudicatrice per l’attribuzione del «</w:t>
      </w:r>
      <w:r w:rsidRPr="002E2B40">
        <w:rPr>
          <w:rFonts w:ascii="Bookman Old Style" w:hAnsi="Bookman Old Style" w:cs="Bookman Old Style"/>
          <w:i/>
          <w:sz w:val="22"/>
          <w:szCs w:val="22"/>
        </w:rPr>
        <w:t>premio cadetto</w:t>
      </w:r>
      <w:r w:rsidRPr="002E2B40">
        <w:rPr>
          <w:rFonts w:ascii="Bookman Old Style" w:hAnsi="Bookman Old Style" w:cs="Bookman Old Style"/>
          <w:sz w:val="22"/>
          <w:szCs w:val="22"/>
        </w:rPr>
        <w:t>».</w:t>
      </w:r>
    </w:p>
    <w:p w:rsidR="007E1B31" w:rsidRPr="002E2B40" w:rsidRDefault="007E1B31" w:rsidP="00F31A6D">
      <w:pPr>
        <w:numPr>
          <w:ilvl w:val="0"/>
          <w:numId w:val="13"/>
        </w:numPr>
        <w:spacing w:line="360" w:lineRule="auto"/>
        <w:ind w:left="851" w:right="-480" w:hanging="284"/>
        <w:jc w:val="both"/>
        <w:rPr>
          <w:rFonts w:ascii="Bookman Old Style" w:hAnsi="Bookman Old Style" w:cs="Bookman Old Style"/>
          <w:sz w:val="22"/>
          <w:szCs w:val="22"/>
        </w:rPr>
      </w:pPr>
      <w:r w:rsidRPr="002E2B40">
        <w:rPr>
          <w:rFonts w:ascii="Bookman Old Style" w:hAnsi="Bookman Old Style" w:cs="Bookman Old Style"/>
          <w:sz w:val="22"/>
          <w:szCs w:val="22"/>
        </w:rPr>
        <w:t>La commissione giudicatrice sarà istituita presso l</w:t>
      </w:r>
      <w:r w:rsidR="00C76145">
        <w:rPr>
          <w:rFonts w:ascii="Bookman Old Style" w:hAnsi="Bookman Old Style" w:cs="Bookman Old Style"/>
          <w:sz w:val="22"/>
          <w:szCs w:val="22"/>
        </w:rPr>
        <w:t>’</w:t>
      </w:r>
      <w:r w:rsidRPr="002E2B40">
        <w:rPr>
          <w:rFonts w:ascii="Bookman Old Style" w:hAnsi="Bookman Old Style" w:cs="Bookman Old Style"/>
          <w:sz w:val="22"/>
          <w:szCs w:val="22"/>
        </w:rPr>
        <w:t>Accademia della Guardia di Finanza.</w:t>
      </w:r>
    </w:p>
    <w:p w:rsidR="0067034A" w:rsidRPr="002E2B40" w:rsidRDefault="007E1B31" w:rsidP="00F31A6D">
      <w:pPr>
        <w:spacing w:line="360" w:lineRule="auto"/>
        <w:ind w:left="851" w:right="-480"/>
        <w:jc w:val="both"/>
        <w:rPr>
          <w:rFonts w:ascii="Bookman Old Style" w:hAnsi="Bookman Old Style" w:cs="Bookman Old Style"/>
          <w:sz w:val="22"/>
          <w:szCs w:val="22"/>
        </w:rPr>
      </w:pPr>
      <w:r w:rsidRPr="002E2B40">
        <w:rPr>
          <w:rFonts w:ascii="Bookman Old Style" w:hAnsi="Bookman Old Style" w:cs="Bookman Old Style"/>
          <w:sz w:val="22"/>
          <w:szCs w:val="22"/>
        </w:rPr>
        <w:t xml:space="preserve">Tale Commissione sarà composta da </w:t>
      </w:r>
      <w:r w:rsidR="009C36D2" w:rsidRPr="002E2B40">
        <w:rPr>
          <w:rFonts w:ascii="Bookman Old Style" w:hAnsi="Bookman Old Style" w:cs="Bookman Old Style"/>
          <w:sz w:val="22"/>
          <w:szCs w:val="22"/>
        </w:rPr>
        <w:t>10</w:t>
      </w:r>
      <w:r w:rsidR="007913A3" w:rsidRPr="002E2B40">
        <w:rPr>
          <w:rFonts w:ascii="Bookman Old Style" w:hAnsi="Bookman Old Style" w:cs="Bookman Old Style"/>
          <w:sz w:val="22"/>
          <w:szCs w:val="22"/>
        </w:rPr>
        <w:t xml:space="preserve"> </w:t>
      </w:r>
      <w:r w:rsidR="0067034A" w:rsidRPr="002E2B40">
        <w:rPr>
          <w:rFonts w:ascii="Bookman Old Style" w:hAnsi="Bookman Old Style" w:cs="Bookman Old Style"/>
          <w:sz w:val="22"/>
          <w:szCs w:val="22"/>
        </w:rPr>
        <w:t>Ufficiali Allievi</w:t>
      </w:r>
      <w:r w:rsidR="00CC248E">
        <w:rPr>
          <w:rFonts w:ascii="Bookman Old Style" w:hAnsi="Bookman Old Style" w:cs="Bookman Old Style"/>
          <w:sz w:val="22"/>
          <w:szCs w:val="22"/>
        </w:rPr>
        <w:t xml:space="preserve"> del 3° anno di</w:t>
      </w:r>
      <w:r w:rsidR="0067034A" w:rsidRPr="002E2B40">
        <w:rPr>
          <w:rFonts w:ascii="Bookman Old Style" w:hAnsi="Bookman Old Style" w:cs="Bookman Old Style"/>
          <w:sz w:val="22"/>
          <w:szCs w:val="22"/>
        </w:rPr>
        <w:t xml:space="preserve"> Ac</w:t>
      </w:r>
      <w:r w:rsidR="009C36D2" w:rsidRPr="002E2B40">
        <w:rPr>
          <w:rFonts w:ascii="Bookman Old Style" w:hAnsi="Bookman Old Style" w:cs="Bookman Old Style"/>
          <w:sz w:val="22"/>
          <w:szCs w:val="22"/>
        </w:rPr>
        <w:t>cademia nominati dal Comandante</w:t>
      </w:r>
      <w:r w:rsidR="000C53B9">
        <w:rPr>
          <w:rFonts w:ascii="Bookman Old Style" w:hAnsi="Bookman Old Style" w:cs="Bookman Old Style"/>
          <w:sz w:val="22"/>
          <w:szCs w:val="22"/>
        </w:rPr>
        <w:t xml:space="preserve"> dell’Accademia</w:t>
      </w:r>
      <w:r w:rsidR="009C36D2" w:rsidRPr="002E2B40">
        <w:rPr>
          <w:rFonts w:ascii="Bookman Old Style" w:hAnsi="Bookman Old Style" w:cs="Bookman Old Style"/>
          <w:sz w:val="22"/>
          <w:szCs w:val="22"/>
        </w:rPr>
        <w:t xml:space="preserve"> o da un suo delegato.</w:t>
      </w:r>
    </w:p>
    <w:p w:rsidR="002E2B40" w:rsidRDefault="007913A3" w:rsidP="00F31A6D">
      <w:pPr>
        <w:spacing w:line="360" w:lineRule="auto"/>
        <w:ind w:left="851" w:right="-480"/>
        <w:jc w:val="both"/>
        <w:rPr>
          <w:rFonts w:ascii="Bookman Old Style" w:hAnsi="Bookman Old Style" w:cs="Bookman Old Style"/>
          <w:sz w:val="22"/>
          <w:szCs w:val="22"/>
        </w:rPr>
      </w:pPr>
      <w:r w:rsidRPr="002E2B40">
        <w:rPr>
          <w:rFonts w:ascii="Bookman Old Style" w:hAnsi="Bookman Old Style" w:cs="Bookman Old Style"/>
          <w:sz w:val="22"/>
          <w:szCs w:val="22"/>
        </w:rPr>
        <w:t>Le funzioni di Presidente s</w:t>
      </w:r>
      <w:r w:rsidR="002E2B40" w:rsidRPr="002E2B40">
        <w:rPr>
          <w:rFonts w:ascii="Bookman Old Style" w:hAnsi="Bookman Old Style" w:cs="Bookman Old Style"/>
          <w:sz w:val="22"/>
          <w:szCs w:val="22"/>
        </w:rPr>
        <w:t>aranno</w:t>
      </w:r>
      <w:r w:rsidRPr="002E2B40">
        <w:rPr>
          <w:rFonts w:ascii="Bookman Old Style" w:hAnsi="Bookman Old Style" w:cs="Bookman Old Style"/>
          <w:sz w:val="22"/>
          <w:szCs w:val="22"/>
        </w:rPr>
        <w:t xml:space="preserve"> svolte dal più anziano degl</w:t>
      </w:r>
      <w:r w:rsidR="002E2B40">
        <w:rPr>
          <w:rFonts w:ascii="Bookman Old Style" w:hAnsi="Bookman Old Style" w:cs="Bookman Old Style"/>
          <w:sz w:val="22"/>
          <w:szCs w:val="22"/>
        </w:rPr>
        <w:t>i Ufficiali Allievi individuati</w:t>
      </w:r>
      <w:r w:rsidR="008B0F96">
        <w:rPr>
          <w:rFonts w:ascii="Bookman Old Style" w:hAnsi="Bookman Old Style" w:cs="Bookman Old Style"/>
          <w:sz w:val="22"/>
          <w:szCs w:val="22"/>
        </w:rPr>
        <w:t>.</w:t>
      </w:r>
    </w:p>
    <w:p w:rsidR="00033CD2" w:rsidRPr="002E2B40" w:rsidRDefault="007913A3" w:rsidP="00F31A6D">
      <w:pPr>
        <w:spacing w:line="360" w:lineRule="auto"/>
        <w:ind w:left="851" w:right="-480"/>
        <w:jc w:val="both"/>
        <w:rPr>
          <w:rFonts w:ascii="Bookman Old Style" w:hAnsi="Bookman Old Style" w:cs="Bookman Old Style"/>
          <w:sz w:val="22"/>
          <w:szCs w:val="22"/>
        </w:rPr>
      </w:pPr>
      <w:r w:rsidRPr="002E2B40">
        <w:rPr>
          <w:rFonts w:ascii="Bookman Old Style" w:hAnsi="Bookman Old Style" w:cs="Bookman Old Style"/>
          <w:sz w:val="22"/>
          <w:szCs w:val="22"/>
        </w:rPr>
        <w:t>Le funzioni di Segretario della Commissione saranno svolte da uno dei membri da nominare.</w:t>
      </w:r>
    </w:p>
    <w:p w:rsidR="0067034A" w:rsidRPr="00F31A6D" w:rsidRDefault="007913A3" w:rsidP="00F31A6D">
      <w:pPr>
        <w:numPr>
          <w:ilvl w:val="0"/>
          <w:numId w:val="13"/>
        </w:numPr>
        <w:tabs>
          <w:tab w:val="left" w:pos="851"/>
        </w:tabs>
        <w:spacing w:after="120" w:line="360" w:lineRule="auto"/>
        <w:ind w:left="851" w:right="-482" w:hanging="284"/>
        <w:jc w:val="both"/>
        <w:rPr>
          <w:rFonts w:ascii="Bookman Old Style" w:hAnsi="Bookman Old Style" w:cs="Bookman Old Style"/>
          <w:sz w:val="22"/>
          <w:szCs w:val="22"/>
        </w:rPr>
      </w:pPr>
      <w:r w:rsidRPr="00F31A6D">
        <w:rPr>
          <w:rFonts w:ascii="Bookman Old Style" w:hAnsi="Bookman Old Style" w:cs="Bookman Old Style"/>
          <w:sz w:val="22"/>
          <w:szCs w:val="22"/>
        </w:rPr>
        <w:t>La commissione</w:t>
      </w:r>
      <w:r w:rsidR="00826EBB" w:rsidRPr="00F31A6D">
        <w:rPr>
          <w:rFonts w:ascii="Bookman Old Style" w:hAnsi="Bookman Old Style" w:cs="Bookman Old Style"/>
          <w:sz w:val="22"/>
          <w:szCs w:val="22"/>
        </w:rPr>
        <w:t xml:space="preserve"> opererà autonomamente rispetto a quella </w:t>
      </w:r>
      <w:r w:rsidR="00826EBB" w:rsidRPr="00F31A6D">
        <w:rPr>
          <w:rFonts w:ascii="Bookman Old Style" w:hAnsi="Bookman Old Style" w:cs="Bookman Old Style"/>
          <w:i/>
          <w:sz w:val="22"/>
          <w:szCs w:val="22"/>
        </w:rPr>
        <w:t xml:space="preserve">ex </w:t>
      </w:r>
      <w:r w:rsidR="00826EBB" w:rsidRPr="00F31A6D">
        <w:rPr>
          <w:rFonts w:ascii="Bookman Old Style" w:hAnsi="Bookman Old Style" w:cs="Bookman Old Style"/>
          <w:sz w:val="22"/>
          <w:szCs w:val="22"/>
        </w:rPr>
        <w:t>art. 4</w:t>
      </w:r>
      <w:r w:rsidR="00B24E06">
        <w:rPr>
          <w:rFonts w:ascii="Bookman Old Style" w:hAnsi="Bookman Old Style" w:cs="Bookman Old Style"/>
          <w:sz w:val="22"/>
          <w:szCs w:val="22"/>
        </w:rPr>
        <w:t>,</w:t>
      </w:r>
      <w:r w:rsidR="00826EBB" w:rsidRPr="00F31A6D">
        <w:rPr>
          <w:rFonts w:ascii="Bookman Old Style" w:hAnsi="Bookman Old Style" w:cs="Bookman Old Style"/>
          <w:sz w:val="22"/>
          <w:szCs w:val="22"/>
        </w:rPr>
        <w:t xml:space="preserve"> comma 1</w:t>
      </w:r>
      <w:r w:rsidR="00B24E06">
        <w:rPr>
          <w:rFonts w:ascii="Bookman Old Style" w:hAnsi="Bookman Old Style" w:cs="Bookman Old Style"/>
          <w:sz w:val="22"/>
          <w:szCs w:val="22"/>
        </w:rPr>
        <w:t>,</w:t>
      </w:r>
      <w:r w:rsidR="00826EBB" w:rsidRPr="00F31A6D">
        <w:rPr>
          <w:rFonts w:ascii="Bookman Old Style" w:hAnsi="Bookman Old Style" w:cs="Bookman Old Style"/>
          <w:sz w:val="22"/>
          <w:szCs w:val="22"/>
        </w:rPr>
        <w:t xml:space="preserve"> e</w:t>
      </w:r>
      <w:r w:rsidR="008D56B6" w:rsidRPr="00F31A6D">
        <w:rPr>
          <w:rFonts w:ascii="Bookman Old Style" w:hAnsi="Bookman Old Style" w:cs="Bookman Old Style"/>
          <w:sz w:val="22"/>
          <w:szCs w:val="22"/>
        </w:rPr>
        <w:t xml:space="preserve"> attribuirà il «</w:t>
      </w:r>
      <w:r w:rsidR="008D56B6" w:rsidRPr="00F31A6D">
        <w:rPr>
          <w:rFonts w:ascii="Bookman Old Style" w:hAnsi="Bookman Old Style" w:cs="Bookman Old Style"/>
          <w:i/>
          <w:sz w:val="22"/>
          <w:szCs w:val="22"/>
        </w:rPr>
        <w:t>premio cadetto</w:t>
      </w:r>
      <w:r w:rsidR="008D56B6" w:rsidRPr="00F31A6D">
        <w:rPr>
          <w:rFonts w:ascii="Bookman Old Style" w:hAnsi="Bookman Old Style" w:cs="Bookman Old Style"/>
          <w:sz w:val="22"/>
          <w:szCs w:val="22"/>
        </w:rPr>
        <w:t>» all’elaborato ritenuto più meritevole</w:t>
      </w:r>
      <w:r w:rsidR="001E2907">
        <w:rPr>
          <w:rFonts w:ascii="Bookman Old Style" w:hAnsi="Bookman Old Style" w:cs="Bookman Old Style"/>
          <w:sz w:val="22"/>
          <w:szCs w:val="22"/>
        </w:rPr>
        <w:t>,</w:t>
      </w:r>
      <w:r w:rsidR="000C53B9">
        <w:rPr>
          <w:rFonts w:ascii="Bookman Old Style" w:hAnsi="Bookman Old Style" w:cs="Bookman Old Style"/>
          <w:sz w:val="22"/>
          <w:szCs w:val="22"/>
        </w:rPr>
        <w:t xml:space="preserve"> secondo i criteri da essa stabiliti</w:t>
      </w:r>
      <w:r w:rsidR="00490E7D" w:rsidRPr="00F31A6D">
        <w:rPr>
          <w:rFonts w:ascii="Bookman Old Style" w:hAnsi="Bookman Old Style" w:cs="Bookman Old Style"/>
          <w:sz w:val="22"/>
          <w:szCs w:val="22"/>
        </w:rPr>
        <w:t>.</w:t>
      </w:r>
    </w:p>
    <w:p w:rsidR="0067034A" w:rsidRPr="002E2B40" w:rsidRDefault="0067034A" w:rsidP="00285672">
      <w:pPr>
        <w:tabs>
          <w:tab w:val="left" w:pos="2232"/>
        </w:tabs>
        <w:spacing w:after="120"/>
        <w:ind w:right="-482"/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  <w:r w:rsidRPr="002E2B40">
        <w:rPr>
          <w:rFonts w:ascii="Bookman Old Style" w:hAnsi="Bookman Old Style" w:cs="Bookman Old Style"/>
          <w:b/>
          <w:bCs/>
          <w:sz w:val="22"/>
          <w:szCs w:val="22"/>
        </w:rPr>
        <w:t>Art. 5</w:t>
      </w:r>
    </w:p>
    <w:p w:rsidR="00D32861" w:rsidRPr="002E2B40" w:rsidRDefault="00D32861" w:rsidP="00285672">
      <w:pPr>
        <w:tabs>
          <w:tab w:val="left" w:pos="2232"/>
        </w:tabs>
        <w:spacing w:after="120"/>
        <w:ind w:right="-482"/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  <w:r w:rsidRPr="002E2B40">
        <w:rPr>
          <w:rFonts w:ascii="Bookman Old Style" w:hAnsi="Bookman Old Style" w:cs="Bookman Old Style"/>
          <w:b/>
          <w:bCs/>
          <w:sz w:val="22"/>
          <w:szCs w:val="22"/>
        </w:rPr>
        <w:t>Svolgimento della prova</w:t>
      </w:r>
    </w:p>
    <w:p w:rsidR="00D32861" w:rsidRDefault="00D32861" w:rsidP="00F31A6D">
      <w:pPr>
        <w:spacing w:line="360" w:lineRule="auto"/>
        <w:ind w:right="-480"/>
        <w:jc w:val="both"/>
        <w:rPr>
          <w:rFonts w:ascii="Bookman Old Style" w:hAnsi="Bookman Old Style" w:cs="Bookman Old Style"/>
          <w:bCs/>
          <w:sz w:val="22"/>
          <w:szCs w:val="22"/>
        </w:rPr>
      </w:pPr>
      <w:r w:rsidRPr="002E2B40">
        <w:rPr>
          <w:rFonts w:ascii="Bookman Old Style" w:hAnsi="Bookman Old Style" w:cs="Bookman Old Style"/>
          <w:sz w:val="22"/>
          <w:szCs w:val="22"/>
        </w:rPr>
        <w:t>La prova verrà sostenuta presso i locali dell</w:t>
      </w:r>
      <w:r w:rsidR="001F3046">
        <w:rPr>
          <w:rFonts w:ascii="Bookman Old Style" w:hAnsi="Bookman Old Style" w:cs="Bookman Old Style"/>
          <w:sz w:val="22"/>
          <w:szCs w:val="22"/>
        </w:rPr>
        <w:t>’</w:t>
      </w:r>
      <w:r w:rsidRPr="002E2B40">
        <w:rPr>
          <w:rFonts w:ascii="Bookman Old Style" w:hAnsi="Bookman Old Style" w:cs="Bookman Old Style"/>
          <w:sz w:val="22"/>
          <w:szCs w:val="22"/>
        </w:rPr>
        <w:t>Accademia della Guardia di Finanza d</w:t>
      </w:r>
      <w:r w:rsidR="008C2327" w:rsidRPr="002E2B40">
        <w:rPr>
          <w:rFonts w:ascii="Bookman Old Style" w:hAnsi="Bookman Old Style" w:cs="Bookman Old Style"/>
          <w:sz w:val="22"/>
          <w:szCs w:val="22"/>
        </w:rPr>
        <w:t>i Bergamo, via dello Statuto, n</w:t>
      </w:r>
      <w:r w:rsidRPr="002E2B40">
        <w:rPr>
          <w:rFonts w:ascii="Bookman Old Style" w:hAnsi="Bookman Old Style" w:cs="Bookman Old Style"/>
          <w:sz w:val="22"/>
          <w:szCs w:val="22"/>
        </w:rPr>
        <w:t xml:space="preserve">. 21, tel. 035/404111, </w:t>
      </w:r>
      <w:r w:rsidR="00B24E06">
        <w:rPr>
          <w:rFonts w:ascii="Bookman Old Style" w:hAnsi="Bookman Old Style" w:cs="Bookman Old Style"/>
          <w:b/>
          <w:bCs/>
          <w:sz w:val="22"/>
          <w:szCs w:val="22"/>
        </w:rPr>
        <w:t>s</w:t>
      </w:r>
      <w:r w:rsidR="00AF46FB" w:rsidRPr="002E2B40">
        <w:rPr>
          <w:rFonts w:ascii="Bookman Old Style" w:hAnsi="Bookman Old Style" w:cs="Bookman Old Style"/>
          <w:b/>
          <w:bCs/>
          <w:sz w:val="22"/>
          <w:szCs w:val="22"/>
        </w:rPr>
        <w:t xml:space="preserve">abato </w:t>
      </w:r>
      <w:r w:rsidR="000C53B9">
        <w:rPr>
          <w:rFonts w:ascii="Bookman Old Style" w:hAnsi="Bookman Old Style" w:cs="Bookman Old Style"/>
          <w:b/>
          <w:bCs/>
          <w:sz w:val="22"/>
          <w:szCs w:val="22"/>
        </w:rPr>
        <w:t>28 aprile</w:t>
      </w:r>
      <w:r w:rsidR="008C2327" w:rsidRPr="002E2B40">
        <w:rPr>
          <w:rFonts w:ascii="Bookman Old Style" w:hAnsi="Bookman Old Style" w:cs="Bookman Old Style"/>
          <w:b/>
          <w:bCs/>
          <w:sz w:val="22"/>
          <w:szCs w:val="22"/>
        </w:rPr>
        <w:t xml:space="preserve"> 201</w:t>
      </w:r>
      <w:r w:rsidR="00922709">
        <w:rPr>
          <w:rFonts w:ascii="Bookman Old Style" w:hAnsi="Bookman Old Style" w:cs="Bookman Old Style"/>
          <w:b/>
          <w:bCs/>
          <w:sz w:val="22"/>
          <w:szCs w:val="22"/>
        </w:rPr>
        <w:t>8</w:t>
      </w:r>
      <w:r w:rsidRPr="002E2B40">
        <w:rPr>
          <w:rFonts w:ascii="Bookman Old Style" w:hAnsi="Bookman Old Style" w:cs="Bookman Old Style"/>
          <w:bCs/>
          <w:sz w:val="22"/>
          <w:szCs w:val="22"/>
        </w:rPr>
        <w:t>.</w:t>
      </w:r>
    </w:p>
    <w:p w:rsidR="00755B25" w:rsidRPr="002E2B40" w:rsidRDefault="00D32861" w:rsidP="00F31A6D">
      <w:pPr>
        <w:spacing w:line="360" w:lineRule="auto"/>
        <w:ind w:right="-480"/>
        <w:jc w:val="both"/>
        <w:rPr>
          <w:rFonts w:ascii="Bookman Old Style" w:hAnsi="Bookman Old Style" w:cs="Bookman Old Style"/>
          <w:sz w:val="22"/>
          <w:szCs w:val="22"/>
        </w:rPr>
      </w:pPr>
      <w:r w:rsidRPr="002E2B40">
        <w:rPr>
          <w:rFonts w:ascii="Bookman Old Style" w:hAnsi="Bookman Old Style" w:cs="Bookman Old Style"/>
          <w:sz w:val="22"/>
          <w:szCs w:val="22"/>
        </w:rPr>
        <w:t>I candidati dovranno presentarsi all</w:t>
      </w:r>
      <w:r w:rsidR="00797FF2" w:rsidRPr="002E2B40">
        <w:rPr>
          <w:rFonts w:ascii="Bookman Old Style" w:hAnsi="Bookman Old Style" w:cs="Bookman Old Style"/>
          <w:sz w:val="22"/>
          <w:szCs w:val="22"/>
        </w:rPr>
        <w:t>’</w:t>
      </w:r>
      <w:r w:rsidRPr="002E2B40">
        <w:rPr>
          <w:rFonts w:ascii="Bookman Old Style" w:hAnsi="Bookman Old Style" w:cs="Bookman Old Style"/>
          <w:sz w:val="22"/>
          <w:szCs w:val="22"/>
        </w:rPr>
        <w:t>ingresso dell</w:t>
      </w:r>
      <w:r w:rsidR="00797FF2" w:rsidRPr="002E2B40">
        <w:rPr>
          <w:rFonts w:ascii="Bookman Old Style" w:hAnsi="Bookman Old Style" w:cs="Bookman Old Style"/>
          <w:sz w:val="22"/>
          <w:szCs w:val="22"/>
        </w:rPr>
        <w:t>’</w:t>
      </w:r>
      <w:r w:rsidR="00755B25" w:rsidRPr="002E2B40">
        <w:rPr>
          <w:rFonts w:ascii="Bookman Old Style" w:hAnsi="Bookman Old Style" w:cs="Bookman Old Style"/>
          <w:sz w:val="22"/>
          <w:szCs w:val="22"/>
        </w:rPr>
        <w:t xml:space="preserve">Accademia </w:t>
      </w:r>
      <w:r w:rsidR="00755B25" w:rsidRPr="0071706E">
        <w:rPr>
          <w:rFonts w:ascii="Bookman Old Style" w:hAnsi="Bookman Old Style" w:cs="Bookman Old Style"/>
          <w:b/>
          <w:sz w:val="22"/>
          <w:szCs w:val="22"/>
        </w:rPr>
        <w:t xml:space="preserve">entro le </w:t>
      </w:r>
      <w:r w:rsidR="00094F5B" w:rsidRPr="0071706E">
        <w:rPr>
          <w:rFonts w:ascii="Bookman Old Style" w:hAnsi="Bookman Old Style" w:cs="Bookman Old Style"/>
          <w:b/>
          <w:sz w:val="22"/>
          <w:szCs w:val="22"/>
        </w:rPr>
        <w:t>08:</w:t>
      </w:r>
      <w:r w:rsidRPr="0071706E">
        <w:rPr>
          <w:rFonts w:ascii="Bookman Old Style" w:hAnsi="Bookman Old Style" w:cs="Bookman Old Style"/>
          <w:b/>
          <w:sz w:val="22"/>
          <w:szCs w:val="22"/>
        </w:rPr>
        <w:t>30</w:t>
      </w:r>
      <w:r w:rsidR="00C554EC" w:rsidRPr="002E2B40">
        <w:rPr>
          <w:rFonts w:ascii="Bookman Old Style" w:hAnsi="Bookman Old Style" w:cs="Bookman Old Style"/>
          <w:sz w:val="22"/>
          <w:szCs w:val="22"/>
        </w:rPr>
        <w:t xml:space="preserve"> muniti di un documento di riconoscimento in corso di validità</w:t>
      </w:r>
      <w:r w:rsidR="00755B25" w:rsidRPr="002E2B40">
        <w:rPr>
          <w:rFonts w:ascii="Bookman Old Style" w:hAnsi="Bookman Old Style" w:cs="Bookman Old Style"/>
          <w:sz w:val="22"/>
          <w:szCs w:val="22"/>
        </w:rPr>
        <w:t xml:space="preserve">; la prova avrà </w:t>
      </w:r>
      <w:r w:rsidR="00755B25" w:rsidRPr="0071706E">
        <w:rPr>
          <w:rFonts w:ascii="Bookman Old Style" w:hAnsi="Bookman Old Style" w:cs="Bookman Old Style"/>
          <w:b/>
          <w:sz w:val="22"/>
          <w:szCs w:val="22"/>
        </w:rPr>
        <w:t xml:space="preserve">inizio alle </w:t>
      </w:r>
      <w:r w:rsidR="00094F5B" w:rsidRPr="0071706E">
        <w:rPr>
          <w:rFonts w:ascii="Bookman Old Style" w:hAnsi="Bookman Old Style" w:cs="Bookman Old Style"/>
          <w:b/>
          <w:sz w:val="22"/>
          <w:szCs w:val="22"/>
        </w:rPr>
        <w:t>09:</w:t>
      </w:r>
      <w:r w:rsidRPr="0071706E">
        <w:rPr>
          <w:rFonts w:ascii="Bookman Old Style" w:hAnsi="Bookman Old Style" w:cs="Bookman Old Style"/>
          <w:b/>
          <w:sz w:val="22"/>
          <w:szCs w:val="22"/>
        </w:rPr>
        <w:t>00</w:t>
      </w:r>
      <w:r w:rsidRPr="00CE3008">
        <w:rPr>
          <w:rFonts w:ascii="Bookman Old Style" w:hAnsi="Bookman Old Style" w:cs="Bookman Old Style"/>
          <w:sz w:val="22"/>
          <w:szCs w:val="22"/>
        </w:rPr>
        <w:t>.</w:t>
      </w:r>
    </w:p>
    <w:p w:rsidR="00755B25" w:rsidRPr="004C7EA5" w:rsidRDefault="00755B25" w:rsidP="00F31A6D">
      <w:pPr>
        <w:spacing w:line="360" w:lineRule="auto"/>
        <w:ind w:right="-480"/>
        <w:jc w:val="both"/>
        <w:rPr>
          <w:rFonts w:ascii="Bookman Old Style" w:hAnsi="Bookman Old Style" w:cs="Bookman Old Style"/>
          <w:sz w:val="22"/>
          <w:szCs w:val="22"/>
        </w:rPr>
      </w:pPr>
      <w:r w:rsidRPr="002E2B40">
        <w:rPr>
          <w:rFonts w:ascii="Bookman Old Style" w:hAnsi="Bookman Old Style" w:cs="Bookman Old Style"/>
          <w:sz w:val="22"/>
          <w:szCs w:val="22"/>
        </w:rPr>
        <w:lastRenderedPageBreak/>
        <w:t xml:space="preserve">Dall’inizio della prova concorsuale i candidati avranno a disposizione quattro ore per lo sviluppo e </w:t>
      </w:r>
      <w:r w:rsidRPr="00611576">
        <w:rPr>
          <w:rFonts w:ascii="Bookman Old Style" w:hAnsi="Bookman Old Style" w:cs="Bookman Old Style"/>
          <w:sz w:val="22"/>
          <w:szCs w:val="22"/>
        </w:rPr>
        <w:t xml:space="preserve">per la successiva consegna </w:t>
      </w:r>
      <w:r w:rsidRPr="004C7EA5">
        <w:rPr>
          <w:rFonts w:ascii="Bookman Old Style" w:hAnsi="Bookman Old Style" w:cs="Bookman Old Style"/>
          <w:sz w:val="22"/>
          <w:szCs w:val="22"/>
        </w:rPr>
        <w:t>dell</w:t>
      </w:r>
      <w:r w:rsidR="00BC175C" w:rsidRPr="004C7EA5">
        <w:rPr>
          <w:rFonts w:ascii="Bookman Old Style" w:hAnsi="Bookman Old Style" w:cs="Bookman Old Style"/>
          <w:sz w:val="22"/>
          <w:szCs w:val="22"/>
        </w:rPr>
        <w:t>’</w:t>
      </w:r>
      <w:r w:rsidRPr="004C7EA5">
        <w:rPr>
          <w:rFonts w:ascii="Bookman Old Style" w:hAnsi="Bookman Old Style" w:cs="Bookman Old Style"/>
          <w:sz w:val="22"/>
          <w:szCs w:val="22"/>
        </w:rPr>
        <w:t>elaborato</w:t>
      </w:r>
      <w:r w:rsidR="00611576" w:rsidRPr="004C7EA5">
        <w:rPr>
          <w:rFonts w:ascii="Bookman Old Style" w:hAnsi="Bookman Old Style" w:cs="Bookman Old Style"/>
          <w:sz w:val="22"/>
          <w:szCs w:val="22"/>
        </w:rPr>
        <w:t xml:space="preserve">; </w:t>
      </w:r>
      <w:r w:rsidR="00CC248E" w:rsidRPr="004C7EA5">
        <w:rPr>
          <w:rFonts w:ascii="Bookman Old Style" w:hAnsi="Bookman Old Style" w:cs="Bookman Old Style"/>
          <w:sz w:val="22"/>
          <w:szCs w:val="22"/>
        </w:rPr>
        <w:t xml:space="preserve">per la stesura andranno preferibilmente utilizzati </w:t>
      </w:r>
      <w:r w:rsidR="000C53B9" w:rsidRPr="004C7EA5">
        <w:rPr>
          <w:rFonts w:ascii="Bookman Old Style" w:hAnsi="Bookman Old Style" w:cs="Bookman Old Style"/>
          <w:sz w:val="22"/>
          <w:szCs w:val="22"/>
        </w:rPr>
        <w:t xml:space="preserve">non più </w:t>
      </w:r>
      <w:r w:rsidR="00611576" w:rsidRPr="004C7EA5">
        <w:rPr>
          <w:rFonts w:ascii="Bookman Old Style" w:hAnsi="Bookman Old Style" w:cs="Bookman Old Style"/>
          <w:sz w:val="22"/>
          <w:szCs w:val="22"/>
        </w:rPr>
        <w:t xml:space="preserve">di </w:t>
      </w:r>
      <w:r w:rsidR="00CC248E" w:rsidRPr="004C7EA5">
        <w:rPr>
          <w:rFonts w:ascii="Bookman Old Style" w:hAnsi="Bookman Old Style" w:cs="Bookman Old Style"/>
          <w:sz w:val="22"/>
          <w:szCs w:val="22"/>
        </w:rPr>
        <w:t>due fogli protocollo</w:t>
      </w:r>
      <w:r w:rsidR="00844F38" w:rsidRPr="004C7EA5">
        <w:rPr>
          <w:rFonts w:ascii="Bookman Old Style" w:hAnsi="Bookman Old Style" w:cs="Bookman Old Style"/>
          <w:sz w:val="22"/>
          <w:szCs w:val="22"/>
        </w:rPr>
        <w:t xml:space="preserve"> piegati a metà sul lato corto</w:t>
      </w:r>
      <w:r w:rsidR="00CC248E" w:rsidRPr="004C7EA5">
        <w:rPr>
          <w:rFonts w:ascii="Bookman Old Style" w:hAnsi="Bookman Old Style" w:cs="Bookman Old Style"/>
          <w:sz w:val="22"/>
          <w:szCs w:val="22"/>
        </w:rPr>
        <w:t xml:space="preserve"> (</w:t>
      </w:r>
      <w:r w:rsidR="009C439D" w:rsidRPr="004C7EA5">
        <w:rPr>
          <w:rFonts w:ascii="Bookman Old Style" w:hAnsi="Bookman Old Style" w:cs="Bookman Old Style"/>
          <w:sz w:val="22"/>
          <w:szCs w:val="22"/>
        </w:rPr>
        <w:t>l’</w:t>
      </w:r>
      <w:r w:rsidR="000C53B9" w:rsidRPr="004C7EA5">
        <w:rPr>
          <w:rFonts w:ascii="Bookman Old Style" w:hAnsi="Bookman Old Style" w:cs="Bookman Old Style"/>
          <w:sz w:val="22"/>
          <w:szCs w:val="22"/>
        </w:rPr>
        <w:t xml:space="preserve">equivalente </w:t>
      </w:r>
      <w:r w:rsidR="009C439D" w:rsidRPr="004C7EA5">
        <w:rPr>
          <w:rFonts w:ascii="Bookman Old Style" w:hAnsi="Bookman Old Style" w:cs="Bookman Old Style"/>
          <w:sz w:val="22"/>
          <w:szCs w:val="22"/>
        </w:rPr>
        <w:t xml:space="preserve">di </w:t>
      </w:r>
      <w:r w:rsidR="00DB167C" w:rsidRPr="004C7EA5">
        <w:rPr>
          <w:rFonts w:ascii="Bookman Old Style" w:hAnsi="Bookman Old Style" w:cs="Bookman Old Style"/>
          <w:sz w:val="22"/>
          <w:szCs w:val="22"/>
        </w:rPr>
        <w:t>otto</w:t>
      </w:r>
      <w:r w:rsidR="00CC248E" w:rsidRPr="004C7EA5">
        <w:rPr>
          <w:rFonts w:ascii="Bookman Old Style" w:hAnsi="Bookman Old Style" w:cs="Bookman Old Style"/>
          <w:sz w:val="22"/>
          <w:szCs w:val="22"/>
        </w:rPr>
        <w:t xml:space="preserve"> colonne</w:t>
      </w:r>
      <w:r w:rsidR="00844F38" w:rsidRPr="004C7EA5">
        <w:rPr>
          <w:rFonts w:ascii="Bookman Old Style" w:hAnsi="Bookman Old Style" w:cs="Bookman Old Style"/>
          <w:sz w:val="22"/>
          <w:szCs w:val="22"/>
        </w:rPr>
        <w:t>)</w:t>
      </w:r>
      <w:r w:rsidRPr="004C7EA5">
        <w:rPr>
          <w:rFonts w:ascii="Bookman Old Style" w:hAnsi="Bookman Old Style" w:cs="Bookman Old Style"/>
          <w:sz w:val="22"/>
          <w:szCs w:val="22"/>
        </w:rPr>
        <w:t>.</w:t>
      </w:r>
    </w:p>
    <w:p w:rsidR="0047090A" w:rsidRDefault="0047090A" w:rsidP="00F31A6D">
      <w:pPr>
        <w:spacing w:line="360" w:lineRule="auto"/>
        <w:ind w:right="-480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I </w:t>
      </w:r>
      <w:r w:rsidR="00447D0B">
        <w:rPr>
          <w:rFonts w:ascii="Bookman Old Style" w:hAnsi="Bookman Old Style" w:cs="Bookman Old Style"/>
          <w:sz w:val="22"/>
          <w:szCs w:val="22"/>
        </w:rPr>
        <w:t xml:space="preserve">partecipanti </w:t>
      </w:r>
      <w:r>
        <w:rPr>
          <w:rFonts w:ascii="Bookman Old Style" w:hAnsi="Bookman Old Style" w:cs="Bookman Old Style"/>
          <w:sz w:val="22"/>
          <w:szCs w:val="22"/>
        </w:rPr>
        <w:t>non potranno introdurre nella sede de</w:t>
      </w:r>
      <w:r w:rsidR="00447D0B">
        <w:rPr>
          <w:rFonts w:ascii="Bookman Old Style" w:hAnsi="Bookman Old Style" w:cs="Bookman Old Style"/>
          <w:sz w:val="22"/>
          <w:szCs w:val="22"/>
        </w:rPr>
        <w:t>lla prova</w:t>
      </w:r>
      <w:r>
        <w:rPr>
          <w:rFonts w:ascii="Bookman Old Style" w:hAnsi="Bookman Old Style" w:cs="Bookman Old Style"/>
          <w:sz w:val="22"/>
          <w:szCs w:val="22"/>
        </w:rPr>
        <w:t xml:space="preserve"> carta da scrivere, appunti manoscritti, libri o pubblicazioni di qualunque specie</w:t>
      </w:r>
      <w:r w:rsidR="00C57702">
        <w:rPr>
          <w:rFonts w:ascii="Bookman Old Style" w:hAnsi="Bookman Old Style" w:cs="Bookman Old Style"/>
          <w:sz w:val="22"/>
          <w:szCs w:val="22"/>
        </w:rPr>
        <w:t>, pena l’esclusione d</w:t>
      </w:r>
      <w:r w:rsidR="00F31A6D">
        <w:rPr>
          <w:rFonts w:ascii="Bookman Old Style" w:hAnsi="Bookman Old Style" w:cs="Bookman Old Style"/>
          <w:sz w:val="22"/>
          <w:szCs w:val="22"/>
        </w:rPr>
        <w:t>a</w:t>
      </w:r>
      <w:r w:rsidR="00C57702">
        <w:rPr>
          <w:rFonts w:ascii="Bookman Old Style" w:hAnsi="Bookman Old Style" w:cs="Bookman Old Style"/>
          <w:sz w:val="22"/>
          <w:szCs w:val="22"/>
        </w:rPr>
        <w:t>lla prova.</w:t>
      </w:r>
    </w:p>
    <w:p w:rsidR="00447D0B" w:rsidRDefault="0047090A" w:rsidP="00F31A6D">
      <w:pPr>
        <w:spacing w:line="360" w:lineRule="auto"/>
        <w:ind w:right="-480"/>
        <w:jc w:val="both"/>
        <w:rPr>
          <w:rFonts w:ascii="Bookman Old Style" w:hAnsi="Bookman Old Style" w:cs="Bookman Old Style"/>
          <w:sz w:val="22"/>
          <w:szCs w:val="22"/>
        </w:rPr>
      </w:pPr>
      <w:r w:rsidRPr="004C7EA5">
        <w:rPr>
          <w:rFonts w:ascii="Bookman Old Style" w:hAnsi="Bookman Old Style" w:cs="Bookman Old Style"/>
          <w:sz w:val="22"/>
          <w:szCs w:val="22"/>
        </w:rPr>
        <w:t>I</w:t>
      </w:r>
      <w:r w:rsidR="00447D0B" w:rsidRPr="004C7EA5">
        <w:rPr>
          <w:rFonts w:ascii="Bookman Old Style" w:hAnsi="Bookman Old Style" w:cs="Bookman Old Style"/>
          <w:sz w:val="22"/>
          <w:szCs w:val="22"/>
        </w:rPr>
        <w:t xml:space="preserve"> fogli protocollo</w:t>
      </w:r>
      <w:r w:rsidR="007E35BD" w:rsidRPr="004C7EA5">
        <w:rPr>
          <w:rFonts w:ascii="Bookman Old Style" w:hAnsi="Bookman Old Style" w:cs="Bookman Old Style"/>
          <w:sz w:val="22"/>
          <w:szCs w:val="22"/>
        </w:rPr>
        <w:t xml:space="preserve"> e i </w:t>
      </w:r>
      <w:r w:rsidR="00447D0B" w:rsidRPr="004C7EA5">
        <w:rPr>
          <w:rFonts w:ascii="Bookman Old Style" w:hAnsi="Bookman Old Style" w:cs="Bookman Old Style"/>
          <w:sz w:val="22"/>
          <w:szCs w:val="22"/>
        </w:rPr>
        <w:t xml:space="preserve">dizionari </w:t>
      </w:r>
      <w:r w:rsidRPr="004C7EA5">
        <w:rPr>
          <w:rFonts w:ascii="Bookman Old Style" w:hAnsi="Bookman Old Style" w:cs="Bookman Old Style"/>
          <w:sz w:val="22"/>
          <w:szCs w:val="22"/>
        </w:rPr>
        <w:t xml:space="preserve">di </w:t>
      </w:r>
      <w:r w:rsidR="000D27A0" w:rsidRPr="004C7EA5">
        <w:rPr>
          <w:rFonts w:ascii="Bookman Old Style" w:hAnsi="Bookman Old Style" w:cs="Bookman Old Style"/>
          <w:sz w:val="22"/>
          <w:szCs w:val="22"/>
        </w:rPr>
        <w:t>I</w:t>
      </w:r>
      <w:r w:rsidRPr="004C7EA5">
        <w:rPr>
          <w:rFonts w:ascii="Bookman Old Style" w:hAnsi="Bookman Old Style" w:cs="Bookman Old Style"/>
          <w:sz w:val="22"/>
          <w:szCs w:val="22"/>
        </w:rPr>
        <w:t>taliano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 w:rsidR="00447D0B">
        <w:rPr>
          <w:rFonts w:ascii="Bookman Old Style" w:hAnsi="Bookman Old Style" w:cs="Bookman Old Style"/>
          <w:sz w:val="22"/>
          <w:szCs w:val="22"/>
        </w:rPr>
        <w:t>saranno messi a disposizione dall’Accademia della Guardia di Finanza.</w:t>
      </w:r>
    </w:p>
    <w:p w:rsidR="0067034A" w:rsidRPr="002E2B40" w:rsidRDefault="00447D0B" w:rsidP="00F31A6D">
      <w:pPr>
        <w:spacing w:after="120" w:line="360" w:lineRule="auto"/>
        <w:ind w:right="-482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Non </w:t>
      </w:r>
      <w:r w:rsidR="0005519F">
        <w:rPr>
          <w:rFonts w:ascii="Bookman Old Style" w:hAnsi="Bookman Old Style" w:cs="Bookman Old Style"/>
          <w:sz w:val="22"/>
          <w:szCs w:val="22"/>
        </w:rPr>
        <w:t>sarà</w:t>
      </w:r>
      <w:r>
        <w:rPr>
          <w:rFonts w:ascii="Bookman Old Style" w:hAnsi="Bookman Old Style" w:cs="Bookman Old Style"/>
          <w:sz w:val="22"/>
          <w:szCs w:val="22"/>
        </w:rPr>
        <w:t xml:space="preserve"> consentito lasciare l’Accademia della Guardia di Finanza prima che siano trascorse due ore dalla consegna della traccia del tema.</w:t>
      </w:r>
    </w:p>
    <w:p w:rsidR="0067034A" w:rsidRPr="002E2B40" w:rsidRDefault="0067034A" w:rsidP="00F31A6D">
      <w:pPr>
        <w:tabs>
          <w:tab w:val="left" w:pos="2628"/>
        </w:tabs>
        <w:spacing w:after="120" w:line="360" w:lineRule="auto"/>
        <w:ind w:right="-480"/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  <w:r w:rsidRPr="002E2B40">
        <w:rPr>
          <w:rFonts w:ascii="Bookman Old Style" w:hAnsi="Bookman Old Style" w:cs="Bookman Old Style"/>
          <w:b/>
          <w:bCs/>
          <w:sz w:val="22"/>
          <w:szCs w:val="22"/>
        </w:rPr>
        <w:t>Art. 6</w:t>
      </w:r>
    </w:p>
    <w:p w:rsidR="00375889" w:rsidRPr="002E2B40" w:rsidRDefault="00EC58DE" w:rsidP="00F31A6D">
      <w:pPr>
        <w:tabs>
          <w:tab w:val="left" w:pos="2628"/>
        </w:tabs>
        <w:spacing w:after="120" w:line="360" w:lineRule="auto"/>
        <w:ind w:right="-480"/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  <w:r>
        <w:rPr>
          <w:rFonts w:ascii="Bookman Old Style" w:hAnsi="Bookman Old Style" w:cs="Bookman Old Style"/>
          <w:b/>
          <w:bCs/>
          <w:sz w:val="22"/>
          <w:szCs w:val="22"/>
        </w:rPr>
        <w:t>Mancata assegnazione del p</w:t>
      </w:r>
      <w:r w:rsidR="00375889" w:rsidRPr="002E2B40">
        <w:rPr>
          <w:rFonts w:ascii="Bookman Old Style" w:hAnsi="Bookman Old Style" w:cs="Bookman Old Style"/>
          <w:b/>
          <w:bCs/>
          <w:sz w:val="22"/>
          <w:szCs w:val="22"/>
        </w:rPr>
        <w:t>remio</w:t>
      </w:r>
    </w:p>
    <w:p w:rsidR="00975C0D" w:rsidRPr="002E2B40" w:rsidRDefault="00D32861" w:rsidP="00F31A6D">
      <w:pPr>
        <w:spacing w:line="360" w:lineRule="auto"/>
        <w:ind w:right="-480"/>
        <w:jc w:val="both"/>
        <w:rPr>
          <w:rFonts w:ascii="Bookman Old Style" w:hAnsi="Bookman Old Style" w:cs="Bookman Old Style"/>
          <w:sz w:val="22"/>
          <w:szCs w:val="22"/>
        </w:rPr>
      </w:pPr>
      <w:r w:rsidRPr="002E2B40">
        <w:rPr>
          <w:rFonts w:ascii="Bookman Old Style" w:hAnsi="Bookman Old Style" w:cs="Bookman Old Style"/>
          <w:sz w:val="22"/>
          <w:szCs w:val="22"/>
        </w:rPr>
        <w:t xml:space="preserve">La mancata o tardiva presentazione del candidato </w:t>
      </w:r>
      <w:r w:rsidR="00663CEC" w:rsidRPr="002E2B40">
        <w:rPr>
          <w:rFonts w:ascii="Bookman Old Style" w:hAnsi="Bookman Old Style" w:cs="Bookman Old Style"/>
          <w:sz w:val="22"/>
          <w:szCs w:val="22"/>
        </w:rPr>
        <w:t xml:space="preserve">alla prova </w:t>
      </w:r>
      <w:r w:rsidRPr="002E2B40">
        <w:rPr>
          <w:rFonts w:ascii="Bookman Old Style" w:hAnsi="Bookman Old Style" w:cs="Bookman Old Style"/>
          <w:sz w:val="22"/>
          <w:szCs w:val="22"/>
        </w:rPr>
        <w:t>sarà causa di esclusione dal concorso.</w:t>
      </w:r>
    </w:p>
    <w:p w:rsidR="00755B25" w:rsidRPr="002E2B40" w:rsidRDefault="00EE247A" w:rsidP="00F31A6D">
      <w:pPr>
        <w:spacing w:after="120" w:line="360" w:lineRule="auto"/>
        <w:ind w:right="-482"/>
        <w:jc w:val="both"/>
        <w:rPr>
          <w:rFonts w:ascii="Bookman Old Style" w:hAnsi="Bookman Old Style" w:cs="Bookman Old Style"/>
          <w:sz w:val="22"/>
          <w:szCs w:val="22"/>
        </w:rPr>
      </w:pPr>
      <w:r w:rsidRPr="002E2B40">
        <w:rPr>
          <w:rFonts w:ascii="Bookman Old Style" w:hAnsi="Bookman Old Style" w:cs="Bookman Old Style"/>
          <w:sz w:val="22"/>
          <w:szCs w:val="22"/>
        </w:rPr>
        <w:t>Le Commissioni Giudicatrici</w:t>
      </w:r>
      <w:r w:rsidR="00D32861" w:rsidRPr="002E2B40">
        <w:rPr>
          <w:rFonts w:ascii="Bookman Old Style" w:hAnsi="Bookman Old Style" w:cs="Bookman Old Style"/>
          <w:sz w:val="22"/>
          <w:szCs w:val="22"/>
        </w:rPr>
        <w:t xml:space="preserve"> si riserva</w:t>
      </w:r>
      <w:r w:rsidRPr="002E2B40">
        <w:rPr>
          <w:rFonts w:ascii="Bookman Old Style" w:hAnsi="Bookman Old Style" w:cs="Bookman Old Style"/>
          <w:sz w:val="22"/>
          <w:szCs w:val="22"/>
        </w:rPr>
        <w:t>no</w:t>
      </w:r>
      <w:r w:rsidR="00D32861" w:rsidRPr="002E2B40">
        <w:rPr>
          <w:rFonts w:ascii="Bookman Old Style" w:hAnsi="Bookman Old Style" w:cs="Bookman Old Style"/>
          <w:sz w:val="22"/>
          <w:szCs w:val="22"/>
        </w:rPr>
        <w:t xml:space="preserve"> il diritto di </w:t>
      </w:r>
      <w:r w:rsidRPr="002E2B40">
        <w:rPr>
          <w:rFonts w:ascii="Bookman Old Style" w:hAnsi="Bookman Old Style" w:cs="Bookman Old Style"/>
          <w:sz w:val="22"/>
          <w:szCs w:val="22"/>
        </w:rPr>
        <w:t>non assegnare i Premi</w:t>
      </w:r>
      <w:r w:rsidR="00975C0D" w:rsidRPr="002E2B40">
        <w:rPr>
          <w:rFonts w:ascii="Bookman Old Style" w:hAnsi="Bookman Old Style" w:cs="Bookman Old Style"/>
          <w:sz w:val="22"/>
          <w:szCs w:val="22"/>
        </w:rPr>
        <w:t xml:space="preserve"> oggetto </w:t>
      </w:r>
      <w:r w:rsidRPr="002E2B40">
        <w:rPr>
          <w:rFonts w:ascii="Bookman Old Style" w:hAnsi="Bookman Old Style" w:cs="Bookman Old Style"/>
          <w:sz w:val="22"/>
          <w:szCs w:val="22"/>
        </w:rPr>
        <w:t>del presente bando se, a loro</w:t>
      </w:r>
      <w:r w:rsidR="00D32861" w:rsidRPr="002E2B40">
        <w:rPr>
          <w:rFonts w:ascii="Bookman Old Style" w:hAnsi="Bookman Old Style" w:cs="Bookman Old Style"/>
          <w:sz w:val="22"/>
          <w:szCs w:val="22"/>
        </w:rPr>
        <w:t xml:space="preserve"> insindacabile giudizio, non viene raggiunto </w:t>
      </w:r>
      <w:r w:rsidRPr="002E2B40">
        <w:rPr>
          <w:rFonts w:ascii="Bookman Old Style" w:hAnsi="Bookman Old Style" w:cs="Bookman Old Style"/>
          <w:sz w:val="22"/>
          <w:szCs w:val="22"/>
        </w:rPr>
        <w:t>un</w:t>
      </w:r>
      <w:r w:rsidR="00D32861" w:rsidRPr="002E2B40">
        <w:rPr>
          <w:rFonts w:ascii="Bookman Old Style" w:hAnsi="Bookman Old Style" w:cs="Bookman Old Style"/>
          <w:sz w:val="22"/>
          <w:szCs w:val="22"/>
        </w:rPr>
        <w:t xml:space="preserve"> livello qualitativo adeguato.</w:t>
      </w:r>
    </w:p>
    <w:p w:rsidR="004B6637" w:rsidRPr="002E2B40" w:rsidRDefault="0067034A" w:rsidP="00F31A6D">
      <w:pPr>
        <w:pStyle w:val="Style3"/>
        <w:spacing w:after="120" w:line="360" w:lineRule="auto"/>
        <w:ind w:right="-480"/>
        <w:jc w:val="center"/>
        <w:rPr>
          <w:rFonts w:ascii="Bookman Old Style" w:hAnsi="Bookman Old Style" w:cs="Bookman Old Style"/>
          <w:b/>
          <w:sz w:val="22"/>
          <w:szCs w:val="22"/>
        </w:rPr>
      </w:pPr>
      <w:r w:rsidRPr="002E2B40">
        <w:rPr>
          <w:rFonts w:ascii="Bookman Old Style" w:hAnsi="Bookman Old Style" w:cs="Bookman Old Style"/>
          <w:b/>
          <w:sz w:val="22"/>
          <w:szCs w:val="22"/>
        </w:rPr>
        <w:t>Art. 7</w:t>
      </w:r>
    </w:p>
    <w:p w:rsidR="00D32861" w:rsidRPr="002E2B40" w:rsidRDefault="00D32861" w:rsidP="00F31A6D">
      <w:pPr>
        <w:tabs>
          <w:tab w:val="left" w:pos="2628"/>
        </w:tabs>
        <w:spacing w:after="120" w:line="360" w:lineRule="auto"/>
        <w:ind w:right="-480"/>
        <w:jc w:val="center"/>
        <w:rPr>
          <w:rFonts w:ascii="Bookman Old Style" w:hAnsi="Bookman Old Style" w:cs="Bookman Old Style"/>
          <w:b/>
          <w:sz w:val="22"/>
          <w:szCs w:val="22"/>
        </w:rPr>
      </w:pPr>
      <w:r w:rsidRPr="002E2B40">
        <w:rPr>
          <w:rFonts w:ascii="Bookman Old Style" w:hAnsi="Bookman Old Style" w:cs="Bookman Old Style"/>
          <w:b/>
          <w:sz w:val="22"/>
          <w:szCs w:val="22"/>
        </w:rPr>
        <w:t>Modalità di comunicazione della vincita</w:t>
      </w:r>
    </w:p>
    <w:p w:rsidR="00FB31C8" w:rsidRDefault="00CC248E" w:rsidP="00AA0A69">
      <w:pPr>
        <w:spacing w:after="120" w:line="360" w:lineRule="auto"/>
        <w:ind w:right="-482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L’esito della designazione dei vincitori da parte delle commissioni di cui all’</w:t>
      </w:r>
      <w:r w:rsidR="00AA0A69">
        <w:rPr>
          <w:rFonts w:ascii="Bookman Old Style" w:hAnsi="Bookman Old Style" w:cs="Bookman Old Style"/>
          <w:sz w:val="22"/>
          <w:szCs w:val="22"/>
        </w:rPr>
        <w:t>a</w:t>
      </w:r>
      <w:r>
        <w:rPr>
          <w:rFonts w:ascii="Bookman Old Style" w:hAnsi="Bookman Old Style" w:cs="Bookman Old Style"/>
          <w:sz w:val="22"/>
          <w:szCs w:val="22"/>
        </w:rPr>
        <w:t>rt.</w:t>
      </w:r>
      <w:r w:rsidR="00AA0A69">
        <w:rPr>
          <w:rFonts w:ascii="Bookman Old Style" w:hAnsi="Bookman Old Style" w:cs="Bookman Old Style"/>
          <w:sz w:val="22"/>
          <w:szCs w:val="22"/>
        </w:rPr>
        <w:t xml:space="preserve"> 4 verrà comunicato tramite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 w:rsidR="00AA0A69">
        <w:rPr>
          <w:rFonts w:ascii="Bookman Old Style" w:hAnsi="Bookman Old Style" w:cs="Bookman Old Style"/>
          <w:sz w:val="22"/>
          <w:szCs w:val="22"/>
        </w:rPr>
        <w:t>specifico avviso indirizzato</w:t>
      </w:r>
      <w:r w:rsidR="008C2327" w:rsidRPr="002E2B40">
        <w:rPr>
          <w:rFonts w:ascii="Bookman Old Style" w:hAnsi="Bookman Old Style" w:cs="Bookman Old Style"/>
          <w:sz w:val="22"/>
          <w:szCs w:val="22"/>
        </w:rPr>
        <w:t xml:space="preserve"> agli Istituti ove</w:t>
      </w:r>
      <w:r w:rsidR="00D32861" w:rsidRPr="002E2B40">
        <w:rPr>
          <w:rFonts w:ascii="Bookman Old Style" w:hAnsi="Bookman Old Style" w:cs="Bookman Old Style"/>
          <w:sz w:val="22"/>
          <w:szCs w:val="22"/>
        </w:rPr>
        <w:t xml:space="preserve"> risultano iscritti i vincitori.</w:t>
      </w:r>
    </w:p>
    <w:p w:rsidR="0067034A" w:rsidRPr="002E2B40" w:rsidRDefault="0067034A" w:rsidP="00F31A6D">
      <w:pPr>
        <w:pStyle w:val="Style4"/>
        <w:spacing w:after="120"/>
        <w:ind w:right="-480"/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  <w:r w:rsidRPr="002E2B40">
        <w:rPr>
          <w:rFonts w:ascii="Bookman Old Style" w:hAnsi="Bookman Old Style" w:cs="Bookman Old Style"/>
          <w:b/>
          <w:bCs/>
          <w:sz w:val="22"/>
          <w:szCs w:val="22"/>
        </w:rPr>
        <w:t>Art. 8</w:t>
      </w:r>
    </w:p>
    <w:p w:rsidR="00D32861" w:rsidRPr="002E2B40" w:rsidRDefault="00D32861" w:rsidP="00F31A6D">
      <w:pPr>
        <w:pStyle w:val="Style4"/>
        <w:spacing w:after="120"/>
        <w:ind w:right="-480"/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  <w:r w:rsidRPr="002E2B40">
        <w:rPr>
          <w:rFonts w:ascii="Bookman Old Style" w:hAnsi="Bookman Old Style" w:cs="Bookman Old Style"/>
          <w:b/>
          <w:bCs/>
          <w:sz w:val="22"/>
          <w:szCs w:val="22"/>
        </w:rPr>
        <w:t>Cerimonia di premiazione</w:t>
      </w:r>
    </w:p>
    <w:p w:rsidR="00D32861" w:rsidRPr="002E2B40" w:rsidRDefault="00D32861" w:rsidP="00F31A6D">
      <w:pPr>
        <w:spacing w:after="120" w:line="360" w:lineRule="auto"/>
        <w:ind w:right="-482"/>
        <w:jc w:val="both"/>
        <w:rPr>
          <w:rFonts w:ascii="Bookman Old Style" w:hAnsi="Bookman Old Style" w:cs="Bookman Old Style"/>
          <w:sz w:val="22"/>
          <w:szCs w:val="22"/>
        </w:rPr>
      </w:pPr>
      <w:r w:rsidRPr="002E2B40">
        <w:rPr>
          <w:rFonts w:ascii="Bookman Old Style" w:hAnsi="Bookman Old Style" w:cs="Bookman Old Style"/>
          <w:sz w:val="22"/>
          <w:szCs w:val="22"/>
        </w:rPr>
        <w:t>La Premiazione dei vincitori del concorso avverrà nel corso di una cerimonia dedicata.</w:t>
      </w:r>
    </w:p>
    <w:p w:rsidR="0067034A" w:rsidRPr="002E2B40" w:rsidRDefault="0067034A" w:rsidP="00F31A6D">
      <w:pPr>
        <w:pStyle w:val="Style4"/>
        <w:spacing w:after="120"/>
        <w:ind w:right="-480"/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  <w:r w:rsidRPr="002E2B40">
        <w:rPr>
          <w:rFonts w:ascii="Bookman Old Style" w:hAnsi="Bookman Old Style" w:cs="Bookman Old Style"/>
          <w:b/>
          <w:bCs/>
          <w:sz w:val="22"/>
          <w:szCs w:val="22"/>
        </w:rPr>
        <w:t>Art. 9</w:t>
      </w:r>
    </w:p>
    <w:p w:rsidR="00D32861" w:rsidRPr="002E2B40" w:rsidRDefault="00EC58DE" w:rsidP="00F31A6D">
      <w:pPr>
        <w:pStyle w:val="Style4"/>
        <w:spacing w:after="120"/>
        <w:ind w:right="-480"/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  <w:r>
        <w:rPr>
          <w:rFonts w:ascii="Bookman Old Style" w:hAnsi="Bookman Old Style" w:cs="Bookman Old Style"/>
          <w:b/>
          <w:bCs/>
          <w:sz w:val="22"/>
          <w:szCs w:val="22"/>
        </w:rPr>
        <w:t>Promozione del p</w:t>
      </w:r>
      <w:r w:rsidR="00D32861" w:rsidRPr="002E2B40">
        <w:rPr>
          <w:rFonts w:ascii="Bookman Old Style" w:hAnsi="Bookman Old Style" w:cs="Bookman Old Style"/>
          <w:b/>
          <w:bCs/>
          <w:sz w:val="22"/>
          <w:szCs w:val="22"/>
        </w:rPr>
        <w:t>remio</w:t>
      </w:r>
    </w:p>
    <w:p w:rsidR="00D32861" w:rsidRPr="002E2B40" w:rsidRDefault="00D32861" w:rsidP="00F31A6D">
      <w:pPr>
        <w:spacing w:after="120" w:line="360" w:lineRule="auto"/>
        <w:ind w:right="-482"/>
        <w:jc w:val="both"/>
        <w:rPr>
          <w:rFonts w:ascii="Bookman Old Style" w:hAnsi="Bookman Old Style" w:cs="Bookman Old Style"/>
          <w:sz w:val="22"/>
          <w:szCs w:val="22"/>
        </w:rPr>
      </w:pPr>
      <w:r w:rsidRPr="002E2B40">
        <w:rPr>
          <w:rFonts w:ascii="Bookman Old Style" w:hAnsi="Bookman Old Style" w:cs="Bookman Old Style"/>
          <w:sz w:val="22"/>
          <w:szCs w:val="22"/>
        </w:rPr>
        <w:t>L</w:t>
      </w:r>
      <w:r w:rsidR="00C554EC" w:rsidRPr="002E2B40">
        <w:rPr>
          <w:rFonts w:ascii="Bookman Old Style" w:hAnsi="Bookman Old Style" w:cs="Bookman Old Style"/>
          <w:sz w:val="22"/>
          <w:szCs w:val="22"/>
        </w:rPr>
        <w:t xml:space="preserve">’Ufficio Addestramento e Studi </w:t>
      </w:r>
      <w:r w:rsidR="008C2327" w:rsidRPr="002E2B40">
        <w:rPr>
          <w:rFonts w:ascii="Bookman Old Style" w:hAnsi="Bookman Old Style" w:cs="Bookman Old Style"/>
          <w:sz w:val="22"/>
          <w:szCs w:val="22"/>
        </w:rPr>
        <w:t>- 1° Servizio</w:t>
      </w:r>
      <w:r w:rsidRPr="002E2B40">
        <w:rPr>
          <w:rFonts w:ascii="Bookman Old Style" w:hAnsi="Bookman Old Style" w:cs="Bookman Old Style"/>
          <w:sz w:val="22"/>
          <w:szCs w:val="22"/>
        </w:rPr>
        <w:t xml:space="preserve"> dell'Accademia della Guardia di Finanza e l</w:t>
      </w:r>
      <w:r w:rsidR="00F858A1">
        <w:rPr>
          <w:rFonts w:ascii="Bookman Old Style" w:hAnsi="Bookman Old Style" w:cs="Bookman Old Style"/>
          <w:sz w:val="22"/>
          <w:szCs w:val="22"/>
        </w:rPr>
        <w:t>’</w:t>
      </w:r>
      <w:r w:rsidRPr="002E2B40">
        <w:rPr>
          <w:rFonts w:ascii="Bookman Old Style" w:hAnsi="Bookman Old Style" w:cs="Bookman Old Style"/>
          <w:sz w:val="22"/>
          <w:szCs w:val="22"/>
        </w:rPr>
        <w:t xml:space="preserve">Ufficio </w:t>
      </w:r>
      <w:r w:rsidR="00DA7FBD" w:rsidRPr="002E2B40">
        <w:rPr>
          <w:rFonts w:ascii="Bookman Old Style" w:hAnsi="Bookman Old Style" w:cs="Bookman Old Style"/>
          <w:sz w:val="22"/>
          <w:szCs w:val="22"/>
        </w:rPr>
        <w:t xml:space="preserve">Scolastico </w:t>
      </w:r>
      <w:r w:rsidRPr="002E2B40">
        <w:rPr>
          <w:rFonts w:ascii="Bookman Old Style" w:hAnsi="Bookman Old Style" w:cs="Bookman Old Style"/>
          <w:sz w:val="22"/>
          <w:szCs w:val="22"/>
        </w:rPr>
        <w:t>Territoriale di Bergamo assicureranno, tramite gli Organi di Stampa ed in tutte le Sedi opportune, la di</w:t>
      </w:r>
      <w:r w:rsidR="00EC58DE">
        <w:rPr>
          <w:rFonts w:ascii="Bookman Old Style" w:hAnsi="Bookman Old Style" w:cs="Bookman Old Style"/>
          <w:sz w:val="22"/>
          <w:szCs w:val="22"/>
        </w:rPr>
        <w:t>vulgazione dei contenuti e del b</w:t>
      </w:r>
      <w:r w:rsidRPr="002E2B40">
        <w:rPr>
          <w:rFonts w:ascii="Bookman Old Style" w:hAnsi="Bookman Old Style" w:cs="Bookman Old Style"/>
          <w:sz w:val="22"/>
          <w:szCs w:val="22"/>
        </w:rPr>
        <w:t>ando di partecipazione.</w:t>
      </w:r>
    </w:p>
    <w:p w:rsidR="0067034A" w:rsidRPr="002E2B40" w:rsidRDefault="0067034A" w:rsidP="00F858A1">
      <w:pPr>
        <w:pStyle w:val="Style4"/>
        <w:spacing w:after="120" w:line="240" w:lineRule="auto"/>
        <w:ind w:right="-482"/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  <w:r w:rsidRPr="002E2B40">
        <w:rPr>
          <w:rFonts w:ascii="Bookman Old Style" w:hAnsi="Bookman Old Style" w:cs="Bookman Old Style"/>
          <w:b/>
          <w:bCs/>
          <w:sz w:val="22"/>
          <w:szCs w:val="22"/>
        </w:rPr>
        <w:t>Art. 10</w:t>
      </w:r>
    </w:p>
    <w:p w:rsidR="00D32861" w:rsidRPr="002E2B40" w:rsidRDefault="00D32861" w:rsidP="00F858A1">
      <w:pPr>
        <w:pStyle w:val="Style4"/>
        <w:spacing w:after="120" w:line="240" w:lineRule="auto"/>
        <w:ind w:right="-482"/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  <w:r w:rsidRPr="002E2B40">
        <w:rPr>
          <w:rFonts w:ascii="Bookman Old Style" w:hAnsi="Bookman Old Style" w:cs="Bookman Old Style"/>
          <w:b/>
          <w:bCs/>
          <w:sz w:val="22"/>
          <w:szCs w:val="22"/>
        </w:rPr>
        <w:t>Trattamento dei dati personali</w:t>
      </w:r>
    </w:p>
    <w:p w:rsidR="00D32861" w:rsidRPr="002E2B40" w:rsidRDefault="00D32861" w:rsidP="00F31A6D">
      <w:pPr>
        <w:spacing w:line="360" w:lineRule="auto"/>
        <w:ind w:right="-480"/>
        <w:jc w:val="both"/>
        <w:rPr>
          <w:rFonts w:ascii="Bookman Old Style" w:hAnsi="Bookman Old Style" w:cs="Bookman Old Style"/>
          <w:sz w:val="22"/>
          <w:szCs w:val="22"/>
        </w:rPr>
      </w:pPr>
      <w:r w:rsidRPr="002E2B40">
        <w:rPr>
          <w:rFonts w:ascii="Bookman Old Style" w:hAnsi="Bookman Old Style" w:cs="Bookman Old Style"/>
          <w:sz w:val="22"/>
          <w:szCs w:val="22"/>
        </w:rPr>
        <w:t>Ai se</w:t>
      </w:r>
      <w:r w:rsidR="00961BAB" w:rsidRPr="002E2B40">
        <w:rPr>
          <w:rFonts w:ascii="Bookman Old Style" w:hAnsi="Bookman Old Style" w:cs="Bookman Old Style"/>
          <w:sz w:val="22"/>
          <w:szCs w:val="22"/>
        </w:rPr>
        <w:t>nsi del Decreto Legislativo 30 G</w:t>
      </w:r>
      <w:r w:rsidRPr="002E2B40">
        <w:rPr>
          <w:rFonts w:ascii="Bookman Old Style" w:hAnsi="Bookman Old Style" w:cs="Bookman Old Style"/>
          <w:sz w:val="22"/>
          <w:szCs w:val="22"/>
        </w:rPr>
        <w:t xml:space="preserve">iugno 2003, n. 196 e successive modificazioni </w:t>
      </w:r>
      <w:r w:rsidRPr="002E2B40">
        <w:rPr>
          <w:rFonts w:ascii="Bookman Old Style" w:hAnsi="Bookman Old Style" w:cs="Bookman Old Style"/>
          <w:spacing w:val="-2"/>
          <w:sz w:val="22"/>
          <w:szCs w:val="22"/>
        </w:rPr>
        <w:t>ed integrazioni, qualunque dato fornito dai partecipanti al concorso sarà conservato</w:t>
      </w:r>
      <w:r w:rsidRPr="002E2B40">
        <w:rPr>
          <w:rFonts w:ascii="Bookman Old Style" w:hAnsi="Bookman Old Style" w:cs="Bookman Old Style"/>
          <w:sz w:val="22"/>
          <w:szCs w:val="22"/>
        </w:rPr>
        <w:t xml:space="preserve"> presso l</w:t>
      </w:r>
      <w:r w:rsidR="00F858A1">
        <w:rPr>
          <w:rFonts w:ascii="Bookman Old Style" w:hAnsi="Bookman Old Style" w:cs="Bookman Old Style"/>
          <w:sz w:val="22"/>
          <w:szCs w:val="22"/>
        </w:rPr>
        <w:t>’</w:t>
      </w:r>
      <w:r w:rsidRPr="002E2B40">
        <w:rPr>
          <w:rFonts w:ascii="Bookman Old Style" w:hAnsi="Bookman Old Style" w:cs="Bookman Old Style"/>
          <w:sz w:val="22"/>
          <w:szCs w:val="22"/>
        </w:rPr>
        <w:t>Accademia della Guardia di Finanza di Bergamo, e trattato per le sole finalità di gestione della procedura selettiva e dell</w:t>
      </w:r>
      <w:r w:rsidR="00F858A1">
        <w:rPr>
          <w:rFonts w:ascii="Bookman Old Style" w:hAnsi="Bookman Old Style" w:cs="Bookman Old Style"/>
          <w:sz w:val="22"/>
          <w:szCs w:val="22"/>
        </w:rPr>
        <w:t>’</w:t>
      </w:r>
      <w:r w:rsidRPr="002E2B40">
        <w:rPr>
          <w:rFonts w:ascii="Bookman Old Style" w:hAnsi="Bookman Old Style" w:cs="Bookman Old Style"/>
          <w:sz w:val="22"/>
          <w:szCs w:val="22"/>
        </w:rPr>
        <w:t>eventuale procedimento di assegnazione dei premi.</w:t>
      </w:r>
    </w:p>
    <w:p w:rsidR="0067034A" w:rsidRPr="002E2B40" w:rsidRDefault="0067034A" w:rsidP="00F31A6D">
      <w:pPr>
        <w:spacing w:line="360" w:lineRule="auto"/>
        <w:ind w:right="-480"/>
        <w:jc w:val="both"/>
        <w:rPr>
          <w:rFonts w:ascii="Bookman Old Style" w:hAnsi="Bookman Old Style" w:cs="Bookman Old Style"/>
          <w:sz w:val="22"/>
          <w:szCs w:val="22"/>
        </w:rPr>
      </w:pPr>
    </w:p>
    <w:p w:rsidR="0067034A" w:rsidRPr="002E2B40" w:rsidRDefault="00D32861" w:rsidP="00F31A6D">
      <w:pPr>
        <w:pStyle w:val="Style4"/>
        <w:spacing w:after="120"/>
        <w:ind w:right="-480"/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  <w:r w:rsidRPr="002E2B40">
        <w:rPr>
          <w:rFonts w:ascii="Bookman Old Style" w:hAnsi="Bookman Old Style" w:cs="Bookman Old Style"/>
          <w:b/>
          <w:bCs/>
          <w:sz w:val="22"/>
          <w:szCs w:val="22"/>
        </w:rPr>
        <w:t>Art. 11</w:t>
      </w:r>
    </w:p>
    <w:p w:rsidR="00D32861" w:rsidRPr="002E2B40" w:rsidRDefault="00D32861" w:rsidP="00F31A6D">
      <w:pPr>
        <w:pStyle w:val="Style4"/>
        <w:spacing w:after="120"/>
        <w:ind w:right="-480"/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  <w:r w:rsidRPr="002E2B40">
        <w:rPr>
          <w:rFonts w:ascii="Bookman Old Style" w:hAnsi="Bookman Old Style" w:cs="Bookman Old Style"/>
          <w:b/>
          <w:bCs/>
          <w:sz w:val="22"/>
          <w:szCs w:val="22"/>
        </w:rPr>
        <w:t>Conservazione degli elaborati</w:t>
      </w:r>
    </w:p>
    <w:p w:rsidR="00D32861" w:rsidRPr="002E2B40" w:rsidRDefault="00D32861" w:rsidP="00F31A6D">
      <w:pPr>
        <w:spacing w:after="120" w:line="360" w:lineRule="auto"/>
        <w:ind w:right="-482"/>
        <w:jc w:val="both"/>
        <w:rPr>
          <w:rFonts w:ascii="Bookman Old Style" w:hAnsi="Bookman Old Style" w:cs="Bookman Old Style"/>
          <w:sz w:val="22"/>
          <w:szCs w:val="22"/>
        </w:rPr>
      </w:pPr>
      <w:r w:rsidRPr="002E2B40">
        <w:rPr>
          <w:rFonts w:ascii="Bookman Old Style" w:hAnsi="Bookman Old Style" w:cs="Bookman Old Style"/>
          <w:sz w:val="22"/>
          <w:szCs w:val="22"/>
        </w:rPr>
        <w:t xml:space="preserve">Gli elaborati prodotti non verranno restituiti </w:t>
      </w:r>
      <w:r w:rsidR="00C554EC" w:rsidRPr="002E2B40">
        <w:rPr>
          <w:rFonts w:ascii="Bookman Old Style" w:hAnsi="Bookman Old Style" w:cs="Bookman Old Style"/>
          <w:sz w:val="22"/>
          <w:szCs w:val="22"/>
        </w:rPr>
        <w:t xml:space="preserve">né in originale né in copia </w:t>
      </w:r>
      <w:r w:rsidRPr="002E2B40">
        <w:rPr>
          <w:rFonts w:ascii="Bookman Old Style" w:hAnsi="Bookman Old Style" w:cs="Bookman Old Style"/>
          <w:sz w:val="22"/>
          <w:szCs w:val="22"/>
        </w:rPr>
        <w:t>e, una volta ricevuti, rimarranno di proprietà esclusiva dell</w:t>
      </w:r>
      <w:r w:rsidR="005E1E76">
        <w:rPr>
          <w:rFonts w:ascii="Bookman Old Style" w:hAnsi="Bookman Old Style" w:cs="Bookman Old Style"/>
          <w:sz w:val="22"/>
          <w:szCs w:val="22"/>
        </w:rPr>
        <w:t>’</w:t>
      </w:r>
      <w:r w:rsidRPr="002E2B40">
        <w:rPr>
          <w:rFonts w:ascii="Bookman Old Style" w:hAnsi="Bookman Old Style" w:cs="Bookman Old Style"/>
          <w:sz w:val="22"/>
          <w:szCs w:val="22"/>
        </w:rPr>
        <w:t>Accademia della Guardia di Finanza.</w:t>
      </w:r>
    </w:p>
    <w:p w:rsidR="0067034A" w:rsidRPr="002E2B40" w:rsidRDefault="0067034A" w:rsidP="00F31A6D">
      <w:pPr>
        <w:pStyle w:val="Style4"/>
        <w:spacing w:after="120"/>
        <w:ind w:right="-480"/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  <w:r w:rsidRPr="002E2B40">
        <w:rPr>
          <w:rFonts w:ascii="Bookman Old Style" w:hAnsi="Bookman Old Style" w:cs="Bookman Old Style"/>
          <w:b/>
          <w:bCs/>
          <w:sz w:val="22"/>
          <w:szCs w:val="22"/>
        </w:rPr>
        <w:t>Art. 12</w:t>
      </w:r>
    </w:p>
    <w:p w:rsidR="00D32861" w:rsidRPr="002E2B40" w:rsidRDefault="00D32861" w:rsidP="00F31A6D">
      <w:pPr>
        <w:pStyle w:val="Style4"/>
        <w:spacing w:after="120"/>
        <w:ind w:right="-480"/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  <w:r w:rsidRPr="002E2B40">
        <w:rPr>
          <w:rFonts w:ascii="Bookman Old Style" w:hAnsi="Bookman Old Style" w:cs="Bookman Old Style"/>
          <w:b/>
          <w:bCs/>
          <w:sz w:val="22"/>
          <w:szCs w:val="22"/>
        </w:rPr>
        <w:t>Regolamento</w:t>
      </w:r>
    </w:p>
    <w:p w:rsidR="00D32861" w:rsidRPr="002E2B40" w:rsidRDefault="00D32861" w:rsidP="00F31A6D">
      <w:pPr>
        <w:spacing w:line="360" w:lineRule="auto"/>
        <w:ind w:right="-480"/>
        <w:jc w:val="both"/>
        <w:rPr>
          <w:rFonts w:ascii="Bookman Old Style" w:hAnsi="Bookman Old Style" w:cs="Bookman Old Style"/>
          <w:sz w:val="22"/>
          <w:szCs w:val="22"/>
        </w:rPr>
      </w:pPr>
      <w:r w:rsidRPr="002E2B40">
        <w:rPr>
          <w:rFonts w:ascii="Bookman Old Style" w:hAnsi="Bookman Old Style" w:cs="Bookman Old Style"/>
          <w:sz w:val="22"/>
          <w:szCs w:val="22"/>
        </w:rPr>
        <w:t>I partecipanti al concorso, con la sottoscrizione della scheda di partecipazione, si impegnano ad accettare tutte le disposizioni contenute nel presente bando</w:t>
      </w:r>
      <w:r w:rsidR="00975C0D" w:rsidRPr="002E2B40">
        <w:rPr>
          <w:rFonts w:ascii="Bookman Old Style" w:hAnsi="Bookman Old Style" w:cs="Bookman Old Style"/>
          <w:sz w:val="22"/>
          <w:szCs w:val="22"/>
        </w:rPr>
        <w:t>.</w:t>
      </w:r>
    </w:p>
    <w:p w:rsidR="00975C0D" w:rsidRPr="002E2B40" w:rsidRDefault="00975C0D" w:rsidP="00975C0D">
      <w:pPr>
        <w:spacing w:after="252" w:line="384" w:lineRule="atLeast"/>
        <w:jc w:val="both"/>
        <w:rPr>
          <w:rFonts w:ascii="Bookman Old Style" w:hAnsi="Bookman Old Style" w:cs="Bookman Old Style"/>
          <w:sz w:val="22"/>
          <w:szCs w:val="22"/>
        </w:rPr>
        <w:sectPr w:rsidR="00975C0D" w:rsidRPr="002E2B40" w:rsidSect="00D400A6">
          <w:headerReference w:type="first" r:id="rId10"/>
          <w:pgSz w:w="11904" w:h="16834"/>
          <w:pgMar w:top="851" w:right="1707" w:bottom="851" w:left="1038" w:header="720" w:footer="720" w:gutter="0"/>
          <w:cols w:space="720"/>
          <w:noEndnote/>
          <w:titlePg/>
          <w:docGrid w:linePitch="326"/>
        </w:sectPr>
      </w:pPr>
    </w:p>
    <w:p w:rsidR="002E2B40" w:rsidRPr="002E2B40" w:rsidRDefault="002E2B40" w:rsidP="00E96A28">
      <w:pPr>
        <w:spacing w:before="36" w:after="180"/>
        <w:ind w:right="-46"/>
        <w:jc w:val="center"/>
        <w:rPr>
          <w:b/>
          <w:bCs/>
        </w:rPr>
      </w:pPr>
    </w:p>
    <w:p w:rsidR="002E2B40" w:rsidRPr="002E2B40" w:rsidRDefault="00E96A28" w:rsidP="00E96A28">
      <w:pPr>
        <w:spacing w:before="36" w:after="180"/>
        <w:ind w:right="-46"/>
        <w:jc w:val="center"/>
        <w:rPr>
          <w:b/>
          <w:bCs/>
        </w:rPr>
      </w:pPr>
      <w:r w:rsidRPr="002E2B40">
        <w:rPr>
          <w:b/>
          <w:bCs/>
        </w:rPr>
        <w:t xml:space="preserve">    </w:t>
      </w:r>
    </w:p>
    <w:p w:rsidR="00D32861" w:rsidRPr="002E2B40" w:rsidRDefault="00D32861" w:rsidP="00E96A28">
      <w:pPr>
        <w:spacing w:before="36" w:after="180"/>
        <w:ind w:right="-46"/>
        <w:jc w:val="center"/>
        <w:rPr>
          <w:b/>
          <w:bCs/>
        </w:rPr>
      </w:pPr>
      <w:r w:rsidRPr="002E2B40">
        <w:rPr>
          <w:b/>
          <w:bCs/>
        </w:rPr>
        <w:t>Accademia de</w:t>
      </w:r>
      <w:r w:rsidR="007F58D0" w:rsidRPr="002E2B40">
        <w:rPr>
          <w:b/>
          <w:bCs/>
        </w:rPr>
        <w:t>lla</w:t>
      </w:r>
      <w:r w:rsidRPr="002E2B40">
        <w:rPr>
          <w:b/>
          <w:bCs/>
        </w:rPr>
        <w:t xml:space="preserve"> Guardia di </w:t>
      </w:r>
      <w:r w:rsidR="007F58D0" w:rsidRPr="002E2B40">
        <w:rPr>
          <w:b/>
          <w:bCs/>
        </w:rPr>
        <w:t>F</w:t>
      </w:r>
      <w:r w:rsidRPr="002E2B40">
        <w:rPr>
          <w:b/>
          <w:bCs/>
        </w:rPr>
        <w:t xml:space="preserve">inanza </w:t>
      </w:r>
      <w:r w:rsidR="007F58D0" w:rsidRPr="002E2B40">
        <w:rPr>
          <w:b/>
          <w:bCs/>
        </w:rPr>
        <w:tab/>
      </w:r>
      <w:r w:rsidR="00F33252" w:rsidRPr="002E2B40">
        <w:rPr>
          <w:b/>
          <w:bCs/>
        </w:rPr>
        <w:t>Il</w:t>
      </w:r>
      <w:r w:rsidRPr="002E2B40">
        <w:rPr>
          <w:b/>
          <w:bCs/>
        </w:rPr>
        <w:t xml:space="preserve"> </w:t>
      </w:r>
      <w:r w:rsidR="00C817DD" w:rsidRPr="002E2B40">
        <w:rPr>
          <w:b/>
          <w:bCs/>
        </w:rPr>
        <w:t>C</w:t>
      </w:r>
      <w:r w:rsidR="007F58D0" w:rsidRPr="002E2B40">
        <w:rPr>
          <w:b/>
          <w:bCs/>
        </w:rPr>
        <w:t>omandante</w:t>
      </w:r>
      <w:r w:rsidRPr="002E2B40">
        <w:rPr>
          <w:b/>
          <w:bCs/>
        </w:rPr>
        <w:t xml:space="preserve"> </w:t>
      </w:r>
      <w:r w:rsidR="000774B0" w:rsidRPr="002E2B40">
        <w:rPr>
          <w:b/>
          <w:bCs/>
        </w:rPr>
        <w:t xml:space="preserve">  </w:t>
      </w:r>
      <w:r w:rsidR="00550D99" w:rsidRPr="002E2B40">
        <w:rPr>
          <w:b/>
          <w:bCs/>
        </w:rPr>
        <w:tab/>
      </w:r>
      <w:r w:rsidR="000774B0" w:rsidRPr="002E2B40">
        <w:rPr>
          <w:b/>
          <w:bCs/>
        </w:rPr>
        <w:t xml:space="preserve">              </w:t>
      </w:r>
      <w:r w:rsidRPr="007656CF">
        <w:rPr>
          <w:b/>
          <w:bCs/>
        </w:rPr>
        <w:t>Gen.</w:t>
      </w:r>
      <w:r w:rsidR="000774B0" w:rsidRPr="007656CF">
        <w:rPr>
          <w:b/>
          <w:bCs/>
        </w:rPr>
        <w:t xml:space="preserve"> </w:t>
      </w:r>
      <w:r w:rsidR="00441592" w:rsidRPr="007656CF">
        <w:rPr>
          <w:b/>
          <w:bCs/>
        </w:rPr>
        <w:t>D</w:t>
      </w:r>
      <w:r w:rsidRPr="007656CF">
        <w:rPr>
          <w:b/>
          <w:bCs/>
        </w:rPr>
        <w:t>.</w:t>
      </w:r>
      <w:r w:rsidR="000774B0" w:rsidRPr="007656CF">
        <w:rPr>
          <w:b/>
          <w:bCs/>
        </w:rPr>
        <w:t xml:space="preserve"> Virgilio</w:t>
      </w:r>
      <w:r w:rsidR="000774B0" w:rsidRPr="002E2B40">
        <w:rPr>
          <w:b/>
          <w:bCs/>
        </w:rPr>
        <w:t xml:space="preserve"> Pomponi</w:t>
      </w:r>
    </w:p>
    <w:p w:rsidR="002E2B40" w:rsidRPr="002E2B40" w:rsidRDefault="00D32861" w:rsidP="00E96A28">
      <w:pPr>
        <w:spacing w:before="36" w:after="180"/>
        <w:ind w:right="-46"/>
      </w:pPr>
      <w:r w:rsidRPr="002E2B40">
        <w:br w:type="column"/>
      </w:r>
    </w:p>
    <w:p w:rsidR="00F83F8F" w:rsidRPr="002E2B40" w:rsidRDefault="00F83F8F" w:rsidP="00E96A28">
      <w:pPr>
        <w:spacing w:before="36" w:after="180"/>
        <w:ind w:right="-46"/>
      </w:pPr>
    </w:p>
    <w:p w:rsidR="00550D99" w:rsidRPr="002E2B40" w:rsidRDefault="00E96A28" w:rsidP="00E96A28">
      <w:pPr>
        <w:spacing w:before="36" w:after="180"/>
        <w:ind w:right="-46"/>
        <w:rPr>
          <w:b/>
          <w:bCs/>
        </w:rPr>
      </w:pPr>
      <w:r w:rsidRPr="002E2B40">
        <w:t xml:space="preserve">  </w:t>
      </w:r>
      <w:r w:rsidR="00C817DD" w:rsidRPr="00CD69AE">
        <w:rPr>
          <w:b/>
          <w:bCs/>
          <w:sz w:val="22"/>
          <w:szCs w:val="22"/>
        </w:rPr>
        <w:t xml:space="preserve">Ufficio </w:t>
      </w:r>
      <w:r w:rsidR="00264017" w:rsidRPr="00CD69AE">
        <w:rPr>
          <w:b/>
          <w:bCs/>
          <w:sz w:val="22"/>
          <w:szCs w:val="22"/>
        </w:rPr>
        <w:t xml:space="preserve">Scolastico Territoriale di </w:t>
      </w:r>
      <w:r w:rsidRPr="00CD69AE">
        <w:rPr>
          <w:b/>
          <w:bCs/>
          <w:sz w:val="22"/>
          <w:szCs w:val="22"/>
        </w:rPr>
        <w:t>B</w:t>
      </w:r>
      <w:r w:rsidR="00264017" w:rsidRPr="00CD69AE">
        <w:rPr>
          <w:b/>
          <w:bCs/>
          <w:sz w:val="22"/>
          <w:szCs w:val="22"/>
        </w:rPr>
        <w:t>ergamo</w:t>
      </w:r>
      <w:r w:rsidR="00550D99" w:rsidRPr="002E2B40">
        <w:rPr>
          <w:b/>
          <w:bCs/>
        </w:rPr>
        <w:t xml:space="preserve"> </w:t>
      </w:r>
      <w:r w:rsidR="00550D99" w:rsidRPr="002E2B40">
        <w:rPr>
          <w:b/>
          <w:bCs/>
        </w:rPr>
        <w:tab/>
      </w:r>
      <w:r w:rsidR="00550D99" w:rsidRPr="002E2B40">
        <w:rPr>
          <w:b/>
          <w:bCs/>
        </w:rPr>
        <w:tab/>
        <w:t xml:space="preserve">Il Dirigente </w:t>
      </w:r>
      <w:r w:rsidR="002E0D5D" w:rsidRPr="002E2B40">
        <w:rPr>
          <w:b/>
          <w:bCs/>
        </w:rPr>
        <w:tab/>
      </w:r>
      <w:r w:rsidR="002E0D5D" w:rsidRPr="002E2B40">
        <w:rPr>
          <w:b/>
          <w:bCs/>
        </w:rPr>
        <w:tab/>
      </w:r>
      <w:r w:rsidR="002E0D5D" w:rsidRPr="002E2B40">
        <w:rPr>
          <w:b/>
          <w:bCs/>
        </w:rPr>
        <w:tab/>
        <w:t>Dott</w:t>
      </w:r>
      <w:r w:rsidR="00C817DD" w:rsidRPr="002E2B40">
        <w:rPr>
          <w:b/>
          <w:bCs/>
        </w:rPr>
        <w:t>.ssa Patrizia Graziani</w:t>
      </w:r>
    </w:p>
    <w:p w:rsidR="00EA2692" w:rsidRPr="002E2B40" w:rsidRDefault="00EA2692">
      <w:pPr>
        <w:spacing w:before="72" w:after="252" w:line="24" w:lineRule="exact"/>
        <w:ind w:left="2232" w:right="1080" w:hanging="1152"/>
        <w:sectPr w:rsidR="00EA2692" w:rsidRPr="002E2B40" w:rsidSect="002E2B40">
          <w:type w:val="continuous"/>
          <w:pgSz w:w="11904" w:h="16834"/>
          <w:pgMar w:top="1276" w:right="1950" w:bottom="990" w:left="1255" w:header="720" w:footer="720" w:gutter="0"/>
          <w:cols w:num="2" w:space="720" w:equalWidth="0">
            <w:col w:w="4132" w:space="442"/>
            <w:col w:w="4065"/>
          </w:cols>
          <w:noEndnote/>
        </w:sectPr>
      </w:pPr>
    </w:p>
    <w:p w:rsidR="00F33252" w:rsidRPr="002E2B40" w:rsidRDefault="00F83321" w:rsidP="00F33252">
      <w:pPr>
        <w:pStyle w:val="Style1"/>
        <w:spacing w:before="120"/>
        <w:rPr>
          <w:rFonts w:ascii="Bookman Old Style" w:hAnsi="Bookman Old Style" w:cs="Bookman Old Style"/>
          <w:b/>
          <w:bCs/>
          <w:i/>
          <w:iCs/>
          <w:spacing w:val="-2"/>
          <w:sz w:val="18"/>
          <w:szCs w:val="18"/>
        </w:rPr>
      </w:pPr>
      <w:r>
        <w:rPr>
          <w:rFonts w:ascii="Bookman Old Style" w:hAnsi="Bookman Old Style" w:cs="Bookman Old Style"/>
          <w:b/>
          <w:bCs/>
          <w:i/>
          <w:iCs/>
          <w:noProof/>
          <w:spacing w:val="-2"/>
          <w:sz w:val="18"/>
          <w:szCs w:val="18"/>
        </w:rPr>
        <w:lastRenderedPageBreak/>
        <w:drawing>
          <wp:inline distT="0" distB="0" distL="0" distR="0">
            <wp:extent cx="572770" cy="397510"/>
            <wp:effectExtent l="0" t="0" r="0" b="254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252" w:rsidRPr="002E2B40" w:rsidRDefault="00F33252" w:rsidP="00F33252">
      <w:pPr>
        <w:pStyle w:val="Style1"/>
        <w:spacing w:before="120"/>
        <w:rPr>
          <w:rFonts w:ascii="Bookman Old Style" w:hAnsi="Bookman Old Style" w:cs="Bookman Old Style"/>
          <w:b/>
          <w:bCs/>
          <w:i/>
          <w:iCs/>
          <w:spacing w:val="-2"/>
          <w:sz w:val="18"/>
          <w:szCs w:val="18"/>
        </w:rPr>
      </w:pPr>
      <w:r w:rsidRPr="002E2B40">
        <w:rPr>
          <w:rFonts w:ascii="Bookman Old Style" w:hAnsi="Bookman Old Style" w:cs="Bookman Old Style"/>
          <w:b/>
          <w:bCs/>
          <w:i/>
          <w:iCs/>
          <w:spacing w:val="-2"/>
          <w:sz w:val="18"/>
          <w:szCs w:val="18"/>
        </w:rPr>
        <w:t>ACCADEMIA DELLA GUARDIA DI FINANZA</w:t>
      </w:r>
    </w:p>
    <w:p w:rsidR="00F33252" w:rsidRPr="002E2B40" w:rsidRDefault="00F33252" w:rsidP="00F33252">
      <w:pPr>
        <w:spacing w:before="120"/>
        <w:jc w:val="center"/>
      </w:pPr>
      <w:r w:rsidRPr="002E2B40">
        <w:br w:type="column"/>
      </w:r>
      <w:r w:rsidR="00F83321">
        <w:rPr>
          <w:rFonts w:ascii="Bookman Old Style" w:hAnsi="Bookman Old Style" w:cs="Bookman Old Style"/>
          <w:b/>
          <w:bCs/>
          <w:i/>
          <w:iCs/>
          <w:noProof/>
          <w:spacing w:val="-2"/>
          <w:sz w:val="18"/>
          <w:szCs w:val="18"/>
        </w:rPr>
        <w:lastRenderedPageBreak/>
        <w:drawing>
          <wp:inline distT="0" distB="0" distL="0" distR="0">
            <wp:extent cx="572770" cy="437515"/>
            <wp:effectExtent l="0" t="0" r="0" b="635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252" w:rsidRPr="002E2B40" w:rsidRDefault="00F33252" w:rsidP="00F33252">
      <w:pPr>
        <w:spacing w:before="120"/>
        <w:jc w:val="center"/>
        <w:rPr>
          <w:rFonts w:ascii="Verdana" w:hAnsi="Verdana" w:cs="Verdana"/>
          <w:b/>
          <w:bCs/>
          <w:spacing w:val="8"/>
          <w:sz w:val="16"/>
          <w:szCs w:val="16"/>
        </w:rPr>
      </w:pPr>
      <w:r w:rsidRPr="002E2B40">
        <w:rPr>
          <w:rFonts w:ascii="Bookman Old Style" w:hAnsi="Bookman Old Style" w:cs="Bookman Old Style"/>
          <w:i/>
          <w:iCs/>
          <w:spacing w:val="-9"/>
          <w:sz w:val="18"/>
          <w:szCs w:val="18"/>
        </w:rPr>
        <w:t>Ministero dell</w:t>
      </w:r>
      <w:r w:rsidRPr="002E2B40">
        <w:rPr>
          <w:rFonts w:ascii="Bookman Old Style" w:hAnsi="Bookman Old Style" w:cs="Bookman Old Style"/>
          <w:i/>
          <w:iCs/>
          <w:spacing w:val="-7"/>
          <w:sz w:val="18"/>
          <w:szCs w:val="18"/>
          <w:vertAlign w:val="superscript"/>
        </w:rPr>
        <w:t>'</w:t>
      </w:r>
      <w:r w:rsidRPr="002E2B40">
        <w:rPr>
          <w:rFonts w:ascii="Bookman Old Style" w:hAnsi="Bookman Old Style" w:cs="Bookman Old Style"/>
          <w:i/>
          <w:iCs/>
          <w:spacing w:val="-9"/>
          <w:sz w:val="18"/>
          <w:szCs w:val="18"/>
        </w:rPr>
        <w:t xml:space="preserve">Istruzione, dell’Università </w:t>
      </w:r>
      <w:r w:rsidRPr="002E2B40">
        <w:rPr>
          <w:rFonts w:ascii="Bookman Old Style" w:hAnsi="Bookman Old Style" w:cs="Bookman Old Style"/>
          <w:bCs/>
          <w:i/>
          <w:iCs/>
          <w:spacing w:val="-9"/>
          <w:sz w:val="18"/>
          <w:szCs w:val="18"/>
        </w:rPr>
        <w:t xml:space="preserve">e </w:t>
      </w:r>
      <w:r w:rsidRPr="002E2B40">
        <w:rPr>
          <w:rFonts w:ascii="Bookman Old Style" w:hAnsi="Bookman Old Style" w:cs="Bookman Old Style"/>
          <w:i/>
          <w:iCs/>
          <w:spacing w:val="-9"/>
          <w:sz w:val="18"/>
          <w:szCs w:val="18"/>
        </w:rPr>
        <w:t>della Ricerca</w:t>
      </w:r>
      <w:r w:rsidRPr="002E2B40">
        <w:rPr>
          <w:rFonts w:ascii="Bookman Old Style" w:hAnsi="Bookman Old Style" w:cs="Bookman Old Style"/>
          <w:i/>
          <w:iCs/>
          <w:spacing w:val="-9"/>
          <w:sz w:val="18"/>
          <w:szCs w:val="18"/>
        </w:rPr>
        <w:br/>
      </w:r>
      <w:r w:rsidRPr="002E2B40">
        <w:rPr>
          <w:rFonts w:ascii="Verdana" w:hAnsi="Verdana" w:cs="Verdana"/>
          <w:spacing w:val="8"/>
          <w:sz w:val="16"/>
          <w:szCs w:val="16"/>
        </w:rPr>
        <w:t>Ufficio Scolastico Regionale per la Lombardia</w:t>
      </w:r>
      <w:r w:rsidRPr="002E2B40">
        <w:rPr>
          <w:rFonts w:ascii="Verdana" w:hAnsi="Verdana" w:cs="Verdana"/>
          <w:spacing w:val="8"/>
          <w:sz w:val="16"/>
          <w:szCs w:val="16"/>
        </w:rPr>
        <w:br/>
      </w:r>
      <w:r w:rsidRPr="002E2B40">
        <w:rPr>
          <w:rFonts w:ascii="Verdana" w:hAnsi="Verdana" w:cs="Verdana"/>
          <w:bCs/>
          <w:spacing w:val="8"/>
          <w:sz w:val="16"/>
          <w:szCs w:val="16"/>
        </w:rPr>
        <w:t xml:space="preserve">Ufficio </w:t>
      </w:r>
      <w:r w:rsidR="00F425D1" w:rsidRPr="002E2B40">
        <w:rPr>
          <w:rFonts w:ascii="Verdana" w:hAnsi="Verdana" w:cs="Verdana"/>
          <w:bCs/>
          <w:spacing w:val="8"/>
          <w:sz w:val="16"/>
          <w:szCs w:val="16"/>
        </w:rPr>
        <w:t>Scolastico Territoriale di Bergamo</w:t>
      </w:r>
    </w:p>
    <w:p w:rsidR="007F58D0" w:rsidRPr="002E2B40" w:rsidRDefault="007F58D0" w:rsidP="007F58D0">
      <w:pPr>
        <w:spacing w:before="864"/>
        <w:jc w:val="center"/>
        <w:sectPr w:rsidR="007F58D0" w:rsidRPr="002E2B40">
          <w:pgSz w:w="11904" w:h="16834"/>
          <w:pgMar w:top="1602" w:right="1564" w:bottom="761" w:left="1251" w:header="720" w:footer="720" w:gutter="0"/>
          <w:cols w:num="2" w:space="720" w:equalWidth="0">
            <w:col w:w="4494" w:space="200"/>
            <w:col w:w="4335"/>
          </w:cols>
          <w:noEndnote/>
        </w:sectPr>
      </w:pPr>
    </w:p>
    <w:p w:rsidR="00D32861" w:rsidRPr="002E2B40" w:rsidRDefault="001B29A7" w:rsidP="0006617A">
      <w:pPr>
        <w:spacing w:before="828" w:line="516" w:lineRule="atLeast"/>
        <w:rPr>
          <w:rFonts w:ascii="Bookman Old Style" w:hAnsi="Bookman Old Style" w:cs="Bookman Old Style"/>
          <w:b/>
          <w:bCs/>
        </w:rPr>
      </w:pPr>
      <w:r w:rsidRPr="002E2B40">
        <w:rPr>
          <w:rFonts w:ascii="Bookman Old Style" w:hAnsi="Bookman Old Style"/>
          <w:b/>
          <w:bCs/>
          <w:iCs/>
          <w:w w:val="136"/>
        </w:rPr>
        <w:lastRenderedPageBreak/>
        <w:t>PREMIO</w:t>
      </w:r>
      <w:r w:rsidRPr="002E2B40">
        <w:rPr>
          <w:rFonts w:ascii="Bookman Old Style" w:hAnsi="Bookman Old Style"/>
          <w:b/>
          <w:bCs/>
          <w:i/>
          <w:iCs/>
          <w:w w:val="136"/>
          <w:sz w:val="40"/>
          <w:szCs w:val="40"/>
        </w:rPr>
        <w:t>S</w:t>
      </w:r>
      <w:r w:rsidRPr="002E2B40">
        <w:rPr>
          <w:rFonts w:ascii="Bookman Old Style" w:hAnsi="Bookman Old Style"/>
          <w:b/>
          <w:bCs/>
          <w:i/>
          <w:iCs/>
          <w:w w:val="136"/>
        </w:rPr>
        <w:t>CUOL</w:t>
      </w:r>
      <w:r w:rsidRPr="002E2B40">
        <w:rPr>
          <w:rFonts w:ascii="Bookman Old Style" w:hAnsi="Bookman Old Style"/>
          <w:b/>
          <w:bCs/>
          <w:i/>
          <w:iCs/>
          <w:w w:val="136"/>
          <w:sz w:val="40"/>
          <w:szCs w:val="40"/>
        </w:rPr>
        <w:t>A</w:t>
      </w:r>
      <w:r w:rsidR="00D32861" w:rsidRPr="002E2B40">
        <w:rPr>
          <w:rFonts w:ascii="Bookman Old Style" w:hAnsi="Bookman Old Style"/>
          <w:b/>
          <w:bCs/>
          <w:i/>
          <w:iCs/>
          <w:w w:val="136"/>
        </w:rPr>
        <w:t>CCADEMIA</w:t>
      </w:r>
      <w:r w:rsidR="0006617A" w:rsidRPr="002E2B40">
        <w:rPr>
          <w:rFonts w:ascii="Bookman Old Style" w:hAnsi="Bookman Old Style"/>
          <w:b/>
          <w:bCs/>
          <w:i/>
          <w:iCs/>
          <w:w w:val="136"/>
        </w:rPr>
        <w:t xml:space="preserve"> -</w:t>
      </w:r>
      <w:r w:rsidR="00D32861" w:rsidRPr="002E2B40">
        <w:rPr>
          <w:b/>
          <w:bCs/>
          <w:i/>
          <w:iCs/>
          <w:w w:val="136"/>
          <w:sz w:val="28"/>
          <w:szCs w:val="28"/>
        </w:rPr>
        <w:t xml:space="preserve"> </w:t>
      </w:r>
      <w:r w:rsidR="000774B0" w:rsidRPr="002E2B40">
        <w:rPr>
          <w:rFonts w:ascii="Bookman Old Style" w:hAnsi="Bookman Old Style" w:cs="Bookman Old Style"/>
          <w:b/>
          <w:bCs/>
        </w:rPr>
        <w:t>X</w:t>
      </w:r>
      <w:r w:rsidR="009C3597">
        <w:rPr>
          <w:rFonts w:ascii="Bookman Old Style" w:hAnsi="Bookman Old Style" w:cs="Bookman Old Style"/>
          <w:b/>
          <w:bCs/>
        </w:rPr>
        <w:t>I</w:t>
      </w:r>
      <w:r w:rsidR="0006617A" w:rsidRPr="002E2B40">
        <w:rPr>
          <w:rFonts w:ascii="Bookman Old Style" w:hAnsi="Bookman Old Style" w:cs="Bookman Old Style"/>
          <w:b/>
          <w:bCs/>
        </w:rPr>
        <w:t xml:space="preserve"> Edizione - A.S. </w:t>
      </w:r>
      <w:r w:rsidR="00B25CB6" w:rsidRPr="002E2B40">
        <w:rPr>
          <w:rFonts w:ascii="Bookman Old Style" w:hAnsi="Bookman Old Style" w:cs="Bookman Old Style"/>
          <w:b/>
          <w:bCs/>
        </w:rPr>
        <w:t>201</w:t>
      </w:r>
      <w:r w:rsidR="009C3597">
        <w:rPr>
          <w:rFonts w:ascii="Bookman Old Style" w:hAnsi="Bookman Old Style" w:cs="Bookman Old Style"/>
          <w:b/>
          <w:bCs/>
        </w:rPr>
        <w:t>7</w:t>
      </w:r>
      <w:r w:rsidR="00B25CB6" w:rsidRPr="002E2B40">
        <w:rPr>
          <w:rFonts w:ascii="Bookman Old Style" w:hAnsi="Bookman Old Style" w:cs="Bookman Old Style"/>
          <w:b/>
          <w:bCs/>
        </w:rPr>
        <w:t>/201</w:t>
      </w:r>
      <w:r w:rsidR="009C3597">
        <w:rPr>
          <w:rFonts w:ascii="Bookman Old Style" w:hAnsi="Bookman Old Style" w:cs="Bookman Old Style"/>
          <w:b/>
          <w:bCs/>
        </w:rPr>
        <w:t>8</w:t>
      </w:r>
    </w:p>
    <w:p w:rsidR="0006617A" w:rsidRPr="002E2B40" w:rsidRDefault="0006617A">
      <w:pPr>
        <w:spacing w:line="360" w:lineRule="auto"/>
        <w:jc w:val="center"/>
        <w:rPr>
          <w:rFonts w:ascii="Bookman Old Style" w:hAnsi="Bookman Old Style" w:cs="Bookman Old Style"/>
          <w:sz w:val="22"/>
          <w:szCs w:val="22"/>
        </w:rPr>
      </w:pPr>
    </w:p>
    <w:p w:rsidR="00D32861" w:rsidRPr="002E2B40" w:rsidRDefault="00D32861">
      <w:pPr>
        <w:spacing w:line="360" w:lineRule="auto"/>
        <w:jc w:val="center"/>
        <w:rPr>
          <w:rFonts w:ascii="Bookman Old Style" w:hAnsi="Bookman Old Style" w:cs="Bookman Old Style"/>
          <w:sz w:val="22"/>
          <w:szCs w:val="22"/>
        </w:rPr>
      </w:pPr>
      <w:r w:rsidRPr="002E2B40">
        <w:rPr>
          <w:rFonts w:ascii="Bookman Old Style" w:hAnsi="Bookman Old Style" w:cs="Bookman Old Style"/>
          <w:sz w:val="22"/>
          <w:szCs w:val="22"/>
        </w:rPr>
        <w:t>CONCORSO A PREM</w:t>
      </w:r>
      <w:r w:rsidR="0006617A" w:rsidRPr="002E2B40">
        <w:rPr>
          <w:rFonts w:ascii="Bookman Old Style" w:hAnsi="Bookman Old Style" w:cs="Bookman Old Style"/>
          <w:sz w:val="22"/>
          <w:szCs w:val="22"/>
        </w:rPr>
        <w:t xml:space="preserve">I PER GLI STUDENTI DELLE </w:t>
      </w:r>
      <w:r w:rsidR="00DA7FBD" w:rsidRPr="002E2B40">
        <w:rPr>
          <w:rFonts w:ascii="Bookman Old Style" w:hAnsi="Bookman Old Style" w:cs="Bookman Old Style"/>
          <w:sz w:val="22"/>
          <w:szCs w:val="22"/>
        </w:rPr>
        <w:t>CLASSI QUARTE</w:t>
      </w:r>
      <w:r w:rsidRPr="002E2B40">
        <w:rPr>
          <w:rFonts w:ascii="Bookman Old Style" w:hAnsi="Bookman Old Style" w:cs="Bookman Old Style"/>
          <w:sz w:val="22"/>
          <w:szCs w:val="22"/>
        </w:rPr>
        <w:br/>
        <w:t>DEGLI ISTITUTI DI ISTRUZIONE SECONDARIA SUPERIORE</w:t>
      </w:r>
      <w:r w:rsidRPr="002E2B40">
        <w:rPr>
          <w:rFonts w:ascii="Bookman Old Style" w:hAnsi="Bookman Old Style" w:cs="Bookman Old Style"/>
          <w:sz w:val="22"/>
          <w:szCs w:val="22"/>
        </w:rPr>
        <w:br/>
        <w:t>DI BERGAMO E PROVINCIA</w:t>
      </w:r>
    </w:p>
    <w:p w:rsidR="00D32861" w:rsidRPr="002E2B40" w:rsidRDefault="00D32861">
      <w:pPr>
        <w:pStyle w:val="Style5"/>
        <w:rPr>
          <w:rFonts w:ascii="Bookman Old Style" w:hAnsi="Bookman Old Style" w:cs="Bookman Old Style"/>
          <w:b/>
          <w:spacing w:val="2"/>
        </w:rPr>
      </w:pPr>
      <w:r w:rsidRPr="002E2B40">
        <w:rPr>
          <w:rFonts w:ascii="Bookman Old Style" w:hAnsi="Bookman Old Style" w:cs="Bookman Old Style"/>
          <w:b/>
          <w:spacing w:val="2"/>
        </w:rPr>
        <w:t>SCHEDA DI ISCRIZIONE</w:t>
      </w:r>
    </w:p>
    <w:p w:rsidR="00D32861" w:rsidRPr="002E2B40" w:rsidRDefault="00D32861">
      <w:pPr>
        <w:rPr>
          <w:rFonts w:ascii="Bookman Old Style" w:hAnsi="Bookman Old Style" w:cs="Bookman Old Style"/>
          <w:sz w:val="22"/>
          <w:szCs w:val="22"/>
        </w:rPr>
      </w:pPr>
    </w:p>
    <w:p w:rsidR="0004009C" w:rsidRDefault="002E0D5D" w:rsidP="00BB3BF1">
      <w:pPr>
        <w:spacing w:line="360" w:lineRule="auto"/>
        <w:jc w:val="center"/>
        <w:rPr>
          <w:rFonts w:ascii="Bookman Old Style" w:hAnsi="Bookman Old Style" w:cs="Bookman Old Style"/>
          <w:spacing w:val="2"/>
        </w:rPr>
      </w:pPr>
      <w:r w:rsidRPr="002E2B40">
        <w:rPr>
          <w:rFonts w:ascii="Bookman Old Style" w:hAnsi="Bookman Old Style" w:cs="Bookman Old Style"/>
          <w:spacing w:val="2"/>
        </w:rPr>
        <w:t xml:space="preserve">Da inviare unicamente </w:t>
      </w:r>
      <w:r w:rsidRPr="0093553D">
        <w:rPr>
          <w:rFonts w:ascii="Bookman Old Style" w:hAnsi="Bookman Old Style" w:cs="Bookman Old Style"/>
          <w:spacing w:val="2"/>
        </w:rPr>
        <w:t>con</w:t>
      </w:r>
      <w:r w:rsidR="00D32861" w:rsidRPr="0093553D">
        <w:rPr>
          <w:rFonts w:ascii="Bookman Old Style" w:hAnsi="Bookman Old Style" w:cs="Bookman Old Style"/>
          <w:spacing w:val="2"/>
        </w:rPr>
        <w:t xml:space="preserve"> </w:t>
      </w:r>
      <w:r w:rsidR="00DB4E28" w:rsidRPr="0093553D">
        <w:rPr>
          <w:rFonts w:ascii="Bookman Old Style" w:hAnsi="Bookman Old Style" w:cs="Bookman Old Style"/>
          <w:spacing w:val="2"/>
        </w:rPr>
        <w:t xml:space="preserve">e-mail </w:t>
      </w:r>
      <w:r w:rsidR="0004009C" w:rsidRPr="0093553D">
        <w:rPr>
          <w:rFonts w:ascii="Bookman Old Style" w:hAnsi="Bookman Old Style" w:cs="Bookman Old Style"/>
          <w:spacing w:val="2"/>
        </w:rPr>
        <w:t>da parte della Istituzione scolastica</w:t>
      </w:r>
    </w:p>
    <w:p w:rsidR="00D32861" w:rsidRPr="00A00E39" w:rsidRDefault="00DB4E28" w:rsidP="00BB3BF1">
      <w:pPr>
        <w:spacing w:line="360" w:lineRule="auto"/>
        <w:jc w:val="center"/>
        <w:rPr>
          <w:rFonts w:ascii="Bookman Old Style" w:hAnsi="Bookman Old Style" w:cs="Bookman Old Style"/>
          <w:spacing w:val="2"/>
        </w:rPr>
      </w:pPr>
      <w:r w:rsidRPr="002E2B40">
        <w:rPr>
          <w:rFonts w:ascii="Bookman Old Style" w:hAnsi="Bookman Old Style" w:cs="Bookman Old Style"/>
          <w:spacing w:val="2"/>
        </w:rPr>
        <w:t>al</w:t>
      </w:r>
      <w:r w:rsidR="00842BEE" w:rsidRPr="002E2B40">
        <w:rPr>
          <w:rFonts w:ascii="Bookman Old Style" w:hAnsi="Bookman Old Style" w:cs="Bookman Old Style"/>
          <w:spacing w:val="2"/>
        </w:rPr>
        <w:t>la</w:t>
      </w:r>
      <w:r w:rsidRPr="002E2B40">
        <w:rPr>
          <w:rFonts w:ascii="Bookman Old Style" w:hAnsi="Bookman Old Style" w:cs="Bookman Old Style"/>
          <w:spacing w:val="2"/>
        </w:rPr>
        <w:t xml:space="preserve"> professor</w:t>
      </w:r>
      <w:r w:rsidR="00842BEE" w:rsidRPr="002E2B40">
        <w:rPr>
          <w:rFonts w:ascii="Bookman Old Style" w:hAnsi="Bookman Old Style" w:cs="Bookman Old Style"/>
          <w:spacing w:val="2"/>
        </w:rPr>
        <w:t>essa</w:t>
      </w:r>
      <w:r w:rsidRPr="002E2B40">
        <w:rPr>
          <w:rFonts w:ascii="Bookman Old Style" w:hAnsi="Bookman Old Style" w:cs="Bookman Old Style"/>
          <w:spacing w:val="2"/>
        </w:rPr>
        <w:t xml:space="preserve"> </w:t>
      </w:r>
      <w:r w:rsidR="00842BEE" w:rsidRPr="002E2B40">
        <w:rPr>
          <w:rFonts w:ascii="Bookman Old Style" w:hAnsi="Bookman Old Style" w:cs="Bookman Old Style"/>
          <w:spacing w:val="2"/>
        </w:rPr>
        <w:t>Teresa Capezzuto</w:t>
      </w:r>
      <w:r w:rsidR="0004009C">
        <w:rPr>
          <w:rFonts w:ascii="Bookman Old Style" w:hAnsi="Bookman Old Style" w:cs="Bookman Old Style"/>
          <w:spacing w:val="2"/>
        </w:rPr>
        <w:t xml:space="preserve"> </w:t>
      </w:r>
      <w:r w:rsidRPr="002E2B40">
        <w:rPr>
          <w:rFonts w:ascii="Bookman Old Style" w:hAnsi="Bookman Old Style" w:cs="Bookman Old Style"/>
          <w:spacing w:val="2"/>
        </w:rPr>
        <w:t>(</w:t>
      </w:r>
      <w:r w:rsidR="00842BEE" w:rsidRPr="002E2B40">
        <w:rPr>
          <w:rFonts w:ascii="Bookman Old Style" w:hAnsi="Bookman Old Style" w:cs="Bookman Old Style"/>
          <w:spacing w:val="2"/>
        </w:rPr>
        <w:t>capezzuto@istruzione.bergamo.it</w:t>
      </w:r>
      <w:r w:rsidR="00D32861" w:rsidRPr="002E2B40">
        <w:rPr>
          <w:rFonts w:ascii="Bookman Old Style" w:hAnsi="Bookman Old Style" w:cs="Bookman Old Style"/>
          <w:spacing w:val="2"/>
        </w:rPr>
        <w:t>)</w:t>
      </w:r>
      <w:r w:rsidR="00D32861" w:rsidRPr="002E2B40">
        <w:rPr>
          <w:rFonts w:ascii="Bookman Old Style" w:hAnsi="Bookman Old Style" w:cs="Bookman Old Style"/>
          <w:spacing w:val="2"/>
        </w:rPr>
        <w:br/>
      </w:r>
      <w:r w:rsidR="00D32861" w:rsidRPr="00A00E39">
        <w:rPr>
          <w:rFonts w:ascii="Bookman Old Style" w:hAnsi="Bookman Old Style" w:cs="Bookman Old Style"/>
          <w:b/>
          <w:spacing w:val="2"/>
        </w:rPr>
        <w:t xml:space="preserve">entro </w:t>
      </w:r>
      <w:r w:rsidR="006955C6" w:rsidRPr="00A00E39">
        <w:rPr>
          <w:rFonts w:ascii="Bookman Old Style" w:hAnsi="Bookman Old Style" w:cs="Bookman Old Style"/>
          <w:b/>
          <w:spacing w:val="2"/>
        </w:rPr>
        <w:t xml:space="preserve">il </w:t>
      </w:r>
      <w:r w:rsidR="00A00E39" w:rsidRPr="00A00E39">
        <w:rPr>
          <w:rFonts w:ascii="Bookman Old Style" w:hAnsi="Bookman Old Style" w:cs="Bookman Old Style"/>
          <w:b/>
          <w:spacing w:val="2"/>
        </w:rPr>
        <w:t>14</w:t>
      </w:r>
      <w:r w:rsidR="003F590E" w:rsidRPr="00A00E39">
        <w:rPr>
          <w:rFonts w:ascii="Bookman Old Style" w:hAnsi="Bookman Old Style" w:cs="Bookman Old Style"/>
          <w:b/>
          <w:spacing w:val="2"/>
        </w:rPr>
        <w:t xml:space="preserve"> aprile</w:t>
      </w:r>
      <w:r w:rsidR="00D32861" w:rsidRPr="00A00E39">
        <w:rPr>
          <w:rFonts w:ascii="Bookman Old Style" w:hAnsi="Bookman Old Style" w:cs="Bookman Old Style"/>
          <w:b/>
          <w:spacing w:val="2"/>
        </w:rPr>
        <w:t xml:space="preserve"> 201</w:t>
      </w:r>
      <w:r w:rsidR="009C3597" w:rsidRPr="00A00E39">
        <w:rPr>
          <w:rFonts w:ascii="Bookman Old Style" w:hAnsi="Bookman Old Style" w:cs="Bookman Old Style"/>
          <w:b/>
          <w:spacing w:val="2"/>
        </w:rPr>
        <w:t>8</w:t>
      </w:r>
    </w:p>
    <w:p w:rsidR="00BB3BF1" w:rsidRPr="002E2B40" w:rsidRDefault="00BB3BF1" w:rsidP="00BB3BF1">
      <w:pPr>
        <w:ind w:right="3312"/>
        <w:rPr>
          <w:rFonts w:ascii="Bookman Old Style" w:hAnsi="Bookman Old Style" w:cs="Bookman Old Style"/>
          <w:sz w:val="22"/>
          <w:szCs w:val="22"/>
        </w:rPr>
      </w:pPr>
    </w:p>
    <w:p w:rsidR="00BB3BF1" w:rsidRPr="002E2B40" w:rsidRDefault="00D32861" w:rsidP="00BB3BF1">
      <w:pPr>
        <w:ind w:right="3312"/>
        <w:rPr>
          <w:rFonts w:ascii="Bookman Old Style" w:hAnsi="Bookman Old Style" w:cs="Bookman Old Style"/>
          <w:sz w:val="22"/>
          <w:szCs w:val="22"/>
        </w:rPr>
      </w:pPr>
      <w:r w:rsidRPr="002E2B40">
        <w:rPr>
          <w:rFonts w:ascii="Bookman Old Style" w:hAnsi="Bookman Old Style" w:cs="Bookman Old Style"/>
          <w:sz w:val="22"/>
          <w:szCs w:val="22"/>
        </w:rPr>
        <w:t xml:space="preserve">Istituto Scolastico (denominazione e recapiti) </w:t>
      </w:r>
    </w:p>
    <w:p w:rsidR="00BB3BF1" w:rsidRPr="002E2B40" w:rsidRDefault="00BB3BF1" w:rsidP="00BB3BF1">
      <w:pPr>
        <w:spacing w:line="360" w:lineRule="auto"/>
        <w:ind w:right="-46"/>
        <w:rPr>
          <w:rFonts w:ascii="Bookman Old Style" w:hAnsi="Bookman Old Style" w:cs="Bookman Old Style"/>
          <w:sz w:val="22"/>
          <w:szCs w:val="22"/>
        </w:rPr>
      </w:pPr>
      <w:r w:rsidRPr="002E2B40">
        <w:rPr>
          <w:rFonts w:ascii="Bookman Old Style" w:hAnsi="Bookman Old Style" w:cs="Bookman Old Style"/>
          <w:sz w:val="22"/>
          <w:szCs w:val="22"/>
        </w:rPr>
        <w:t>__________________________________________________________________________________</w:t>
      </w:r>
    </w:p>
    <w:p w:rsidR="00BB3BF1" w:rsidRPr="002E2B40" w:rsidRDefault="00BB3BF1" w:rsidP="00BB3BF1">
      <w:pPr>
        <w:ind w:right="-46"/>
        <w:rPr>
          <w:rFonts w:ascii="Bookman Old Style" w:hAnsi="Bookman Old Style" w:cs="Bookman Old Style"/>
          <w:sz w:val="22"/>
          <w:szCs w:val="22"/>
        </w:rPr>
      </w:pPr>
      <w:r w:rsidRPr="002E2B40">
        <w:rPr>
          <w:rFonts w:ascii="Bookman Old Style" w:hAnsi="Bookman Old Style" w:cs="Bookman Old Style"/>
          <w:sz w:val="22"/>
          <w:szCs w:val="22"/>
        </w:rPr>
        <w:t>__________________________________________________________________________________</w:t>
      </w:r>
    </w:p>
    <w:p w:rsidR="00BB3BF1" w:rsidRPr="002E2B40" w:rsidRDefault="00BB3BF1" w:rsidP="00BB3BF1">
      <w:pPr>
        <w:ind w:right="-46"/>
        <w:rPr>
          <w:rFonts w:ascii="Bookman Old Style" w:hAnsi="Bookman Old Style" w:cs="Bookman Old Style"/>
          <w:sz w:val="22"/>
          <w:szCs w:val="22"/>
        </w:rPr>
      </w:pPr>
    </w:p>
    <w:p w:rsidR="00D32861" w:rsidRPr="002E2B40" w:rsidRDefault="00D32861" w:rsidP="00BB3BF1">
      <w:pPr>
        <w:spacing w:line="360" w:lineRule="auto"/>
        <w:ind w:right="-46"/>
        <w:rPr>
          <w:rFonts w:ascii="Bookman Old Style" w:hAnsi="Bookman Old Style" w:cs="Bookman Old Style"/>
          <w:sz w:val="22"/>
          <w:szCs w:val="22"/>
        </w:rPr>
      </w:pPr>
      <w:r w:rsidRPr="002E2B40">
        <w:rPr>
          <w:rFonts w:ascii="Bookman Old Style" w:hAnsi="Bookman Old Style" w:cs="Bookman Old Style"/>
          <w:sz w:val="22"/>
          <w:szCs w:val="22"/>
        </w:rPr>
        <w:t>Studente (cognome e nome - classe di appartenenza)</w:t>
      </w:r>
    </w:p>
    <w:p w:rsidR="00BB3BF1" w:rsidRPr="002E2B40" w:rsidRDefault="00BB3BF1" w:rsidP="00BB3BF1">
      <w:pPr>
        <w:ind w:right="-46"/>
        <w:rPr>
          <w:rFonts w:ascii="Bookman Old Style" w:hAnsi="Bookman Old Style" w:cs="Bookman Old Style"/>
          <w:sz w:val="22"/>
          <w:szCs w:val="22"/>
        </w:rPr>
      </w:pPr>
      <w:r w:rsidRPr="002E2B40">
        <w:rPr>
          <w:rFonts w:ascii="Bookman Old Style" w:hAnsi="Bookman Old Style" w:cs="Bookman Old Style"/>
          <w:sz w:val="22"/>
          <w:szCs w:val="22"/>
        </w:rPr>
        <w:t>__________________________________________________________________________________</w:t>
      </w:r>
    </w:p>
    <w:p w:rsidR="00BB3BF1" w:rsidRPr="002E2B40" w:rsidRDefault="00BB3BF1" w:rsidP="00BB3BF1">
      <w:pPr>
        <w:ind w:right="-46"/>
        <w:rPr>
          <w:rFonts w:ascii="Bookman Old Style" w:hAnsi="Bookman Old Style" w:cs="Bookman Old Style"/>
          <w:sz w:val="22"/>
          <w:szCs w:val="22"/>
        </w:rPr>
      </w:pPr>
    </w:p>
    <w:p w:rsidR="00D32861" w:rsidRPr="002E2B40" w:rsidRDefault="00D32861" w:rsidP="00BB3BF1">
      <w:pPr>
        <w:ind w:right="-46"/>
        <w:rPr>
          <w:rFonts w:ascii="Bookman Old Style" w:hAnsi="Bookman Old Style" w:cs="Bookman Old Style"/>
          <w:spacing w:val="3"/>
          <w:sz w:val="18"/>
          <w:szCs w:val="18"/>
        </w:rPr>
      </w:pPr>
      <w:r w:rsidRPr="002E2B40">
        <w:rPr>
          <w:rFonts w:ascii="Bookman Old Style" w:hAnsi="Bookman Old Style" w:cs="Bookman Old Style"/>
          <w:sz w:val="22"/>
          <w:szCs w:val="22"/>
        </w:rPr>
        <w:t>Eventuale richiesta di partecipazione di un</w:t>
      </w:r>
      <w:r w:rsidR="00FE4DDF">
        <w:rPr>
          <w:rFonts w:ascii="Bookman Old Style" w:hAnsi="Bookman Old Style" w:cs="Bookman Old Style"/>
          <w:sz w:val="22"/>
          <w:szCs w:val="22"/>
        </w:rPr>
        <w:t>’</w:t>
      </w:r>
      <w:r w:rsidRPr="002E2B40">
        <w:rPr>
          <w:rFonts w:ascii="Bookman Old Style" w:hAnsi="Bookman Old Style" w:cs="Bookman Old Style"/>
          <w:sz w:val="22"/>
          <w:szCs w:val="22"/>
        </w:rPr>
        <w:t xml:space="preserve">intera classe </w:t>
      </w:r>
      <w:r w:rsidR="00BB3BF1" w:rsidRPr="002E2B40">
        <w:rPr>
          <w:rFonts w:ascii="Bookman Old Style" w:hAnsi="Bookman Old Style" w:cs="Bookman Old Style"/>
          <w:sz w:val="22"/>
          <w:szCs w:val="22"/>
        </w:rPr>
        <w:t>e</w:t>
      </w:r>
      <w:r w:rsidRPr="002E2B40">
        <w:rPr>
          <w:rFonts w:ascii="Bookman Old Style" w:hAnsi="Bookman Old Style" w:cs="Bookman Old Style"/>
          <w:sz w:val="22"/>
          <w:szCs w:val="22"/>
        </w:rPr>
        <w:t xml:space="preserve">/o di un gruppo di </w:t>
      </w:r>
      <w:r w:rsidRPr="002E2B40">
        <w:rPr>
          <w:rFonts w:ascii="Bookman Old Style" w:hAnsi="Bookman Old Style" w:cs="Bookman Old Style"/>
          <w:spacing w:val="-4"/>
          <w:sz w:val="22"/>
          <w:szCs w:val="22"/>
        </w:rPr>
        <w:t>studenti di quarta della stessa scuola</w:t>
      </w:r>
      <w:r w:rsidRPr="002E2B40">
        <w:rPr>
          <w:rFonts w:ascii="Bookman Old Style" w:hAnsi="Bookman Old Style" w:cs="Bookman Old Style"/>
          <w:sz w:val="22"/>
          <w:szCs w:val="22"/>
        </w:rPr>
        <w:t xml:space="preserve"> </w:t>
      </w:r>
      <w:r w:rsidRPr="002E2B40">
        <w:rPr>
          <w:rFonts w:ascii="Bookman Old Style" w:hAnsi="Bookman Old Style" w:cs="Bookman Old Style"/>
          <w:spacing w:val="3"/>
          <w:sz w:val="18"/>
          <w:szCs w:val="18"/>
        </w:rPr>
        <w:t>(indicare cognome, nome e classe di ciascuno studente)</w:t>
      </w:r>
    </w:p>
    <w:p w:rsidR="00BB3BF1" w:rsidRPr="002E2B40" w:rsidRDefault="00BB3BF1" w:rsidP="00BB3BF1">
      <w:pPr>
        <w:ind w:right="-46"/>
        <w:rPr>
          <w:rFonts w:ascii="Bookman Old Style" w:hAnsi="Bookman Old Style" w:cs="Bookman Old Style"/>
          <w:spacing w:val="3"/>
          <w:sz w:val="18"/>
          <w:szCs w:val="18"/>
        </w:rPr>
      </w:pPr>
    </w:p>
    <w:p w:rsidR="00BB3BF1" w:rsidRPr="002E2B40" w:rsidRDefault="00BB3BF1" w:rsidP="00BB3BF1">
      <w:pPr>
        <w:spacing w:line="360" w:lineRule="auto"/>
        <w:ind w:right="-46"/>
        <w:rPr>
          <w:rFonts w:ascii="Bookman Old Style" w:hAnsi="Bookman Old Style" w:cs="Bookman Old Style"/>
          <w:spacing w:val="3"/>
          <w:sz w:val="22"/>
          <w:szCs w:val="22"/>
        </w:rPr>
      </w:pPr>
      <w:r w:rsidRPr="002E2B40">
        <w:rPr>
          <w:rFonts w:ascii="Bookman Old Style" w:hAnsi="Bookman Old Style" w:cs="Bookman Old Style"/>
          <w:spacing w:val="3"/>
          <w:sz w:val="22"/>
          <w:szCs w:val="22"/>
        </w:rPr>
        <w:t>________________________________________________________________________________</w:t>
      </w:r>
    </w:p>
    <w:p w:rsidR="00BB3BF1" w:rsidRPr="002E2B40" w:rsidRDefault="00BB3BF1" w:rsidP="0072343F">
      <w:pPr>
        <w:spacing w:line="480" w:lineRule="auto"/>
        <w:ind w:right="-46"/>
        <w:rPr>
          <w:rFonts w:ascii="Bookman Old Style" w:hAnsi="Bookman Old Style" w:cs="Bookman Old Style"/>
          <w:spacing w:val="3"/>
          <w:sz w:val="22"/>
          <w:szCs w:val="22"/>
        </w:rPr>
      </w:pPr>
      <w:r w:rsidRPr="002E2B40">
        <w:rPr>
          <w:rFonts w:ascii="Bookman Old Style" w:hAnsi="Bookman Old Style" w:cs="Bookman Old Style"/>
          <w:spacing w:val="3"/>
          <w:sz w:val="22"/>
          <w:szCs w:val="22"/>
        </w:rPr>
        <w:t>________________________________________________________________________________</w:t>
      </w:r>
    </w:p>
    <w:p w:rsidR="00D32861" w:rsidRPr="002E2B40" w:rsidRDefault="00D32861" w:rsidP="0072343F">
      <w:pPr>
        <w:spacing w:line="360" w:lineRule="auto"/>
        <w:ind w:right="-46"/>
        <w:rPr>
          <w:rFonts w:ascii="Bookman Old Style" w:hAnsi="Bookman Old Style" w:cs="Bookman Old Style"/>
          <w:sz w:val="22"/>
          <w:szCs w:val="22"/>
        </w:rPr>
      </w:pPr>
      <w:r w:rsidRPr="002E2B40">
        <w:rPr>
          <w:rFonts w:ascii="Bookman Old Style" w:hAnsi="Bookman Old Style" w:cs="Bookman Old Style"/>
          <w:sz w:val="22"/>
          <w:szCs w:val="22"/>
        </w:rPr>
        <w:t>Docente referente dell</w:t>
      </w:r>
      <w:r w:rsidR="00FE4DDF">
        <w:rPr>
          <w:rFonts w:ascii="Bookman Old Style" w:hAnsi="Bookman Old Style" w:cs="Bookman Old Style"/>
          <w:sz w:val="22"/>
          <w:szCs w:val="22"/>
        </w:rPr>
        <w:t>’</w:t>
      </w:r>
      <w:r w:rsidRPr="002E2B40">
        <w:rPr>
          <w:rFonts w:ascii="Bookman Old Style" w:hAnsi="Bookman Old Style" w:cs="Bookman Old Style"/>
          <w:sz w:val="22"/>
          <w:szCs w:val="22"/>
        </w:rPr>
        <w:t>attività (cognome e nome)</w:t>
      </w:r>
    </w:p>
    <w:p w:rsidR="0072343F" w:rsidRPr="002E2B40" w:rsidRDefault="0072343F" w:rsidP="0072343F">
      <w:pPr>
        <w:spacing w:line="360" w:lineRule="auto"/>
        <w:ind w:right="-46"/>
        <w:rPr>
          <w:rFonts w:ascii="Bookman Old Style" w:hAnsi="Bookman Old Style" w:cs="Bookman Old Style"/>
          <w:sz w:val="22"/>
          <w:szCs w:val="22"/>
        </w:rPr>
      </w:pPr>
      <w:r w:rsidRPr="002E2B40">
        <w:rPr>
          <w:rFonts w:ascii="Bookman Old Style" w:hAnsi="Bookman Old Style" w:cs="Bookman Old Style"/>
          <w:sz w:val="22"/>
          <w:szCs w:val="22"/>
        </w:rPr>
        <w:t>__________________________________________________________________________________</w:t>
      </w:r>
    </w:p>
    <w:p w:rsidR="00D32861" w:rsidRPr="002E2B40" w:rsidRDefault="00D32861" w:rsidP="0072343F">
      <w:pPr>
        <w:ind w:right="-46"/>
        <w:rPr>
          <w:rFonts w:ascii="Bookman Old Style" w:hAnsi="Bookman Old Style" w:cs="Bookman Old Style"/>
          <w:spacing w:val="8"/>
          <w:sz w:val="18"/>
          <w:szCs w:val="18"/>
        </w:rPr>
      </w:pPr>
      <w:r w:rsidRPr="002E2B40">
        <w:rPr>
          <w:rFonts w:ascii="Bookman Old Style" w:hAnsi="Bookman Old Style" w:cs="Bookman Old Style"/>
          <w:spacing w:val="8"/>
          <w:sz w:val="18"/>
          <w:szCs w:val="18"/>
        </w:rPr>
        <w:t>I docenti sono pregati di comunicare in modo chiaro il proprio indirizzo di posta elettronica</w:t>
      </w:r>
      <w:r w:rsidR="0014699B" w:rsidRPr="002E2B40">
        <w:rPr>
          <w:rFonts w:ascii="Bookman Old Style" w:hAnsi="Bookman Old Style" w:cs="Bookman Old Style"/>
          <w:spacing w:val="8"/>
          <w:sz w:val="18"/>
          <w:szCs w:val="18"/>
        </w:rPr>
        <w:t xml:space="preserve"> ed il proprio recapito telefonico</w:t>
      </w:r>
      <w:r w:rsidRPr="002E2B40">
        <w:rPr>
          <w:rFonts w:ascii="Bookman Old Style" w:hAnsi="Bookman Old Style" w:cs="Bookman Old Style"/>
          <w:spacing w:val="8"/>
          <w:sz w:val="18"/>
          <w:szCs w:val="18"/>
        </w:rPr>
        <w:t xml:space="preserve">, </w:t>
      </w:r>
      <w:r w:rsidR="00FE4DDF">
        <w:rPr>
          <w:rFonts w:ascii="Bookman Old Style" w:hAnsi="Bookman Old Style" w:cs="Bookman Old Style"/>
          <w:spacing w:val="8"/>
          <w:sz w:val="18"/>
          <w:szCs w:val="18"/>
        </w:rPr>
        <w:t>per</w:t>
      </w:r>
      <w:r w:rsidRPr="002E2B40">
        <w:rPr>
          <w:rFonts w:ascii="Bookman Old Style" w:hAnsi="Bookman Old Style" w:cs="Bookman Old Style"/>
          <w:spacing w:val="8"/>
          <w:sz w:val="18"/>
          <w:szCs w:val="18"/>
        </w:rPr>
        <w:t xml:space="preserve"> favorire eventuali successive comunicazioni</w:t>
      </w:r>
    </w:p>
    <w:p w:rsidR="0014699B" w:rsidRPr="002E2B40" w:rsidRDefault="0014699B" w:rsidP="0014699B">
      <w:pPr>
        <w:spacing w:line="360" w:lineRule="auto"/>
        <w:ind w:right="-46"/>
        <w:rPr>
          <w:rFonts w:ascii="Bookman Old Style" w:hAnsi="Bookman Old Style" w:cs="Bookman Old Style"/>
          <w:sz w:val="22"/>
          <w:szCs w:val="22"/>
        </w:rPr>
      </w:pPr>
    </w:p>
    <w:p w:rsidR="0014699B" w:rsidRPr="002E2B40" w:rsidRDefault="0014699B" w:rsidP="0014699B">
      <w:pPr>
        <w:spacing w:line="360" w:lineRule="auto"/>
        <w:ind w:right="-46"/>
        <w:rPr>
          <w:rFonts w:ascii="Bookman Old Style" w:hAnsi="Bookman Old Style" w:cs="Bookman Old Style"/>
          <w:sz w:val="22"/>
          <w:szCs w:val="22"/>
        </w:rPr>
      </w:pPr>
      <w:r w:rsidRPr="002E2B40">
        <w:rPr>
          <w:rFonts w:ascii="Bookman Old Style" w:hAnsi="Bookman Old Style" w:cs="Bookman Old Style"/>
          <w:sz w:val="22"/>
          <w:szCs w:val="22"/>
        </w:rPr>
        <w:t>__________________________________________________________________________________</w:t>
      </w:r>
    </w:p>
    <w:p w:rsidR="00D32861" w:rsidRPr="002E2B40" w:rsidRDefault="00D32861" w:rsidP="0014699B">
      <w:pPr>
        <w:spacing w:before="360" w:after="108"/>
        <w:rPr>
          <w:rFonts w:ascii="Bookman Old Style" w:hAnsi="Bookman Old Style" w:cs="Bookman Old Style"/>
          <w:sz w:val="22"/>
          <w:szCs w:val="22"/>
        </w:rPr>
      </w:pPr>
      <w:r w:rsidRPr="002E2B40">
        <w:rPr>
          <w:rFonts w:ascii="Bookman Old Style" w:hAnsi="Bookman Old Style" w:cs="Bookman Old Style"/>
          <w:sz w:val="22"/>
          <w:szCs w:val="22"/>
        </w:rPr>
        <w:t xml:space="preserve">Il </w:t>
      </w:r>
      <w:r w:rsidR="00E551F5" w:rsidRPr="002E2B40">
        <w:rPr>
          <w:rFonts w:ascii="Bookman Old Style" w:hAnsi="Bookman Old Style" w:cs="Bookman Old Style"/>
          <w:sz w:val="22"/>
          <w:szCs w:val="22"/>
        </w:rPr>
        <w:t>d</w:t>
      </w:r>
      <w:r w:rsidRPr="002E2B40">
        <w:rPr>
          <w:rFonts w:ascii="Bookman Old Style" w:hAnsi="Bookman Old Style" w:cs="Bookman Old Style"/>
          <w:sz w:val="22"/>
          <w:szCs w:val="22"/>
        </w:rPr>
        <w:t xml:space="preserve">ocente referente sarà presente il giorno di svolgimento della prova </w:t>
      </w:r>
      <w:r w:rsidR="00DA7FBD" w:rsidRPr="002E2B40">
        <w:rPr>
          <w:rFonts w:ascii="Bookman Old Style" w:hAnsi="Bookman Old Style" w:cs="Bookman Old Style"/>
          <w:sz w:val="22"/>
          <w:szCs w:val="22"/>
        </w:rPr>
        <w:t xml:space="preserve">  </w:t>
      </w:r>
      <w:r w:rsidRPr="002E2B40">
        <w:rPr>
          <w:rFonts w:ascii="Bookman Old Style" w:hAnsi="Bookman Old Style" w:cs="Bookman Old Style"/>
          <w:sz w:val="22"/>
          <w:szCs w:val="22"/>
        </w:rPr>
        <w:t xml:space="preserve">SI' </w:t>
      </w:r>
      <w:r w:rsidR="00DA7FBD" w:rsidRPr="002E2B40">
        <w:rPr>
          <w:rFonts w:ascii="Bookman Old Style" w:hAnsi="Bookman Old Style" w:cs="Bookman Old Style"/>
          <w:sz w:val="22"/>
          <w:szCs w:val="22"/>
        </w:rPr>
        <w:t xml:space="preserve">  </w:t>
      </w:r>
      <w:r w:rsidRPr="002E2B40">
        <w:rPr>
          <w:rFonts w:ascii="Bookman Old Style" w:hAnsi="Bookman Old Style" w:cs="Bookman Old Style"/>
          <w:sz w:val="22"/>
          <w:szCs w:val="22"/>
        </w:rPr>
        <w:t>NO</w:t>
      </w:r>
    </w:p>
    <w:p w:rsidR="0014699B" w:rsidRPr="002E2B40" w:rsidRDefault="0014699B" w:rsidP="0072343F"/>
    <w:p w:rsidR="00D32861" w:rsidRPr="002E2B40" w:rsidRDefault="0072343F" w:rsidP="0072343F">
      <w:r w:rsidRPr="002E2B40">
        <w:t>____________, il ____________</w:t>
      </w:r>
      <w:r w:rsidRPr="00CA32B7">
        <w:t>201</w:t>
      </w:r>
      <w:r w:rsidR="009C3597" w:rsidRPr="00CA32B7">
        <w:t>8</w:t>
      </w:r>
    </w:p>
    <w:sectPr w:rsidR="00D32861" w:rsidRPr="002E2B40">
      <w:type w:val="continuous"/>
      <w:pgSz w:w="11904" w:h="16834"/>
      <w:pgMar w:top="1621" w:right="1610" w:bottom="1106" w:left="1126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9E7" w:rsidRDefault="001F29E7" w:rsidP="00E77471">
      <w:r>
        <w:separator/>
      </w:r>
    </w:p>
  </w:endnote>
  <w:endnote w:type="continuationSeparator" w:id="0">
    <w:p w:rsidR="001F29E7" w:rsidRDefault="001F29E7" w:rsidP="00E77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9E7" w:rsidRDefault="001F29E7" w:rsidP="00E77471">
      <w:r>
        <w:separator/>
      </w:r>
    </w:p>
  </w:footnote>
  <w:footnote w:type="continuationSeparator" w:id="0">
    <w:p w:rsidR="001F29E7" w:rsidRDefault="001F29E7" w:rsidP="00E774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4650"/>
      <w:gridCol w:w="4651"/>
    </w:tblGrid>
    <w:tr w:rsidR="00C17EFC" w:rsidTr="00E722B3">
      <w:tc>
        <w:tcPr>
          <w:tcW w:w="4650" w:type="dxa"/>
          <w:shd w:val="clear" w:color="auto" w:fill="auto"/>
        </w:tcPr>
        <w:p w:rsidR="00C17EFC" w:rsidRPr="00E722B3" w:rsidRDefault="00F83321" w:rsidP="00E722B3">
          <w:pPr>
            <w:pStyle w:val="Style1"/>
            <w:spacing w:before="240"/>
            <w:rPr>
              <w:rFonts w:ascii="Bookman Old Style" w:hAnsi="Bookman Old Style" w:cs="Bookman Old Style"/>
              <w:b/>
              <w:bCs/>
              <w:i/>
              <w:iCs/>
              <w:spacing w:val="-2"/>
              <w:sz w:val="18"/>
              <w:szCs w:val="18"/>
            </w:rPr>
          </w:pPr>
          <w:r>
            <w:rPr>
              <w:rFonts w:ascii="Bookman Old Style" w:hAnsi="Bookman Old Style" w:cs="Bookman Old Style"/>
              <w:b/>
              <w:bCs/>
              <w:i/>
              <w:iCs/>
              <w:noProof/>
              <w:spacing w:val="-2"/>
              <w:sz w:val="18"/>
              <w:szCs w:val="18"/>
            </w:rPr>
            <w:drawing>
              <wp:inline distT="0" distB="0" distL="0" distR="0">
                <wp:extent cx="636270" cy="445135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6270" cy="445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C17EFC" w:rsidRDefault="00C17EFC" w:rsidP="00C17EFC">
          <w:pPr>
            <w:pStyle w:val="Intestazione"/>
          </w:pPr>
          <w:r w:rsidRPr="00E722B3">
            <w:rPr>
              <w:rFonts w:ascii="Bookman Old Style" w:hAnsi="Bookman Old Style" w:cs="Bookman Old Style"/>
              <w:b/>
              <w:bCs/>
              <w:i/>
              <w:iCs/>
              <w:spacing w:val="-2"/>
              <w:sz w:val="18"/>
              <w:szCs w:val="18"/>
            </w:rPr>
            <w:t>ACCADEMIA DELLA GUARDIA DI FINANZA</w:t>
          </w:r>
        </w:p>
      </w:tc>
      <w:tc>
        <w:tcPr>
          <w:tcW w:w="4651" w:type="dxa"/>
          <w:shd w:val="clear" w:color="auto" w:fill="auto"/>
        </w:tcPr>
        <w:p w:rsidR="00C17EFC" w:rsidRDefault="00F83321" w:rsidP="00E722B3">
          <w:pPr>
            <w:spacing w:before="120"/>
            <w:jc w:val="center"/>
          </w:pPr>
          <w:r>
            <w:rPr>
              <w:noProof/>
              <w:sz w:val="13"/>
              <w:szCs w:val="13"/>
            </w:rPr>
            <w:drawing>
              <wp:inline distT="0" distB="0" distL="0" distR="0">
                <wp:extent cx="485140" cy="564515"/>
                <wp:effectExtent l="0" t="0" r="0" b="6985"/>
                <wp:docPr id="2" name="Immagine 2" descr="Repubblica italiana (logo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pubblica italiana (logo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5140" cy="564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C17EFC" w:rsidRPr="00E722B3" w:rsidRDefault="00C17EFC" w:rsidP="00E722B3">
          <w:pPr>
            <w:spacing w:before="120"/>
            <w:jc w:val="center"/>
            <w:rPr>
              <w:rFonts w:ascii="Verdana" w:hAnsi="Verdana" w:cs="Verdana"/>
              <w:bCs/>
              <w:spacing w:val="8"/>
              <w:sz w:val="16"/>
              <w:szCs w:val="16"/>
            </w:rPr>
          </w:pPr>
          <w:r w:rsidRPr="00E722B3">
            <w:rPr>
              <w:rFonts w:ascii="Bookman Old Style" w:hAnsi="Bookman Old Style" w:cs="Bookman Old Style"/>
              <w:i/>
              <w:iCs/>
              <w:spacing w:val="-9"/>
              <w:sz w:val="18"/>
              <w:szCs w:val="18"/>
            </w:rPr>
            <w:t>Ministero dell</w:t>
          </w:r>
          <w:r w:rsidRPr="00E722B3">
            <w:rPr>
              <w:rFonts w:ascii="Bookman Old Style" w:hAnsi="Bookman Old Style" w:cs="Bookman Old Style"/>
              <w:i/>
              <w:iCs/>
              <w:spacing w:val="-7"/>
              <w:sz w:val="18"/>
              <w:szCs w:val="18"/>
              <w:vertAlign w:val="superscript"/>
            </w:rPr>
            <w:t>'</w:t>
          </w:r>
          <w:r w:rsidRPr="00E722B3">
            <w:rPr>
              <w:rFonts w:ascii="Bookman Old Style" w:hAnsi="Bookman Old Style" w:cs="Bookman Old Style"/>
              <w:i/>
              <w:iCs/>
              <w:spacing w:val="-9"/>
              <w:sz w:val="18"/>
              <w:szCs w:val="18"/>
            </w:rPr>
            <w:t xml:space="preserve">Istruzione, dell’Università </w:t>
          </w:r>
          <w:r w:rsidRPr="00E722B3">
            <w:rPr>
              <w:rFonts w:ascii="Bookman Old Style" w:hAnsi="Bookman Old Style" w:cs="Bookman Old Style"/>
              <w:bCs/>
              <w:i/>
              <w:iCs/>
              <w:spacing w:val="-9"/>
              <w:sz w:val="18"/>
              <w:szCs w:val="18"/>
            </w:rPr>
            <w:t xml:space="preserve">e </w:t>
          </w:r>
          <w:r w:rsidRPr="00E722B3">
            <w:rPr>
              <w:rFonts w:ascii="Bookman Old Style" w:hAnsi="Bookman Old Style" w:cs="Bookman Old Style"/>
              <w:i/>
              <w:iCs/>
              <w:spacing w:val="-9"/>
              <w:sz w:val="18"/>
              <w:szCs w:val="18"/>
            </w:rPr>
            <w:t>della Ricerca</w:t>
          </w:r>
          <w:r w:rsidRPr="00E722B3">
            <w:rPr>
              <w:rFonts w:ascii="Bookman Old Style" w:hAnsi="Bookman Old Style" w:cs="Bookman Old Style"/>
              <w:i/>
              <w:iCs/>
              <w:spacing w:val="-9"/>
              <w:sz w:val="18"/>
              <w:szCs w:val="18"/>
            </w:rPr>
            <w:br/>
          </w:r>
          <w:r w:rsidRPr="00E722B3">
            <w:rPr>
              <w:rFonts w:ascii="Verdana" w:hAnsi="Verdana" w:cs="Verdana"/>
              <w:spacing w:val="8"/>
              <w:sz w:val="16"/>
              <w:szCs w:val="16"/>
            </w:rPr>
            <w:t>Ufficio Scolastico Regionale per la Lombardia</w:t>
          </w:r>
          <w:r w:rsidRPr="00E722B3">
            <w:rPr>
              <w:rFonts w:ascii="Verdana" w:hAnsi="Verdana" w:cs="Verdana"/>
              <w:spacing w:val="8"/>
              <w:sz w:val="16"/>
              <w:szCs w:val="16"/>
            </w:rPr>
            <w:br/>
          </w:r>
          <w:r w:rsidRPr="00E722B3">
            <w:rPr>
              <w:rFonts w:ascii="Verdana" w:hAnsi="Verdana" w:cs="Verdana"/>
              <w:bCs/>
              <w:spacing w:val="8"/>
              <w:sz w:val="16"/>
              <w:szCs w:val="16"/>
            </w:rPr>
            <w:t>Ufficio Scolastico Territoriale di Bergamo</w:t>
          </w:r>
        </w:p>
        <w:p w:rsidR="00C17EFC" w:rsidRDefault="00C17EFC" w:rsidP="00C17EFC">
          <w:pPr>
            <w:pStyle w:val="Intestazione"/>
          </w:pPr>
        </w:p>
      </w:tc>
    </w:tr>
  </w:tbl>
  <w:p w:rsidR="00C17EFC" w:rsidRDefault="00C17EF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7012"/>
    <w:multiLevelType w:val="hybridMultilevel"/>
    <w:tmpl w:val="C7DA73D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A3AC0"/>
    <w:multiLevelType w:val="hybridMultilevel"/>
    <w:tmpl w:val="866C61EC"/>
    <w:lvl w:ilvl="0" w:tplc="A022A55E">
      <w:start w:val="1"/>
      <w:numFmt w:val="decimal"/>
      <w:lvlText w:val="(%1)"/>
      <w:lvlJc w:val="left"/>
      <w:pPr>
        <w:ind w:left="1445" w:hanging="37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50" w:hanging="360"/>
      </w:pPr>
    </w:lvl>
    <w:lvl w:ilvl="2" w:tplc="0410001B" w:tentative="1">
      <w:start w:val="1"/>
      <w:numFmt w:val="lowerRoman"/>
      <w:lvlText w:val="%3."/>
      <w:lvlJc w:val="right"/>
      <w:pPr>
        <w:ind w:left="2870" w:hanging="180"/>
      </w:pPr>
    </w:lvl>
    <w:lvl w:ilvl="3" w:tplc="0410000F" w:tentative="1">
      <w:start w:val="1"/>
      <w:numFmt w:val="decimal"/>
      <w:lvlText w:val="%4."/>
      <w:lvlJc w:val="left"/>
      <w:pPr>
        <w:ind w:left="3590" w:hanging="360"/>
      </w:pPr>
    </w:lvl>
    <w:lvl w:ilvl="4" w:tplc="04100019" w:tentative="1">
      <w:start w:val="1"/>
      <w:numFmt w:val="lowerLetter"/>
      <w:lvlText w:val="%5."/>
      <w:lvlJc w:val="left"/>
      <w:pPr>
        <w:ind w:left="4310" w:hanging="360"/>
      </w:pPr>
    </w:lvl>
    <w:lvl w:ilvl="5" w:tplc="0410001B" w:tentative="1">
      <w:start w:val="1"/>
      <w:numFmt w:val="lowerRoman"/>
      <w:lvlText w:val="%6."/>
      <w:lvlJc w:val="right"/>
      <w:pPr>
        <w:ind w:left="5030" w:hanging="180"/>
      </w:pPr>
    </w:lvl>
    <w:lvl w:ilvl="6" w:tplc="0410000F" w:tentative="1">
      <w:start w:val="1"/>
      <w:numFmt w:val="decimal"/>
      <w:lvlText w:val="%7."/>
      <w:lvlJc w:val="left"/>
      <w:pPr>
        <w:ind w:left="5750" w:hanging="360"/>
      </w:pPr>
    </w:lvl>
    <w:lvl w:ilvl="7" w:tplc="04100019" w:tentative="1">
      <w:start w:val="1"/>
      <w:numFmt w:val="lowerLetter"/>
      <w:lvlText w:val="%8."/>
      <w:lvlJc w:val="left"/>
      <w:pPr>
        <w:ind w:left="6470" w:hanging="360"/>
      </w:pPr>
    </w:lvl>
    <w:lvl w:ilvl="8" w:tplc="0410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>
    <w:nsid w:val="057A95B2"/>
    <w:multiLevelType w:val="singleLevel"/>
    <w:tmpl w:val="775B1442"/>
    <w:lvl w:ilvl="0">
      <w:numFmt w:val="bullet"/>
      <w:lvlText w:val="Ø"/>
      <w:lvlJc w:val="left"/>
      <w:pPr>
        <w:tabs>
          <w:tab w:val="num" w:pos="432"/>
        </w:tabs>
      </w:pPr>
      <w:rPr>
        <w:rFonts w:ascii="Wingdings" w:hAnsi="Wingdings" w:hint="default"/>
        <w:color w:val="000000"/>
      </w:rPr>
    </w:lvl>
  </w:abstractNum>
  <w:abstractNum w:abstractNumId="3">
    <w:nsid w:val="0DC14ED6"/>
    <w:multiLevelType w:val="singleLevel"/>
    <w:tmpl w:val="501D2D47"/>
    <w:lvl w:ilvl="0">
      <w:start w:val="1"/>
      <w:numFmt w:val="lowerLetter"/>
      <w:lvlText w:val="%1."/>
      <w:lvlJc w:val="left"/>
      <w:pPr>
        <w:tabs>
          <w:tab w:val="num" w:pos="432"/>
        </w:tabs>
      </w:pPr>
      <w:rPr>
        <w:rFonts w:cs="Times New Roman"/>
        <w:color w:val="000000"/>
      </w:rPr>
    </w:lvl>
  </w:abstractNum>
  <w:abstractNum w:abstractNumId="4">
    <w:nsid w:val="17898CF1"/>
    <w:multiLevelType w:val="singleLevel"/>
    <w:tmpl w:val="29FF89A9"/>
    <w:lvl w:ilvl="0">
      <w:numFmt w:val="bullet"/>
      <w:lvlText w:val="ü"/>
      <w:lvlJc w:val="left"/>
      <w:pPr>
        <w:tabs>
          <w:tab w:val="num" w:pos="864"/>
        </w:tabs>
        <w:ind w:left="432"/>
      </w:pPr>
      <w:rPr>
        <w:rFonts w:ascii="Wingdings" w:hAnsi="Wingdings" w:hint="default"/>
        <w:color w:val="000000"/>
      </w:rPr>
    </w:lvl>
  </w:abstractNum>
  <w:abstractNum w:abstractNumId="5">
    <w:nsid w:val="188AEECA"/>
    <w:multiLevelType w:val="singleLevel"/>
    <w:tmpl w:val="34B345C0"/>
    <w:lvl w:ilvl="0">
      <w:numFmt w:val="bullet"/>
      <w:lvlText w:val="ü"/>
      <w:lvlJc w:val="left"/>
      <w:pPr>
        <w:tabs>
          <w:tab w:val="num" w:pos="864"/>
        </w:tabs>
        <w:ind w:left="432"/>
      </w:pPr>
      <w:rPr>
        <w:rFonts w:ascii="Wingdings" w:hAnsi="Wingdings" w:hint="default"/>
        <w:color w:val="000000"/>
      </w:rPr>
    </w:lvl>
  </w:abstractNum>
  <w:abstractNum w:abstractNumId="6">
    <w:nsid w:val="2ECB05A0"/>
    <w:multiLevelType w:val="singleLevel"/>
    <w:tmpl w:val="2CBB24C6"/>
    <w:lvl w:ilvl="0">
      <w:numFmt w:val="bullet"/>
      <w:lvlText w:val="Ø"/>
      <w:lvlJc w:val="left"/>
      <w:pPr>
        <w:tabs>
          <w:tab w:val="num" w:pos="432"/>
        </w:tabs>
      </w:pPr>
      <w:rPr>
        <w:rFonts w:ascii="Wingdings" w:hAnsi="Wingdings" w:hint="default"/>
        <w:color w:val="000000"/>
      </w:rPr>
    </w:lvl>
  </w:abstractNum>
  <w:abstractNum w:abstractNumId="7">
    <w:nsid w:val="333C390C"/>
    <w:multiLevelType w:val="hybridMultilevel"/>
    <w:tmpl w:val="2A6E1452"/>
    <w:lvl w:ilvl="0" w:tplc="2DFEEA7C">
      <w:start w:val="1"/>
      <w:numFmt w:val="lowerLetter"/>
      <w:lvlText w:val="%1."/>
      <w:lvlJc w:val="left"/>
      <w:pPr>
        <w:ind w:left="10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35ED208F"/>
    <w:multiLevelType w:val="singleLevel"/>
    <w:tmpl w:val="6F33A35A"/>
    <w:lvl w:ilvl="0">
      <w:numFmt w:val="bullet"/>
      <w:lvlText w:val="Ø"/>
      <w:lvlJc w:val="left"/>
      <w:pPr>
        <w:tabs>
          <w:tab w:val="num" w:pos="432"/>
        </w:tabs>
      </w:pPr>
      <w:rPr>
        <w:rFonts w:ascii="Wingdings" w:hAnsi="Wingdings" w:hint="default"/>
        <w:color w:val="000000"/>
      </w:rPr>
    </w:lvl>
  </w:abstractNum>
  <w:abstractNum w:abstractNumId="9">
    <w:nsid w:val="3F7C4298"/>
    <w:multiLevelType w:val="hybridMultilevel"/>
    <w:tmpl w:val="FFA6091A"/>
    <w:lvl w:ilvl="0" w:tplc="AFE8C64C">
      <w:start w:val="1"/>
      <w:numFmt w:val="decimal"/>
      <w:lvlText w:val="(%1)"/>
      <w:lvlJc w:val="left"/>
      <w:pPr>
        <w:ind w:left="143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150" w:hanging="360"/>
      </w:pPr>
    </w:lvl>
    <w:lvl w:ilvl="2" w:tplc="0410001B" w:tentative="1">
      <w:start w:val="1"/>
      <w:numFmt w:val="lowerRoman"/>
      <w:lvlText w:val="%3."/>
      <w:lvlJc w:val="right"/>
      <w:pPr>
        <w:ind w:left="2870" w:hanging="180"/>
      </w:pPr>
    </w:lvl>
    <w:lvl w:ilvl="3" w:tplc="0410000F" w:tentative="1">
      <w:start w:val="1"/>
      <w:numFmt w:val="decimal"/>
      <w:lvlText w:val="%4."/>
      <w:lvlJc w:val="left"/>
      <w:pPr>
        <w:ind w:left="3590" w:hanging="360"/>
      </w:pPr>
    </w:lvl>
    <w:lvl w:ilvl="4" w:tplc="04100019" w:tentative="1">
      <w:start w:val="1"/>
      <w:numFmt w:val="lowerLetter"/>
      <w:lvlText w:val="%5."/>
      <w:lvlJc w:val="left"/>
      <w:pPr>
        <w:ind w:left="4310" w:hanging="360"/>
      </w:pPr>
    </w:lvl>
    <w:lvl w:ilvl="5" w:tplc="0410001B" w:tentative="1">
      <w:start w:val="1"/>
      <w:numFmt w:val="lowerRoman"/>
      <w:lvlText w:val="%6."/>
      <w:lvlJc w:val="right"/>
      <w:pPr>
        <w:ind w:left="5030" w:hanging="180"/>
      </w:pPr>
    </w:lvl>
    <w:lvl w:ilvl="6" w:tplc="0410000F" w:tentative="1">
      <w:start w:val="1"/>
      <w:numFmt w:val="decimal"/>
      <w:lvlText w:val="%7."/>
      <w:lvlJc w:val="left"/>
      <w:pPr>
        <w:ind w:left="5750" w:hanging="360"/>
      </w:pPr>
    </w:lvl>
    <w:lvl w:ilvl="7" w:tplc="04100019" w:tentative="1">
      <w:start w:val="1"/>
      <w:numFmt w:val="lowerLetter"/>
      <w:lvlText w:val="%8."/>
      <w:lvlJc w:val="left"/>
      <w:pPr>
        <w:ind w:left="6470" w:hanging="360"/>
      </w:pPr>
    </w:lvl>
    <w:lvl w:ilvl="8" w:tplc="0410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0">
    <w:nsid w:val="41A507CB"/>
    <w:multiLevelType w:val="hybridMultilevel"/>
    <w:tmpl w:val="4C7CB928"/>
    <w:lvl w:ilvl="0" w:tplc="1B90D8D6">
      <w:start w:val="1"/>
      <w:numFmt w:val="decimal"/>
      <w:lvlText w:val="(%1)"/>
      <w:lvlJc w:val="left"/>
      <w:pPr>
        <w:ind w:left="143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50" w:hanging="360"/>
      </w:pPr>
    </w:lvl>
    <w:lvl w:ilvl="2" w:tplc="0410001B" w:tentative="1">
      <w:start w:val="1"/>
      <w:numFmt w:val="lowerRoman"/>
      <w:lvlText w:val="%3."/>
      <w:lvlJc w:val="right"/>
      <w:pPr>
        <w:ind w:left="2870" w:hanging="180"/>
      </w:pPr>
    </w:lvl>
    <w:lvl w:ilvl="3" w:tplc="0410000F" w:tentative="1">
      <w:start w:val="1"/>
      <w:numFmt w:val="decimal"/>
      <w:lvlText w:val="%4."/>
      <w:lvlJc w:val="left"/>
      <w:pPr>
        <w:ind w:left="3590" w:hanging="360"/>
      </w:pPr>
    </w:lvl>
    <w:lvl w:ilvl="4" w:tplc="04100019" w:tentative="1">
      <w:start w:val="1"/>
      <w:numFmt w:val="lowerLetter"/>
      <w:lvlText w:val="%5."/>
      <w:lvlJc w:val="left"/>
      <w:pPr>
        <w:ind w:left="4310" w:hanging="360"/>
      </w:pPr>
    </w:lvl>
    <w:lvl w:ilvl="5" w:tplc="0410001B" w:tentative="1">
      <w:start w:val="1"/>
      <w:numFmt w:val="lowerRoman"/>
      <w:lvlText w:val="%6."/>
      <w:lvlJc w:val="right"/>
      <w:pPr>
        <w:ind w:left="5030" w:hanging="180"/>
      </w:pPr>
    </w:lvl>
    <w:lvl w:ilvl="6" w:tplc="0410000F" w:tentative="1">
      <w:start w:val="1"/>
      <w:numFmt w:val="decimal"/>
      <w:lvlText w:val="%7."/>
      <w:lvlJc w:val="left"/>
      <w:pPr>
        <w:ind w:left="5750" w:hanging="360"/>
      </w:pPr>
    </w:lvl>
    <w:lvl w:ilvl="7" w:tplc="04100019" w:tentative="1">
      <w:start w:val="1"/>
      <w:numFmt w:val="lowerLetter"/>
      <w:lvlText w:val="%8."/>
      <w:lvlJc w:val="left"/>
      <w:pPr>
        <w:ind w:left="6470" w:hanging="360"/>
      </w:pPr>
    </w:lvl>
    <w:lvl w:ilvl="8" w:tplc="0410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1">
    <w:nsid w:val="44220A4F"/>
    <w:multiLevelType w:val="hybridMultilevel"/>
    <w:tmpl w:val="F7EA577C"/>
    <w:lvl w:ilvl="0" w:tplc="D0EEF956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53FF953"/>
    <w:multiLevelType w:val="singleLevel"/>
    <w:tmpl w:val="6637D316"/>
    <w:lvl w:ilvl="0">
      <w:numFmt w:val="bullet"/>
      <w:lvlText w:val="Ø"/>
      <w:lvlJc w:val="left"/>
      <w:pPr>
        <w:tabs>
          <w:tab w:val="num" w:pos="432"/>
        </w:tabs>
      </w:pPr>
      <w:rPr>
        <w:rFonts w:ascii="Wingdings" w:hAnsi="Wingdings" w:hint="default"/>
        <w:color w:val="000000"/>
      </w:rPr>
    </w:lvl>
  </w:abstractNum>
  <w:abstractNum w:abstractNumId="13">
    <w:nsid w:val="476656E9"/>
    <w:multiLevelType w:val="singleLevel"/>
    <w:tmpl w:val="470010D0"/>
    <w:lvl w:ilvl="0">
      <w:numFmt w:val="bullet"/>
      <w:lvlText w:val="ü"/>
      <w:lvlJc w:val="left"/>
      <w:pPr>
        <w:tabs>
          <w:tab w:val="num" w:pos="864"/>
        </w:tabs>
        <w:ind w:left="432"/>
      </w:pPr>
      <w:rPr>
        <w:rFonts w:ascii="Wingdings" w:hAnsi="Wingdings" w:hint="default"/>
        <w:color w:val="000000"/>
      </w:rPr>
    </w:lvl>
  </w:abstractNum>
  <w:abstractNum w:abstractNumId="14">
    <w:nsid w:val="78120E34"/>
    <w:multiLevelType w:val="hybridMultilevel"/>
    <w:tmpl w:val="549AF232"/>
    <w:lvl w:ilvl="0" w:tplc="2AF8F9D2">
      <w:start w:val="1"/>
      <w:numFmt w:val="decimal"/>
      <w:lvlText w:val="%1."/>
      <w:lvlJc w:val="left"/>
      <w:pPr>
        <w:ind w:left="791" w:hanging="360"/>
      </w:pPr>
      <w:rPr>
        <w:rFonts w:ascii="Bookman Old Style" w:eastAsia="Times New Roman" w:hAnsi="Bookman Old Style" w:cs="Bookman Old Style"/>
      </w:rPr>
    </w:lvl>
    <w:lvl w:ilvl="1" w:tplc="04100019" w:tentative="1">
      <w:start w:val="1"/>
      <w:numFmt w:val="lowerLetter"/>
      <w:lvlText w:val="%2."/>
      <w:lvlJc w:val="left"/>
      <w:pPr>
        <w:ind w:left="1511" w:hanging="360"/>
      </w:pPr>
    </w:lvl>
    <w:lvl w:ilvl="2" w:tplc="0410001B" w:tentative="1">
      <w:start w:val="1"/>
      <w:numFmt w:val="lowerRoman"/>
      <w:lvlText w:val="%3."/>
      <w:lvlJc w:val="right"/>
      <w:pPr>
        <w:ind w:left="2231" w:hanging="180"/>
      </w:pPr>
    </w:lvl>
    <w:lvl w:ilvl="3" w:tplc="0410000F" w:tentative="1">
      <w:start w:val="1"/>
      <w:numFmt w:val="decimal"/>
      <w:lvlText w:val="%4."/>
      <w:lvlJc w:val="left"/>
      <w:pPr>
        <w:ind w:left="2951" w:hanging="360"/>
      </w:pPr>
    </w:lvl>
    <w:lvl w:ilvl="4" w:tplc="04100019" w:tentative="1">
      <w:start w:val="1"/>
      <w:numFmt w:val="lowerLetter"/>
      <w:lvlText w:val="%5."/>
      <w:lvlJc w:val="left"/>
      <w:pPr>
        <w:ind w:left="3671" w:hanging="360"/>
      </w:pPr>
    </w:lvl>
    <w:lvl w:ilvl="5" w:tplc="0410001B" w:tentative="1">
      <w:start w:val="1"/>
      <w:numFmt w:val="lowerRoman"/>
      <w:lvlText w:val="%6."/>
      <w:lvlJc w:val="right"/>
      <w:pPr>
        <w:ind w:left="4391" w:hanging="180"/>
      </w:pPr>
    </w:lvl>
    <w:lvl w:ilvl="6" w:tplc="0410000F" w:tentative="1">
      <w:start w:val="1"/>
      <w:numFmt w:val="decimal"/>
      <w:lvlText w:val="%7."/>
      <w:lvlJc w:val="left"/>
      <w:pPr>
        <w:ind w:left="5111" w:hanging="360"/>
      </w:pPr>
    </w:lvl>
    <w:lvl w:ilvl="7" w:tplc="04100019" w:tentative="1">
      <w:start w:val="1"/>
      <w:numFmt w:val="lowerLetter"/>
      <w:lvlText w:val="%8."/>
      <w:lvlJc w:val="left"/>
      <w:pPr>
        <w:ind w:left="5831" w:hanging="360"/>
      </w:pPr>
    </w:lvl>
    <w:lvl w:ilvl="8" w:tplc="0410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5">
    <w:nsid w:val="7CBF70AB"/>
    <w:multiLevelType w:val="hybridMultilevel"/>
    <w:tmpl w:val="4858C102"/>
    <w:lvl w:ilvl="0" w:tplc="F3F458FE">
      <w:start w:val="1"/>
      <w:numFmt w:val="lowerLetter"/>
      <w:lvlText w:val="(%1)"/>
      <w:lvlJc w:val="left"/>
      <w:pPr>
        <w:ind w:left="1429" w:hanging="360"/>
      </w:pPr>
      <w:rPr>
        <w:rFonts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4"/>
  </w:num>
  <w:num w:numId="3">
    <w:abstractNumId w:val="13"/>
  </w:num>
  <w:num w:numId="4">
    <w:abstractNumId w:val="8"/>
  </w:num>
  <w:num w:numId="5">
    <w:abstractNumId w:val="6"/>
  </w:num>
  <w:num w:numId="6">
    <w:abstractNumId w:val="2"/>
  </w:num>
  <w:num w:numId="7">
    <w:abstractNumId w:val="12"/>
  </w:num>
  <w:num w:numId="8">
    <w:abstractNumId w:val="3"/>
  </w:num>
  <w:num w:numId="9">
    <w:abstractNumId w:val="14"/>
  </w:num>
  <w:num w:numId="10">
    <w:abstractNumId w:val="7"/>
  </w:num>
  <w:num w:numId="11">
    <w:abstractNumId w:val="9"/>
  </w:num>
  <w:num w:numId="12">
    <w:abstractNumId w:val="1"/>
  </w:num>
  <w:num w:numId="13">
    <w:abstractNumId w:val="11"/>
  </w:num>
  <w:num w:numId="14">
    <w:abstractNumId w:val="10"/>
  </w:num>
  <w:num w:numId="15">
    <w:abstractNumId w:val="15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F7"/>
    <w:rsid w:val="000229F1"/>
    <w:rsid w:val="00033CD2"/>
    <w:rsid w:val="0004009C"/>
    <w:rsid w:val="0005519F"/>
    <w:rsid w:val="00055E77"/>
    <w:rsid w:val="0006617A"/>
    <w:rsid w:val="000774B0"/>
    <w:rsid w:val="00094F5B"/>
    <w:rsid w:val="000B0E08"/>
    <w:rsid w:val="000B5267"/>
    <w:rsid w:val="000B774A"/>
    <w:rsid w:val="000C0891"/>
    <w:rsid w:val="000C53B9"/>
    <w:rsid w:val="000C605A"/>
    <w:rsid w:val="000D27A0"/>
    <w:rsid w:val="001236F2"/>
    <w:rsid w:val="0014699B"/>
    <w:rsid w:val="00146ED3"/>
    <w:rsid w:val="00167281"/>
    <w:rsid w:val="0017662F"/>
    <w:rsid w:val="00176F30"/>
    <w:rsid w:val="00182EA6"/>
    <w:rsid w:val="001A1CDD"/>
    <w:rsid w:val="001B29A7"/>
    <w:rsid w:val="001B4664"/>
    <w:rsid w:val="001B73CF"/>
    <w:rsid w:val="001E2907"/>
    <w:rsid w:val="001E2C1E"/>
    <w:rsid w:val="001F29E7"/>
    <w:rsid w:val="001F3046"/>
    <w:rsid w:val="001F6324"/>
    <w:rsid w:val="001F79EB"/>
    <w:rsid w:val="0020424F"/>
    <w:rsid w:val="00215803"/>
    <w:rsid w:val="00225A69"/>
    <w:rsid w:val="0022738E"/>
    <w:rsid w:val="002412A6"/>
    <w:rsid w:val="002416D3"/>
    <w:rsid w:val="00251A46"/>
    <w:rsid w:val="00253A5B"/>
    <w:rsid w:val="00254492"/>
    <w:rsid w:val="002633AB"/>
    <w:rsid w:val="00264017"/>
    <w:rsid w:val="002750F2"/>
    <w:rsid w:val="00285672"/>
    <w:rsid w:val="00292CE7"/>
    <w:rsid w:val="002950E7"/>
    <w:rsid w:val="002A2CB7"/>
    <w:rsid w:val="002A7603"/>
    <w:rsid w:val="002B3C2C"/>
    <w:rsid w:val="002B46D0"/>
    <w:rsid w:val="002D02B9"/>
    <w:rsid w:val="002D1A5C"/>
    <w:rsid w:val="002D72FF"/>
    <w:rsid w:val="002E0D5D"/>
    <w:rsid w:val="002E1E44"/>
    <w:rsid w:val="002E2B40"/>
    <w:rsid w:val="002E2C93"/>
    <w:rsid w:val="002E5A86"/>
    <w:rsid w:val="002E7761"/>
    <w:rsid w:val="002E7DC0"/>
    <w:rsid w:val="00302EA7"/>
    <w:rsid w:val="00315A00"/>
    <w:rsid w:val="003408A1"/>
    <w:rsid w:val="00351EE8"/>
    <w:rsid w:val="0035509D"/>
    <w:rsid w:val="0036335F"/>
    <w:rsid w:val="00363AD2"/>
    <w:rsid w:val="00370569"/>
    <w:rsid w:val="00375889"/>
    <w:rsid w:val="00387D4F"/>
    <w:rsid w:val="0039416D"/>
    <w:rsid w:val="003B3EDF"/>
    <w:rsid w:val="003B6AB4"/>
    <w:rsid w:val="003D186E"/>
    <w:rsid w:val="003E07AD"/>
    <w:rsid w:val="003E2DE4"/>
    <w:rsid w:val="003E41D3"/>
    <w:rsid w:val="003E5B12"/>
    <w:rsid w:val="003F4985"/>
    <w:rsid w:val="003F590E"/>
    <w:rsid w:val="003F7268"/>
    <w:rsid w:val="00406DC4"/>
    <w:rsid w:val="00414760"/>
    <w:rsid w:val="004247EF"/>
    <w:rsid w:val="004406BE"/>
    <w:rsid w:val="00441592"/>
    <w:rsid w:val="00445349"/>
    <w:rsid w:val="00447D0B"/>
    <w:rsid w:val="00457C00"/>
    <w:rsid w:val="0047090A"/>
    <w:rsid w:val="00484DBF"/>
    <w:rsid w:val="00490E7D"/>
    <w:rsid w:val="004951F6"/>
    <w:rsid w:val="0049670F"/>
    <w:rsid w:val="004A700B"/>
    <w:rsid w:val="004B6637"/>
    <w:rsid w:val="004C2CD2"/>
    <w:rsid w:val="004C7EA5"/>
    <w:rsid w:val="004D3313"/>
    <w:rsid w:val="004F010F"/>
    <w:rsid w:val="004F1758"/>
    <w:rsid w:val="005001DF"/>
    <w:rsid w:val="00503473"/>
    <w:rsid w:val="00517944"/>
    <w:rsid w:val="00522BFA"/>
    <w:rsid w:val="00530C24"/>
    <w:rsid w:val="0053657D"/>
    <w:rsid w:val="00550CA3"/>
    <w:rsid w:val="00550D99"/>
    <w:rsid w:val="00554A01"/>
    <w:rsid w:val="00582352"/>
    <w:rsid w:val="00594935"/>
    <w:rsid w:val="005B2760"/>
    <w:rsid w:val="005C32D6"/>
    <w:rsid w:val="005E1E76"/>
    <w:rsid w:val="005E3846"/>
    <w:rsid w:val="006000BF"/>
    <w:rsid w:val="00611576"/>
    <w:rsid w:val="00621204"/>
    <w:rsid w:val="00621798"/>
    <w:rsid w:val="00626118"/>
    <w:rsid w:val="00640F0D"/>
    <w:rsid w:val="00647167"/>
    <w:rsid w:val="006607F7"/>
    <w:rsid w:val="00663CEC"/>
    <w:rsid w:val="006675B0"/>
    <w:rsid w:val="0067034A"/>
    <w:rsid w:val="0067085F"/>
    <w:rsid w:val="00671FF9"/>
    <w:rsid w:val="006777C3"/>
    <w:rsid w:val="006955C6"/>
    <w:rsid w:val="006A596B"/>
    <w:rsid w:val="006A624D"/>
    <w:rsid w:val="006A6EF8"/>
    <w:rsid w:val="006C21AB"/>
    <w:rsid w:val="006C6332"/>
    <w:rsid w:val="006C7B2B"/>
    <w:rsid w:val="006D4F2A"/>
    <w:rsid w:val="006E15BF"/>
    <w:rsid w:val="006E6DF6"/>
    <w:rsid w:val="006E74EB"/>
    <w:rsid w:val="006F0716"/>
    <w:rsid w:val="006F6F42"/>
    <w:rsid w:val="006F7A11"/>
    <w:rsid w:val="00712DC4"/>
    <w:rsid w:val="0071706E"/>
    <w:rsid w:val="00717F60"/>
    <w:rsid w:val="007212F5"/>
    <w:rsid w:val="0072343F"/>
    <w:rsid w:val="00734B09"/>
    <w:rsid w:val="00737271"/>
    <w:rsid w:val="007377B6"/>
    <w:rsid w:val="00755B25"/>
    <w:rsid w:val="007656CF"/>
    <w:rsid w:val="007679B5"/>
    <w:rsid w:val="00776E1D"/>
    <w:rsid w:val="007833B8"/>
    <w:rsid w:val="007913A3"/>
    <w:rsid w:val="00797FF2"/>
    <w:rsid w:val="007C4D30"/>
    <w:rsid w:val="007D1044"/>
    <w:rsid w:val="007D14E3"/>
    <w:rsid w:val="007D249B"/>
    <w:rsid w:val="007E1B31"/>
    <w:rsid w:val="007E2EC4"/>
    <w:rsid w:val="007E35BD"/>
    <w:rsid w:val="007F58D0"/>
    <w:rsid w:val="00821BAF"/>
    <w:rsid w:val="00826EBB"/>
    <w:rsid w:val="00830909"/>
    <w:rsid w:val="00837134"/>
    <w:rsid w:val="00841D44"/>
    <w:rsid w:val="00842BEE"/>
    <w:rsid w:val="00844F38"/>
    <w:rsid w:val="00845624"/>
    <w:rsid w:val="00850162"/>
    <w:rsid w:val="00865451"/>
    <w:rsid w:val="00877946"/>
    <w:rsid w:val="00880EDC"/>
    <w:rsid w:val="0088631E"/>
    <w:rsid w:val="00886668"/>
    <w:rsid w:val="008B0725"/>
    <w:rsid w:val="008B0F96"/>
    <w:rsid w:val="008C2327"/>
    <w:rsid w:val="008C38F0"/>
    <w:rsid w:val="008D56B6"/>
    <w:rsid w:val="0090495C"/>
    <w:rsid w:val="009051E6"/>
    <w:rsid w:val="009104CC"/>
    <w:rsid w:val="009156CA"/>
    <w:rsid w:val="00922709"/>
    <w:rsid w:val="00930792"/>
    <w:rsid w:val="00933EB4"/>
    <w:rsid w:val="00934ED1"/>
    <w:rsid w:val="00935302"/>
    <w:rsid w:val="0093553D"/>
    <w:rsid w:val="00942967"/>
    <w:rsid w:val="0094557B"/>
    <w:rsid w:val="00950F6A"/>
    <w:rsid w:val="00957789"/>
    <w:rsid w:val="00961BAB"/>
    <w:rsid w:val="009748AE"/>
    <w:rsid w:val="00975C0D"/>
    <w:rsid w:val="009865C1"/>
    <w:rsid w:val="0099270E"/>
    <w:rsid w:val="00995476"/>
    <w:rsid w:val="00996F87"/>
    <w:rsid w:val="009A4B9B"/>
    <w:rsid w:val="009B0810"/>
    <w:rsid w:val="009B3F74"/>
    <w:rsid w:val="009B5E3B"/>
    <w:rsid w:val="009C3597"/>
    <w:rsid w:val="009C36D2"/>
    <w:rsid w:val="009C4346"/>
    <w:rsid w:val="009C439D"/>
    <w:rsid w:val="009D5DB7"/>
    <w:rsid w:val="009E25C4"/>
    <w:rsid w:val="009E6722"/>
    <w:rsid w:val="009F4FC8"/>
    <w:rsid w:val="00A00E39"/>
    <w:rsid w:val="00A12EC3"/>
    <w:rsid w:val="00A144D0"/>
    <w:rsid w:val="00A1450F"/>
    <w:rsid w:val="00A17906"/>
    <w:rsid w:val="00A25305"/>
    <w:rsid w:val="00A36FAD"/>
    <w:rsid w:val="00A43AC8"/>
    <w:rsid w:val="00A43CF9"/>
    <w:rsid w:val="00A44627"/>
    <w:rsid w:val="00A51D4C"/>
    <w:rsid w:val="00A620D7"/>
    <w:rsid w:val="00A8413D"/>
    <w:rsid w:val="00A86A0B"/>
    <w:rsid w:val="00A93B3C"/>
    <w:rsid w:val="00A93CC0"/>
    <w:rsid w:val="00A97666"/>
    <w:rsid w:val="00AA0A69"/>
    <w:rsid w:val="00AB4D7B"/>
    <w:rsid w:val="00AB7144"/>
    <w:rsid w:val="00AD0ECD"/>
    <w:rsid w:val="00AD4969"/>
    <w:rsid w:val="00AE3285"/>
    <w:rsid w:val="00AF3544"/>
    <w:rsid w:val="00AF46FB"/>
    <w:rsid w:val="00AF564B"/>
    <w:rsid w:val="00AF615B"/>
    <w:rsid w:val="00AF6351"/>
    <w:rsid w:val="00B0235C"/>
    <w:rsid w:val="00B063AA"/>
    <w:rsid w:val="00B07630"/>
    <w:rsid w:val="00B10BF1"/>
    <w:rsid w:val="00B13BA8"/>
    <w:rsid w:val="00B174FC"/>
    <w:rsid w:val="00B24E06"/>
    <w:rsid w:val="00B25B02"/>
    <w:rsid w:val="00B25CB6"/>
    <w:rsid w:val="00B25FF4"/>
    <w:rsid w:val="00B30E34"/>
    <w:rsid w:val="00B31026"/>
    <w:rsid w:val="00B55D64"/>
    <w:rsid w:val="00B562DD"/>
    <w:rsid w:val="00B63688"/>
    <w:rsid w:val="00B65053"/>
    <w:rsid w:val="00B749BA"/>
    <w:rsid w:val="00B80608"/>
    <w:rsid w:val="00B95658"/>
    <w:rsid w:val="00BA2FA6"/>
    <w:rsid w:val="00BB06C3"/>
    <w:rsid w:val="00BB3BF1"/>
    <w:rsid w:val="00BC0250"/>
    <w:rsid w:val="00BC175C"/>
    <w:rsid w:val="00BC7E49"/>
    <w:rsid w:val="00BD13BD"/>
    <w:rsid w:val="00BD755B"/>
    <w:rsid w:val="00BE0954"/>
    <w:rsid w:val="00C05F0A"/>
    <w:rsid w:val="00C07706"/>
    <w:rsid w:val="00C17926"/>
    <w:rsid w:val="00C17EFC"/>
    <w:rsid w:val="00C20BD7"/>
    <w:rsid w:val="00C25DF6"/>
    <w:rsid w:val="00C43492"/>
    <w:rsid w:val="00C53B6E"/>
    <w:rsid w:val="00C554EC"/>
    <w:rsid w:val="00C57702"/>
    <w:rsid w:val="00C64CD5"/>
    <w:rsid w:val="00C7060B"/>
    <w:rsid w:val="00C71819"/>
    <w:rsid w:val="00C76145"/>
    <w:rsid w:val="00C817DD"/>
    <w:rsid w:val="00CA25EB"/>
    <w:rsid w:val="00CA32B7"/>
    <w:rsid w:val="00CB41D2"/>
    <w:rsid w:val="00CC248E"/>
    <w:rsid w:val="00CC4C9D"/>
    <w:rsid w:val="00CD06F7"/>
    <w:rsid w:val="00CD2729"/>
    <w:rsid w:val="00CD3516"/>
    <w:rsid w:val="00CD69AE"/>
    <w:rsid w:val="00CE3008"/>
    <w:rsid w:val="00CF0276"/>
    <w:rsid w:val="00D04D99"/>
    <w:rsid w:val="00D10754"/>
    <w:rsid w:val="00D14257"/>
    <w:rsid w:val="00D14FBC"/>
    <w:rsid w:val="00D15D85"/>
    <w:rsid w:val="00D207B7"/>
    <w:rsid w:val="00D229D4"/>
    <w:rsid w:val="00D32861"/>
    <w:rsid w:val="00D32F7B"/>
    <w:rsid w:val="00D34CCA"/>
    <w:rsid w:val="00D359C3"/>
    <w:rsid w:val="00D400A6"/>
    <w:rsid w:val="00D45CCD"/>
    <w:rsid w:val="00D51347"/>
    <w:rsid w:val="00D563AB"/>
    <w:rsid w:val="00D56FB5"/>
    <w:rsid w:val="00D64569"/>
    <w:rsid w:val="00D67E00"/>
    <w:rsid w:val="00D71FFE"/>
    <w:rsid w:val="00D93B4D"/>
    <w:rsid w:val="00D94336"/>
    <w:rsid w:val="00DA7FBD"/>
    <w:rsid w:val="00DB167C"/>
    <w:rsid w:val="00DB4E28"/>
    <w:rsid w:val="00DB69E6"/>
    <w:rsid w:val="00DD00E6"/>
    <w:rsid w:val="00DD216B"/>
    <w:rsid w:val="00DD5F82"/>
    <w:rsid w:val="00DE3885"/>
    <w:rsid w:val="00DE3C91"/>
    <w:rsid w:val="00DF1CBE"/>
    <w:rsid w:val="00E146C0"/>
    <w:rsid w:val="00E22A05"/>
    <w:rsid w:val="00E27487"/>
    <w:rsid w:val="00E36E10"/>
    <w:rsid w:val="00E551F5"/>
    <w:rsid w:val="00E64D1F"/>
    <w:rsid w:val="00E6734B"/>
    <w:rsid w:val="00E722B3"/>
    <w:rsid w:val="00E77471"/>
    <w:rsid w:val="00E81B78"/>
    <w:rsid w:val="00E87379"/>
    <w:rsid w:val="00E9141E"/>
    <w:rsid w:val="00E96A28"/>
    <w:rsid w:val="00EA0697"/>
    <w:rsid w:val="00EA2692"/>
    <w:rsid w:val="00EA6516"/>
    <w:rsid w:val="00EB489E"/>
    <w:rsid w:val="00EC160F"/>
    <w:rsid w:val="00EC399F"/>
    <w:rsid w:val="00EC58DE"/>
    <w:rsid w:val="00EC744B"/>
    <w:rsid w:val="00ED08ED"/>
    <w:rsid w:val="00ED4779"/>
    <w:rsid w:val="00EE247A"/>
    <w:rsid w:val="00EF13E6"/>
    <w:rsid w:val="00EF4D45"/>
    <w:rsid w:val="00F00F3D"/>
    <w:rsid w:val="00F032F3"/>
    <w:rsid w:val="00F0588E"/>
    <w:rsid w:val="00F202A5"/>
    <w:rsid w:val="00F21216"/>
    <w:rsid w:val="00F31A6D"/>
    <w:rsid w:val="00F33252"/>
    <w:rsid w:val="00F3492F"/>
    <w:rsid w:val="00F425D1"/>
    <w:rsid w:val="00F5222A"/>
    <w:rsid w:val="00F558D1"/>
    <w:rsid w:val="00F61504"/>
    <w:rsid w:val="00F61889"/>
    <w:rsid w:val="00F83321"/>
    <w:rsid w:val="00F834DA"/>
    <w:rsid w:val="00F83F8F"/>
    <w:rsid w:val="00F858A1"/>
    <w:rsid w:val="00F901DF"/>
    <w:rsid w:val="00F937A7"/>
    <w:rsid w:val="00F94C73"/>
    <w:rsid w:val="00FA6096"/>
    <w:rsid w:val="00FB31C8"/>
    <w:rsid w:val="00FB6B15"/>
    <w:rsid w:val="00FD28D6"/>
    <w:rsid w:val="00FD2D0B"/>
    <w:rsid w:val="00FE2BBA"/>
    <w:rsid w:val="00FE4DDF"/>
    <w:rsid w:val="00FF0E58"/>
    <w:rsid w:val="00FF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autoSpaceDE w:val="0"/>
      <w:autoSpaceDN w:val="0"/>
    </w:pPr>
    <w:rPr>
      <w:sz w:val="24"/>
      <w:szCs w:val="24"/>
    </w:rPr>
  </w:style>
  <w:style w:type="character" w:default="1" w:styleId="Carpredefinitoparagrafo">
    <w:name w:val="Default Paragraph Font"/>
    <w:uiPriority w:val="99"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1">
    <w:name w:val="Style 1"/>
    <w:basedOn w:val="Normale"/>
    <w:uiPriority w:val="99"/>
    <w:pPr>
      <w:spacing w:before="864"/>
      <w:jc w:val="center"/>
    </w:pPr>
  </w:style>
  <w:style w:type="paragraph" w:customStyle="1" w:styleId="Style2">
    <w:name w:val="Style 2"/>
    <w:basedOn w:val="Normale"/>
    <w:uiPriority w:val="99"/>
    <w:pPr>
      <w:spacing w:line="360" w:lineRule="auto"/>
      <w:ind w:left="432"/>
    </w:pPr>
  </w:style>
  <w:style w:type="paragraph" w:customStyle="1" w:styleId="Style5">
    <w:name w:val="Style 5"/>
    <w:basedOn w:val="Normale"/>
    <w:uiPriority w:val="99"/>
    <w:pPr>
      <w:spacing w:before="504"/>
      <w:jc w:val="center"/>
    </w:pPr>
  </w:style>
  <w:style w:type="paragraph" w:customStyle="1" w:styleId="Style4">
    <w:name w:val="Style 4"/>
    <w:basedOn w:val="Normale"/>
    <w:uiPriority w:val="99"/>
    <w:pPr>
      <w:tabs>
        <w:tab w:val="left" w:pos="2124"/>
      </w:tabs>
      <w:spacing w:line="360" w:lineRule="auto"/>
    </w:pPr>
  </w:style>
  <w:style w:type="paragraph" w:customStyle="1" w:styleId="Style3">
    <w:name w:val="Style 3"/>
    <w:basedOn w:val="Normale"/>
    <w:uiPriority w:val="99"/>
    <w:pPr>
      <w:spacing w:line="384" w:lineRule="atLeast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50F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750F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E7747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E77471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E7747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E77471"/>
    <w:rPr>
      <w:sz w:val="24"/>
      <w:szCs w:val="24"/>
    </w:rPr>
  </w:style>
  <w:style w:type="table" w:styleId="Grigliatabella">
    <w:name w:val="Table Grid"/>
    <w:basedOn w:val="Tabellanormale"/>
    <w:locked/>
    <w:rsid w:val="003705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testo">
    <w:name w:val="Body Text"/>
    <w:basedOn w:val="Normale"/>
    <w:link w:val="CorpotestoCarattere"/>
    <w:rsid w:val="00503473"/>
    <w:pPr>
      <w:jc w:val="both"/>
    </w:pPr>
    <w:rPr>
      <w:rFonts w:ascii="Times" w:hAnsi="Times" w:cs="Times"/>
      <w:sz w:val="30"/>
      <w:szCs w:val="30"/>
    </w:rPr>
  </w:style>
  <w:style w:type="character" w:customStyle="1" w:styleId="CorpotestoCarattere">
    <w:name w:val="Corpo testo Carattere"/>
    <w:link w:val="Corpotesto"/>
    <w:rsid w:val="00503473"/>
    <w:rPr>
      <w:rFonts w:ascii="Times" w:hAnsi="Times" w:cs="Times"/>
      <w:sz w:val="30"/>
      <w:szCs w:val="30"/>
    </w:rPr>
  </w:style>
  <w:style w:type="character" w:styleId="Enfasicorsivo">
    <w:name w:val="Emphasis"/>
    <w:uiPriority w:val="20"/>
    <w:qFormat/>
    <w:locked/>
    <w:rsid w:val="00C7060B"/>
    <w:rPr>
      <w:i/>
      <w:iCs/>
    </w:rPr>
  </w:style>
  <w:style w:type="character" w:styleId="Enfasigrassetto">
    <w:name w:val="Strong"/>
    <w:uiPriority w:val="22"/>
    <w:qFormat/>
    <w:locked/>
    <w:rsid w:val="0017662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autoSpaceDE w:val="0"/>
      <w:autoSpaceDN w:val="0"/>
    </w:pPr>
    <w:rPr>
      <w:sz w:val="24"/>
      <w:szCs w:val="24"/>
    </w:rPr>
  </w:style>
  <w:style w:type="character" w:default="1" w:styleId="Carpredefinitoparagrafo">
    <w:name w:val="Default Paragraph Font"/>
    <w:uiPriority w:val="99"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1">
    <w:name w:val="Style 1"/>
    <w:basedOn w:val="Normale"/>
    <w:uiPriority w:val="99"/>
    <w:pPr>
      <w:spacing w:before="864"/>
      <w:jc w:val="center"/>
    </w:pPr>
  </w:style>
  <w:style w:type="paragraph" w:customStyle="1" w:styleId="Style2">
    <w:name w:val="Style 2"/>
    <w:basedOn w:val="Normale"/>
    <w:uiPriority w:val="99"/>
    <w:pPr>
      <w:spacing w:line="360" w:lineRule="auto"/>
      <w:ind w:left="432"/>
    </w:pPr>
  </w:style>
  <w:style w:type="paragraph" w:customStyle="1" w:styleId="Style5">
    <w:name w:val="Style 5"/>
    <w:basedOn w:val="Normale"/>
    <w:uiPriority w:val="99"/>
    <w:pPr>
      <w:spacing w:before="504"/>
      <w:jc w:val="center"/>
    </w:pPr>
  </w:style>
  <w:style w:type="paragraph" w:customStyle="1" w:styleId="Style4">
    <w:name w:val="Style 4"/>
    <w:basedOn w:val="Normale"/>
    <w:uiPriority w:val="99"/>
    <w:pPr>
      <w:tabs>
        <w:tab w:val="left" w:pos="2124"/>
      </w:tabs>
      <w:spacing w:line="360" w:lineRule="auto"/>
    </w:pPr>
  </w:style>
  <w:style w:type="paragraph" w:customStyle="1" w:styleId="Style3">
    <w:name w:val="Style 3"/>
    <w:basedOn w:val="Normale"/>
    <w:uiPriority w:val="99"/>
    <w:pPr>
      <w:spacing w:line="384" w:lineRule="atLeast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50F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750F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E7747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E77471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E7747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E77471"/>
    <w:rPr>
      <w:sz w:val="24"/>
      <w:szCs w:val="24"/>
    </w:rPr>
  </w:style>
  <w:style w:type="table" w:styleId="Grigliatabella">
    <w:name w:val="Table Grid"/>
    <w:basedOn w:val="Tabellanormale"/>
    <w:locked/>
    <w:rsid w:val="003705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testo">
    <w:name w:val="Body Text"/>
    <w:basedOn w:val="Normale"/>
    <w:link w:val="CorpotestoCarattere"/>
    <w:rsid w:val="00503473"/>
    <w:pPr>
      <w:jc w:val="both"/>
    </w:pPr>
    <w:rPr>
      <w:rFonts w:ascii="Times" w:hAnsi="Times" w:cs="Times"/>
      <w:sz w:val="30"/>
      <w:szCs w:val="30"/>
    </w:rPr>
  </w:style>
  <w:style w:type="character" w:customStyle="1" w:styleId="CorpotestoCarattere">
    <w:name w:val="Corpo testo Carattere"/>
    <w:link w:val="Corpotesto"/>
    <w:rsid w:val="00503473"/>
    <w:rPr>
      <w:rFonts w:ascii="Times" w:hAnsi="Times" w:cs="Times"/>
      <w:sz w:val="30"/>
      <w:szCs w:val="30"/>
    </w:rPr>
  </w:style>
  <w:style w:type="character" w:styleId="Enfasicorsivo">
    <w:name w:val="Emphasis"/>
    <w:uiPriority w:val="20"/>
    <w:qFormat/>
    <w:locked/>
    <w:rsid w:val="00C7060B"/>
    <w:rPr>
      <w:i/>
      <w:iCs/>
    </w:rPr>
  </w:style>
  <w:style w:type="character" w:styleId="Enfasigrassetto">
    <w:name w:val="Strong"/>
    <w:uiPriority w:val="22"/>
    <w:qFormat/>
    <w:locked/>
    <w:rsid w:val="001766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8A0A8-05BE-4FBC-A74C-4C899A2A0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1469</Words>
  <Characters>8379</Characters>
  <Application>Microsoft Office Word</Application>
  <DocSecurity>4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***</Company>
  <LinksUpToDate>false</LinksUpToDate>
  <CharactersWithSpaces>9829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protocollo2</cp:lastModifiedBy>
  <cp:revision>2</cp:revision>
  <cp:lastPrinted>2018-03-13T07:49:00Z</cp:lastPrinted>
  <dcterms:created xsi:type="dcterms:W3CDTF">2018-03-26T09:34:00Z</dcterms:created>
  <dcterms:modified xsi:type="dcterms:W3CDTF">2018-03-26T09:34:00Z</dcterms:modified>
</cp:coreProperties>
</file>